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4E9C1" w14:textId="77777777" w:rsidR="002A146D" w:rsidRPr="002A146D" w:rsidRDefault="00E8473B" w:rsidP="002A146D">
      <w:pPr>
        <w:pStyle w:val="Bilder"/>
        <w:rPr>
          <w:rStyle w:val="TitelZchn"/>
          <w:rFonts w:ascii="Arial" w:eastAsiaTheme="minorHAnsi" w:hAnsi="Arial" w:cs="Calibri"/>
          <w:spacing w:val="0"/>
          <w:kern w:val="0"/>
          <w:sz w:val="24"/>
          <w:szCs w:val="22"/>
        </w:rPr>
      </w:pPr>
      <w:r w:rsidRPr="00716CB6">
        <w:rPr>
          <w:lang w:eastAsia="de-DE"/>
        </w:rPr>
        <mc:AlternateContent>
          <mc:Choice Requires="wpg">
            <w:drawing>
              <wp:inline distT="0" distB="0" distL="0" distR="0" wp14:anchorId="3D02320E" wp14:editId="1847259F">
                <wp:extent cx="2232342" cy="607060"/>
                <wp:effectExtent l="0" t="0" r="0" b="2540"/>
                <wp:docPr id="109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342" cy="607060"/>
                          <a:chOff x="0" y="0"/>
                          <a:chExt cx="2232342" cy="607060"/>
                        </a:xfrm>
                      </wpg:grpSpPr>
                      <wpg:grpSp>
                        <wpg:cNvPr id="116" name="Group 21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536575" cy="534987"/>
                            <a:chOff x="0" y="0"/>
                            <a:chExt cx="907" cy="906"/>
                          </a:xfrm>
                        </wpg:grpSpPr>
                        <wps:wsp>
                          <wps:cNvPr id="117" name="Rectangle 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907" cy="90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118" name="Freeform 23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241"/>
                              <a:ext cx="830" cy="618"/>
                            </a:xfrm>
                            <a:custGeom>
                              <a:avLst/>
                              <a:gdLst>
                                <a:gd name="T0" fmla="*/ 0 w 788"/>
                                <a:gd name="T1" fmla="*/ 885 h 587"/>
                                <a:gd name="T2" fmla="*/ 556 w 788"/>
                                <a:gd name="T3" fmla="*/ 884 h 587"/>
                                <a:gd name="T4" fmla="*/ 1188 w 788"/>
                                <a:gd name="T5" fmla="*/ 277 h 587"/>
                                <a:gd name="T6" fmla="*/ 1193 w 788"/>
                                <a:gd name="T7" fmla="*/ 0 h 587"/>
                                <a:gd name="T8" fmla="*/ 898 w 788"/>
                                <a:gd name="T9" fmla="*/ 0 h 587"/>
                                <a:gd name="T10" fmla="*/ 0 w 788"/>
                                <a:gd name="T11" fmla="*/ 885 h 5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88"/>
                                <a:gd name="T19" fmla="*/ 0 h 587"/>
                                <a:gd name="T20" fmla="*/ 788 w 788"/>
                                <a:gd name="T21" fmla="*/ 587 h 58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88" h="587">
                                  <a:moveTo>
                                    <a:pt x="0" y="587"/>
                                  </a:moveTo>
                                  <a:lnTo>
                                    <a:pt x="366" y="586"/>
                                  </a:lnTo>
                                  <a:lnTo>
                                    <a:pt x="785" y="183"/>
                                  </a:lnTo>
                                  <a:lnTo>
                                    <a:pt x="788" y="0"/>
                                  </a:lnTo>
                                  <a:lnTo>
                                    <a:pt x="593" y="0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00"/>
                            </a:solidFill>
                            <a:ln w="9525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9" name="Freeform 24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47"/>
                              <a:ext cx="239" cy="812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0 h 771"/>
                                <a:gd name="T2" fmla="*/ 0 w 227"/>
                                <a:gd name="T3" fmla="*/ 1166 h 771"/>
                                <a:gd name="T4" fmla="*/ 343 w 227"/>
                                <a:gd name="T5" fmla="*/ 823 h 771"/>
                                <a:gd name="T6" fmla="*/ 343 w 227"/>
                                <a:gd name="T7" fmla="*/ 0 h 771"/>
                                <a:gd name="T8" fmla="*/ 0 w 227"/>
                                <a:gd name="T9" fmla="*/ 0 h 77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27"/>
                                <a:gd name="T16" fmla="*/ 0 h 771"/>
                                <a:gd name="T17" fmla="*/ 227 w 227"/>
                                <a:gd name="T18" fmla="*/ 771 h 77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27" h="771">
                                  <a:moveTo>
                                    <a:pt x="0" y="0"/>
                                  </a:moveTo>
                                  <a:lnTo>
                                    <a:pt x="0" y="771"/>
                                  </a:lnTo>
                                  <a:lnTo>
                                    <a:pt x="227" y="544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2700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12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03237" y="0"/>
                            <a:ext cx="172910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FFEAF" w14:textId="77777777" w:rsidR="00464E0F" w:rsidRDefault="00464E0F" w:rsidP="00E8473B">
                              <w:pPr>
                                <w:pStyle w:val="StandardWeb"/>
                                <w:spacing w:before="168" w:after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UNIVERSITÄT</w:t>
                              </w: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br/>
                                <w:t>BAYREUTH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02320E" id="Gruppieren 1" o:spid="_x0000_s1026" style="width:175.75pt;height:47.8pt;mso-position-horizontal-relative:char;mso-position-vertical-relative:line" coordsize="22323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">
                <v:group id="Group 21" o:spid="_x0000_s1027" style="position:absolute;width:5365;height:5349" coordsize="907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o:lock v:ext="edit" aspectratio="t"/>
                  <v:rect id="Rectangle 22" o:spid="_x0000_s1028" style="position:absolute;width:907;height:90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" fillcolor="white [3212]" strokecolor="black [3213]">
                    <o:lock v:ext="edit" aspectratio="t"/>
                  </v:rect>
                  <v:shape id="Freeform 23" o:spid="_x0000_s1029" style="position:absolute;left:47;top:241;width:830;height:618;visibility:visible;mso-wrap-style:square;v-text-anchor:top" coordsize="78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" path="m,587r366,-1l785,183,788,,593,,,587xe" fillcolor="#090" strokecolor="black [3213]">
                    <v:path arrowok="t" o:connecttype="custom" o:connectlocs="0,932;586,931;1251,292;1257,0;946,0;0,932" o:connectangles="0,0,0,0,0,0" textboxrect="0,0,788,587"/>
                    <o:lock v:ext="edit" aspectratio="t"/>
                  </v:shape>
                  <v:shape id="Freeform 24" o:spid="_x0000_s1030" style="position:absolute;left:47;top:47;width:239;height:812;visibility:visible;mso-wrap-style:square;v-text-anchor:top" coordsize="227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" path="m,l,771,227,544,227,,,xe" fillcolor="white [3212]" strokecolor="black [3213]" strokeweight="1pt">
                    <v:path arrowok="t" o:connecttype="custom" o:connectlocs="0,0;0,1228;361,867;361,0;0,0" o:connectangles="0,0,0,0,0" textboxrect="0,0,227,771"/>
                    <o:lock v:ext="edit" aspectratio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31" type="#_x0000_t202" style="position:absolute;left:5032;width:17291;height: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14:paraId="603FFEAF" w14:textId="77777777" w:rsidR="00464E0F" w:rsidRDefault="00464E0F" w:rsidP="00E8473B">
                        <w:pPr>
                          <w:pStyle w:val="StandardWeb"/>
                          <w:spacing w:before="168" w:after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UNIVERSITÄT</w:t>
                        </w: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br/>
                          <w:t>BAYREUTH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                                                     </w:t>
      </w:r>
      <w:r w:rsidRPr="00675FF9">
        <w:rPr>
          <w:lang w:eastAsia="de-DE"/>
        </w:rPr>
        <w:drawing>
          <wp:inline distT="0" distB="0" distL="0" distR="0" wp14:anchorId="7C7AF2C4" wp14:editId="13C03747">
            <wp:extent cx="848496" cy="612000"/>
            <wp:effectExtent l="0" t="0" r="8890" b="0"/>
            <wp:docPr id="2054" name="Picture 14" descr="didaktik_logo_g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14" descr="didaktik_logo_gro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96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E87F7B" w14:textId="3B24D14F" w:rsidR="001554A8" w:rsidRDefault="005525A7" w:rsidP="001554A8">
      <w:pPr>
        <w:pStyle w:val="Titel"/>
        <w:rPr>
          <w:color w:val="FF0000"/>
        </w:rPr>
      </w:pPr>
      <w:r>
        <w:rPr>
          <w:color w:val="FF0000"/>
        </w:rPr>
        <w:t>Lerntrajektorie</w:t>
      </w:r>
      <w:r>
        <w:rPr>
          <w:color w:val="FF0000"/>
        </w:rPr>
        <w:br/>
        <w:t>Wasserstoff als Energieträger</w:t>
      </w:r>
    </w:p>
    <w:p w14:paraId="26947F98" w14:textId="4ADA70A5" w:rsidR="00704FD4" w:rsidRPr="00704FD4" w:rsidRDefault="00704FD4" w:rsidP="007347BB">
      <w:pPr>
        <w:rPr>
          <w:bCs/>
        </w:rPr>
      </w:pPr>
      <w:r w:rsidRPr="00704FD4">
        <w:rPr>
          <w:noProof/>
          <w:lang w:eastAsia="de-DE"/>
        </w:rPr>
        <w:drawing>
          <wp:inline distT="0" distB="0" distL="0" distR="0" wp14:anchorId="74455E20" wp14:editId="2438EA1D">
            <wp:extent cx="838200" cy="295275"/>
            <wp:effectExtent l="0" t="0" r="0" b="9525"/>
            <wp:docPr id="2" name="Bild 2" descr="https://licensebuttons.net/l/by-nc-sa/4.0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censebuttons.net/l/by-nc-sa/4.0/88x3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FD4">
        <w:rPr>
          <w:bCs/>
        </w:rPr>
        <w:t xml:space="preserve"> </w:t>
      </w:r>
      <w:r>
        <w:rPr>
          <w:bCs/>
        </w:rPr>
        <w:t xml:space="preserve">Alle </w:t>
      </w:r>
      <w:r w:rsidR="002B7435">
        <w:rPr>
          <w:bCs/>
        </w:rPr>
        <w:t>Unterrichtseinheiten</w:t>
      </w:r>
      <w:r>
        <w:rPr>
          <w:bCs/>
        </w:rPr>
        <w:t xml:space="preserve"> sind</w:t>
      </w:r>
      <w:r w:rsidRPr="00704FD4">
        <w:rPr>
          <w:bCs/>
        </w:rPr>
        <w:t xml:space="preserve"> lizenziert unter einer Creative Commons Namensnennung - Nicht-kommerziell - Weitergabe unter gleichen Bedingungen 4.0 International </w:t>
      </w:r>
      <w:hyperlink r:id="rId10" w:history="1">
        <w:r w:rsidRPr="00704FD4">
          <w:rPr>
            <w:rStyle w:val="Hyperlink"/>
            <w:bCs/>
          </w:rPr>
          <w:t>Lizenz</w:t>
        </w:r>
      </w:hyperlink>
      <w:r w:rsidRPr="00704FD4">
        <w:rPr>
          <w:bCs/>
        </w:rPr>
        <w:t>.</w:t>
      </w:r>
    </w:p>
    <w:p w14:paraId="53B2E05D" w14:textId="695C681E" w:rsidR="007347BB" w:rsidRDefault="002B7435" w:rsidP="007347BB">
      <w:r w:rsidRPr="002B7435">
        <w:rPr>
          <w:bCs/>
        </w:rPr>
        <w:t>Die</w:t>
      </w:r>
      <w:r>
        <w:rPr>
          <w:b/>
          <w:bCs/>
        </w:rPr>
        <w:t xml:space="preserve"> Unterrichtseinheit</w:t>
      </w:r>
      <w:r w:rsidR="007347BB">
        <w:t xml:space="preserve"> </w:t>
      </w:r>
      <w:r w:rsidR="005525A7">
        <w:t>ist</w:t>
      </w:r>
      <w:r>
        <w:t xml:space="preserve"> für SOL (Selbst</w:t>
      </w:r>
      <w:r w:rsidR="00581C1E">
        <w:t xml:space="preserve"> </w:t>
      </w:r>
      <w:r>
        <w:t xml:space="preserve">Organisiertes Lernen) ohne </w:t>
      </w:r>
      <w:r w:rsidR="005525A7">
        <w:t xml:space="preserve">dominierende </w:t>
      </w:r>
      <w:r>
        <w:t>Lehrkraft geeignet.</w:t>
      </w:r>
    </w:p>
    <w:p w14:paraId="105633D1" w14:textId="0E7E936D" w:rsidR="007347BB" w:rsidRDefault="007347BB" w:rsidP="007347BB"/>
    <w:tbl>
      <w:tblPr>
        <w:tblW w:w="4888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"/>
        <w:gridCol w:w="6538"/>
        <w:gridCol w:w="1276"/>
      </w:tblGrid>
      <w:tr w:rsidR="007347BB" w14:paraId="2ADE1482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14:paraId="560E9F35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  <w:b/>
                <w:bCs/>
              </w:rPr>
              <w:t>Nr.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14:paraId="09FE9CA2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  <w:b/>
                <w:bCs/>
              </w:rPr>
              <w:t>Thema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14:paraId="07CBA74E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  <w:b/>
                <w:bCs/>
              </w:rPr>
              <w:t>Stand</w:t>
            </w:r>
          </w:p>
        </w:tc>
      </w:tr>
      <w:tr w:rsidR="007347BB" w14:paraId="4C29C568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0EAB2" w14:textId="255F0756" w:rsidR="007347BB" w:rsidRDefault="005525A7" w:rsidP="002B7435">
            <w:pPr>
              <w:spacing w:before="0"/>
              <w:jc w:val="left"/>
            </w:pPr>
            <w:r>
              <w:t>lt</w:t>
            </w:r>
            <w:r w:rsidR="007347BB">
              <w:t>0</w:t>
            </w:r>
            <w:r w:rsidR="002B7435">
              <w:t>1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4ED421" w14:textId="26BD2CE2" w:rsidR="002B7435" w:rsidRDefault="005525A7" w:rsidP="002B7435">
            <w:pPr>
              <w:pStyle w:val="Liste2Aufzhlung"/>
              <w:numPr>
                <w:ilvl w:val="0"/>
                <w:numId w:val="0"/>
              </w:numPr>
              <w:spacing w:before="0"/>
              <w:jc w:val="left"/>
              <w:rPr>
                <w:b/>
              </w:rPr>
            </w:pPr>
            <w:r>
              <w:rPr>
                <w:b/>
              </w:rPr>
              <w:t>Wasserstoff als Energieträger</w:t>
            </w:r>
          </w:p>
          <w:p w14:paraId="7A0D7392" w14:textId="73C7A902" w:rsidR="00581C1E" w:rsidRPr="00581C1E" w:rsidRDefault="00581C1E" w:rsidP="002B7435">
            <w:pPr>
              <w:pStyle w:val="Liste2Aufzhlung"/>
              <w:numPr>
                <w:ilvl w:val="0"/>
                <w:numId w:val="0"/>
              </w:numPr>
              <w:spacing w:before="0"/>
              <w:jc w:val="left"/>
            </w:pPr>
            <w:r w:rsidRPr="00581C1E">
              <w:t>Status: fertig.</w:t>
            </w:r>
          </w:p>
          <w:p w14:paraId="181240A7" w14:textId="52E10113" w:rsidR="005525A7" w:rsidRDefault="001A5421" w:rsidP="00581C1E">
            <w:pPr>
              <w:pStyle w:val="Liste2Aufzhlung"/>
              <w:spacing w:before="0"/>
              <w:jc w:val="left"/>
            </w:pPr>
            <w:hyperlink r:id="rId11" w:history="1">
              <w:r w:rsidR="005525A7" w:rsidRPr="005525A7">
                <w:rPr>
                  <w:rStyle w:val="Hyperlink"/>
                </w:rPr>
                <w:t>Lehrenden-Information</w:t>
              </w:r>
            </w:hyperlink>
            <w:r w:rsidR="005525A7">
              <w:t xml:space="preserve"> (pdf)</w:t>
            </w:r>
          </w:p>
          <w:p w14:paraId="1FD9E372" w14:textId="49B8EC9B" w:rsidR="005525A7" w:rsidRDefault="001A5421" w:rsidP="005525A7">
            <w:pPr>
              <w:pStyle w:val="Liste2Aufzhlung"/>
              <w:spacing w:before="0"/>
              <w:jc w:val="left"/>
            </w:pPr>
            <w:hyperlink r:id="rId12" w:history="1">
              <w:r w:rsidR="005525A7" w:rsidRPr="005525A7">
                <w:rPr>
                  <w:rStyle w:val="Hyperlink"/>
                </w:rPr>
                <w:t>Versuchsanleitungen für Lehrende</w:t>
              </w:r>
            </w:hyperlink>
            <w:r w:rsidR="005525A7">
              <w:t xml:space="preserve"> (pdf)</w:t>
            </w:r>
          </w:p>
          <w:p w14:paraId="00390438" w14:textId="11E80811" w:rsidR="005525A7" w:rsidRDefault="001A5421" w:rsidP="005525A7">
            <w:pPr>
              <w:pStyle w:val="Liste2Aufzhlung"/>
              <w:spacing w:before="0"/>
              <w:jc w:val="left"/>
            </w:pPr>
            <w:hyperlink r:id="rId13" w:history="1">
              <w:r w:rsidR="005525A7" w:rsidRPr="005525A7">
                <w:rPr>
                  <w:rStyle w:val="Hyperlink"/>
                </w:rPr>
                <w:t>Versuchsanleitungen für Lernende</w:t>
              </w:r>
            </w:hyperlink>
            <w:r w:rsidR="005525A7">
              <w:t xml:space="preserve"> (pdf)</w:t>
            </w:r>
          </w:p>
          <w:p w14:paraId="710268A2" w14:textId="3E06F5F2" w:rsidR="005525A7" w:rsidRDefault="001A5421" w:rsidP="005525A7">
            <w:pPr>
              <w:pStyle w:val="Liste2Aufzhlung"/>
              <w:spacing w:before="0"/>
              <w:jc w:val="left"/>
            </w:pPr>
            <w:hyperlink r:id="rId14" w:history="1">
              <w:r w:rsidR="005525A7" w:rsidRPr="005525A7">
                <w:rPr>
                  <w:rStyle w:val="Hyperlink"/>
                </w:rPr>
                <w:t>Lösungen der Diskussionsaufgaben</w:t>
              </w:r>
            </w:hyperlink>
            <w:r w:rsidR="005525A7">
              <w:t xml:space="preserve"> (pptx, online-Version)</w:t>
            </w:r>
          </w:p>
          <w:p w14:paraId="6784FBBA" w14:textId="4CC8F065" w:rsidR="005525A7" w:rsidRDefault="001A5421" w:rsidP="005525A7">
            <w:pPr>
              <w:pStyle w:val="Liste2Aufzhlung"/>
              <w:spacing w:before="0"/>
              <w:jc w:val="left"/>
            </w:pPr>
            <w:hyperlink r:id="rId15" w:history="1">
              <w:r w:rsidR="005525A7" w:rsidRPr="005525A7">
                <w:rPr>
                  <w:rStyle w:val="Hyperlink"/>
                </w:rPr>
                <w:t>Lösungen der Diskussionsaufgaben</w:t>
              </w:r>
            </w:hyperlink>
            <w:r w:rsidR="005525A7">
              <w:t xml:space="preserve"> (pptx, Druck-Version für DIN A5)</w:t>
            </w:r>
          </w:p>
          <w:p w14:paraId="7EB07E4A" w14:textId="77777777" w:rsidR="00D73BAC" w:rsidRDefault="001A5421" w:rsidP="00D73BAC">
            <w:pPr>
              <w:pStyle w:val="Liste2Aufzhlung"/>
              <w:spacing w:before="0"/>
              <w:jc w:val="left"/>
            </w:pPr>
            <w:hyperlink r:id="rId16" w:history="1">
              <w:r w:rsidR="00D73BAC" w:rsidRPr="00B66E6F">
                <w:rPr>
                  <w:rStyle w:val="Hyperlink"/>
                </w:rPr>
                <w:t xml:space="preserve">Bewertungsschema für die </w:t>
              </w:r>
              <w:r w:rsidR="00D73BAC">
                <w:rPr>
                  <w:rStyle w:val="Hyperlink"/>
                </w:rPr>
                <w:t>Diskussion</w:t>
              </w:r>
              <w:r w:rsidR="00D73BAC" w:rsidRPr="00B66E6F">
                <w:rPr>
                  <w:rStyle w:val="Hyperlink"/>
                </w:rPr>
                <w:t>saufgaben</w:t>
              </w:r>
            </w:hyperlink>
            <w:r w:rsidR="00D73BAC">
              <w:t xml:space="preserve"> (pptx, online-Version)</w:t>
            </w:r>
          </w:p>
          <w:p w14:paraId="53E9E64D" w14:textId="77777777" w:rsidR="00D73BAC" w:rsidRDefault="001A5421" w:rsidP="00D73BAC">
            <w:pPr>
              <w:pStyle w:val="Liste2Aufzhlung"/>
              <w:spacing w:before="0"/>
              <w:jc w:val="left"/>
            </w:pPr>
            <w:hyperlink r:id="rId17" w:history="1">
              <w:r w:rsidR="00D73BAC" w:rsidRPr="005525A7">
                <w:rPr>
                  <w:rStyle w:val="Hyperlink"/>
                </w:rPr>
                <w:t xml:space="preserve">Bewertungsschema für die </w:t>
              </w:r>
              <w:r w:rsidR="00D73BAC">
                <w:rPr>
                  <w:rStyle w:val="Hyperlink"/>
                </w:rPr>
                <w:t>Diskussion</w:t>
              </w:r>
              <w:r w:rsidR="00D73BAC" w:rsidRPr="005525A7">
                <w:rPr>
                  <w:rStyle w:val="Hyperlink"/>
                </w:rPr>
                <w:t>saufgaben</w:t>
              </w:r>
            </w:hyperlink>
            <w:r w:rsidR="00D73BAC">
              <w:t xml:space="preserve"> (pptx, Druck-Version für DIN A5)</w:t>
            </w:r>
          </w:p>
          <w:p w14:paraId="08C3E211" w14:textId="77777777" w:rsidR="001A5421" w:rsidRDefault="001A5421" w:rsidP="00D73BAC">
            <w:pPr>
              <w:pStyle w:val="Liste2Aufzhlung"/>
              <w:spacing w:before="0"/>
              <w:jc w:val="left"/>
            </w:pPr>
            <w:hyperlink r:id="rId18" w:history="1">
              <w:r w:rsidR="00D73BAC" w:rsidRPr="00B66E6F">
                <w:rPr>
                  <w:rStyle w:val="Hyperlink"/>
                </w:rPr>
                <w:t>Visualisierung für die Bewertung aus den Vertiefungsaufgaben</w:t>
              </w:r>
            </w:hyperlink>
            <w:r w:rsidR="00D73BAC">
              <w:t xml:space="preserve"> (xlsx)</w:t>
            </w:r>
          </w:p>
          <w:bookmarkStart w:id="0" w:name="_GoBack"/>
          <w:bookmarkEnd w:id="0"/>
          <w:p w14:paraId="73BA0661" w14:textId="2646E4CA" w:rsidR="005525A7" w:rsidRDefault="001A5421" w:rsidP="00D73BAC">
            <w:pPr>
              <w:pStyle w:val="Liste2Aufzhlung"/>
              <w:spacing w:before="0"/>
              <w:jc w:val="left"/>
            </w:pPr>
            <w:r>
              <w:fldChar w:fldCharType="begin"/>
            </w:r>
            <w:r>
              <w:instrText xml:space="preserve"> HYPERLINK "http://daten.didaktikchemie.uni-bayreuth.de/umethoden/lerntrajektorie_wasserstoff/3_Vertiefung_online.pptx" </w:instrText>
            </w:r>
            <w:r>
              <w:fldChar w:fldCharType="separate"/>
            </w:r>
            <w:r w:rsidR="005525A7" w:rsidRPr="00B66E6F">
              <w:rPr>
                <w:rStyle w:val="Hyperlink"/>
              </w:rPr>
              <w:t>Lösungen der Vertiefungsaufgaben</w:t>
            </w:r>
            <w:r>
              <w:rPr>
                <w:rStyle w:val="Hyperlink"/>
              </w:rPr>
              <w:fldChar w:fldCharType="end"/>
            </w:r>
            <w:r w:rsidR="005525A7">
              <w:t xml:space="preserve"> (pptx, online-Version)</w:t>
            </w:r>
          </w:p>
          <w:p w14:paraId="5BD18AD1" w14:textId="5816E20E" w:rsidR="005525A7" w:rsidRDefault="001A5421" w:rsidP="00D73BAC">
            <w:pPr>
              <w:pStyle w:val="Liste2Aufzhlung"/>
              <w:spacing w:before="0"/>
              <w:jc w:val="left"/>
            </w:pPr>
            <w:hyperlink r:id="rId19" w:history="1">
              <w:r w:rsidR="005525A7" w:rsidRPr="005525A7">
                <w:rPr>
                  <w:rStyle w:val="Hyperlink"/>
                </w:rPr>
                <w:t>Lösungen der Vertiefungsaufgaben</w:t>
              </w:r>
            </w:hyperlink>
            <w:r w:rsidR="005525A7">
              <w:t xml:space="preserve"> (pptx, Druck-Version für DIN A5)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C762E6" w14:textId="49B41C92" w:rsidR="007347BB" w:rsidRDefault="00D73BAC" w:rsidP="005525A7">
            <w:pPr>
              <w:spacing w:before="0"/>
              <w:jc w:val="left"/>
            </w:pPr>
            <w:r>
              <w:rPr>
                <w:rFonts w:cs="Arial"/>
              </w:rPr>
              <w:t>25</w:t>
            </w:r>
            <w:r w:rsidR="007347BB">
              <w:rPr>
                <w:rFonts w:cs="Arial"/>
              </w:rPr>
              <w:t>.0</w:t>
            </w:r>
            <w:r w:rsidR="005525A7">
              <w:rPr>
                <w:rFonts w:cs="Arial"/>
              </w:rPr>
              <w:t>1</w:t>
            </w:r>
            <w:r w:rsidR="007347BB">
              <w:rPr>
                <w:rFonts w:cs="Arial"/>
              </w:rPr>
              <w:t>.20</w:t>
            </w:r>
            <w:r w:rsidR="0008566C">
              <w:rPr>
                <w:rFonts w:cs="Arial"/>
              </w:rPr>
              <w:t>2</w:t>
            </w:r>
            <w:r w:rsidR="005525A7">
              <w:rPr>
                <w:rFonts w:cs="Arial"/>
              </w:rPr>
              <w:t>4</w:t>
            </w:r>
          </w:p>
        </w:tc>
      </w:tr>
    </w:tbl>
    <w:p w14:paraId="775ABC82" w14:textId="77777777" w:rsidR="007347BB" w:rsidRDefault="001A5421" w:rsidP="007347BB">
      <w:pPr>
        <w:jc w:val="left"/>
      </w:pPr>
      <w:r>
        <w:pict w14:anchorId="50154BD3">
          <v:rect id="_x0000_i1025" style="width:0;height:1.5pt" o:hralign="center" o:hrstd="t" o:hr="t" fillcolor="#a0a0a0" stroked="f"/>
        </w:pict>
      </w:r>
    </w:p>
    <w:p w14:paraId="6EFEB8BE" w14:textId="77777777" w:rsidR="002A146D" w:rsidRDefault="007347BB" w:rsidP="00EF0762">
      <w:pPr>
        <w:pStyle w:val="AufzhlungStandard"/>
        <w:numPr>
          <w:ilvl w:val="0"/>
          <w:numId w:val="0"/>
        </w:numPr>
        <w:ind w:left="397" w:hanging="397"/>
        <w:jc w:val="center"/>
      </w:pPr>
      <w:r>
        <w:rPr>
          <w:rFonts w:cs="Arial"/>
          <w:sz w:val="20"/>
          <w:szCs w:val="20"/>
        </w:rPr>
        <w:t>E-Mail an Walter.Wagner ät uni-bayreuth.de</w:t>
      </w:r>
    </w:p>
    <w:sectPr w:rsidR="002A146D" w:rsidSect="00931B30">
      <w:footerReference w:type="default" r:id="rId20"/>
      <w:pgSz w:w="11906" w:h="16838"/>
      <w:pgMar w:top="851" w:right="1134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F5101" w14:textId="77777777" w:rsidR="00464E0F" w:rsidRDefault="00464E0F" w:rsidP="005A7DCE">
      <w:pPr>
        <w:spacing w:before="0"/>
      </w:pPr>
      <w:r>
        <w:separator/>
      </w:r>
    </w:p>
  </w:endnote>
  <w:endnote w:type="continuationSeparator" w:id="0">
    <w:p w14:paraId="66958A91" w14:textId="77777777" w:rsidR="00464E0F" w:rsidRDefault="00464E0F" w:rsidP="005A7DC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625137"/>
      <w:docPartObj>
        <w:docPartGallery w:val="Page Numbers (Bottom of Page)"/>
        <w:docPartUnique/>
      </w:docPartObj>
    </w:sdtPr>
    <w:sdtEndPr/>
    <w:sdtContent>
      <w:p w14:paraId="05E19EDB" w14:textId="77777777" w:rsidR="00464E0F" w:rsidRDefault="00464E0F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 wp14:anchorId="63E29EF1" wp14:editId="07F86B7B">
                  <wp:extent cx="5467350" cy="45085"/>
                  <wp:effectExtent l="9525" t="9525" r="0" b="2540"/>
                  <wp:docPr id="1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type w14:anchorId="34319FE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B97E484" w14:textId="01F7F69E" w:rsidR="00464E0F" w:rsidRDefault="00464E0F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5525A7">
          <w:rPr>
            <w:noProof/>
          </w:rPr>
          <w:t>2</w:t>
        </w:r>
        <w:r>
          <w:fldChar w:fldCharType="end"/>
        </w:r>
      </w:p>
    </w:sdtContent>
  </w:sdt>
  <w:p w14:paraId="4D267531" w14:textId="77777777" w:rsidR="00464E0F" w:rsidRDefault="00464E0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ABDDC" w14:textId="77777777" w:rsidR="00464E0F" w:rsidRDefault="00464E0F" w:rsidP="005A7DCE">
      <w:pPr>
        <w:spacing w:before="0"/>
      </w:pPr>
      <w:r>
        <w:separator/>
      </w:r>
    </w:p>
  </w:footnote>
  <w:footnote w:type="continuationSeparator" w:id="0">
    <w:p w14:paraId="7E19CD82" w14:textId="77777777" w:rsidR="00464E0F" w:rsidRDefault="00464E0F" w:rsidP="005A7DC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15BF"/>
    <w:multiLevelType w:val="multilevel"/>
    <w:tmpl w:val="89E6B4B2"/>
    <w:lvl w:ilvl="0">
      <w:start w:val="1"/>
      <w:numFmt w:val="decimal"/>
      <w:pStyle w:val="AufzhlungStandard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" w15:restartNumberingAfterBreak="0">
    <w:nsid w:val="0B415FAC"/>
    <w:multiLevelType w:val="hybridMultilevel"/>
    <w:tmpl w:val="AE464754"/>
    <w:lvl w:ilvl="0" w:tplc="EF8C60CA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C0B18"/>
    <w:multiLevelType w:val="multilevel"/>
    <w:tmpl w:val="1DEADF9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E04651B"/>
    <w:multiLevelType w:val="multilevel"/>
    <w:tmpl w:val="8B966944"/>
    <w:lvl w:ilvl="0">
      <w:start w:val="1"/>
      <w:numFmt w:val="none"/>
      <w:pStyle w:val="EinstiegAbschluss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567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283"/>
      </w:pPr>
      <w:rPr>
        <w:rFonts w:hint="default"/>
      </w:rPr>
    </w:lvl>
  </w:abstractNum>
  <w:abstractNum w:abstractNumId="4" w15:restartNumberingAfterBreak="0">
    <w:nsid w:val="3027113C"/>
    <w:multiLevelType w:val="multilevel"/>
    <w:tmpl w:val="58845C9E"/>
    <w:lvl w:ilvl="0">
      <w:start w:val="1"/>
      <w:numFmt w:val="none"/>
      <w:pStyle w:val="Blau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2">
      <w:start w:val="1"/>
      <w:numFmt w:val="ordinal"/>
      <w:lvlText w:val="%3"/>
      <w:lvlJc w:val="left"/>
      <w:pPr>
        <w:ind w:left="680" w:hanging="396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5" w15:restartNumberingAfterBreak="0">
    <w:nsid w:val="31276AE2"/>
    <w:multiLevelType w:val="multilevel"/>
    <w:tmpl w:val="A972170A"/>
    <w:lvl w:ilvl="0">
      <w:start w:val="1"/>
      <w:numFmt w:val="none"/>
      <w:pStyle w:val="Rot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%9"/>
      <w:lvlJc w:val="left"/>
      <w:pPr>
        <w:ind w:left="680" w:hanging="396"/>
      </w:pPr>
      <w:rPr>
        <w:rFonts w:hint="default"/>
      </w:rPr>
    </w:lvl>
  </w:abstractNum>
  <w:abstractNum w:abstractNumId="6" w15:restartNumberingAfterBreak="0">
    <w:nsid w:val="3AD77D36"/>
    <w:multiLevelType w:val="multilevel"/>
    <w:tmpl w:val="57C0C8D6"/>
    <w:lvl w:ilvl="0">
      <w:start w:val="1"/>
      <w:numFmt w:val="bullet"/>
      <w:pStyle w:val="Liste1Aufzhlung"/>
      <w:lvlText w:val=""/>
      <w:lvlJc w:val="left"/>
      <w:pPr>
        <w:ind w:left="680" w:hanging="396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80" w:hanging="396"/>
      </w:pPr>
      <w:rPr>
        <w:rFonts w:hint="default"/>
      </w:rPr>
    </w:lvl>
    <w:lvl w:ilvl="3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7" w15:restartNumberingAfterBreak="0">
    <w:nsid w:val="52EF62EB"/>
    <w:multiLevelType w:val="multilevel"/>
    <w:tmpl w:val="3D08C364"/>
    <w:lvl w:ilvl="0">
      <w:start w:val="1"/>
      <w:numFmt w:val="none"/>
      <w:pStyle w:val="Grn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8" w15:restartNumberingAfterBreak="0">
    <w:nsid w:val="5B2D0AD3"/>
    <w:multiLevelType w:val="hybridMultilevel"/>
    <w:tmpl w:val="8D2A0D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D5F64"/>
    <w:multiLevelType w:val="multilevel"/>
    <w:tmpl w:val="468E0BF4"/>
    <w:lvl w:ilvl="0">
      <w:start w:val="1"/>
      <w:numFmt w:val="none"/>
      <w:pStyle w:val="Zusammenfassu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>
      <w:lvl w:ilvl="0">
        <w:start w:val="1"/>
        <w:numFmt w:val="none"/>
        <w:pStyle w:val="EinstiegAbschluss"/>
        <w:lvlText w:val=""/>
        <w:lvlJc w:val="left"/>
        <w:pPr>
          <w:tabs>
            <w:tab w:val="num" w:pos="284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ordinal"/>
        <w:lvlText w:val="%2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84"/>
          </w:tabs>
          <w:ind w:left="680" w:hanging="396"/>
        </w:pPr>
        <w:rPr>
          <w:rFonts w:ascii="Symbol" w:hAnsi="Symbol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131078" w:nlCheck="1" w:checkStyle="0"/>
  <w:defaultTabStop w:val="708"/>
  <w:autoHyphenation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3B"/>
    <w:rsid w:val="00030DD4"/>
    <w:rsid w:val="00033BEF"/>
    <w:rsid w:val="00045EDE"/>
    <w:rsid w:val="000712A2"/>
    <w:rsid w:val="00074491"/>
    <w:rsid w:val="0008566C"/>
    <w:rsid w:val="000D4A1C"/>
    <w:rsid w:val="000E61E0"/>
    <w:rsid w:val="000F67DD"/>
    <w:rsid w:val="000F70B1"/>
    <w:rsid w:val="00124A58"/>
    <w:rsid w:val="001554A8"/>
    <w:rsid w:val="001708DE"/>
    <w:rsid w:val="001A5421"/>
    <w:rsid w:val="001D6942"/>
    <w:rsid w:val="0022067F"/>
    <w:rsid w:val="00286EA8"/>
    <w:rsid w:val="002A146D"/>
    <w:rsid w:val="002B73FC"/>
    <w:rsid w:val="002B7435"/>
    <w:rsid w:val="002F3C9D"/>
    <w:rsid w:val="0033663A"/>
    <w:rsid w:val="0036111E"/>
    <w:rsid w:val="00393E19"/>
    <w:rsid w:val="003A3EDE"/>
    <w:rsid w:val="003A7FD5"/>
    <w:rsid w:val="004517D9"/>
    <w:rsid w:val="00464E0F"/>
    <w:rsid w:val="005525A7"/>
    <w:rsid w:val="005633FE"/>
    <w:rsid w:val="00581C1E"/>
    <w:rsid w:val="005A7DCE"/>
    <w:rsid w:val="005C2449"/>
    <w:rsid w:val="00614905"/>
    <w:rsid w:val="00680877"/>
    <w:rsid w:val="00686FAF"/>
    <w:rsid w:val="006B6229"/>
    <w:rsid w:val="00701795"/>
    <w:rsid w:val="00704FD4"/>
    <w:rsid w:val="00705C7C"/>
    <w:rsid w:val="007161D1"/>
    <w:rsid w:val="007347BB"/>
    <w:rsid w:val="0074462A"/>
    <w:rsid w:val="00753B87"/>
    <w:rsid w:val="00783295"/>
    <w:rsid w:val="00793395"/>
    <w:rsid w:val="007B2C80"/>
    <w:rsid w:val="007F18E1"/>
    <w:rsid w:val="008117E4"/>
    <w:rsid w:val="00825BFE"/>
    <w:rsid w:val="00850560"/>
    <w:rsid w:val="00883728"/>
    <w:rsid w:val="008931AF"/>
    <w:rsid w:val="008A524D"/>
    <w:rsid w:val="00931B30"/>
    <w:rsid w:val="009710A6"/>
    <w:rsid w:val="009718A0"/>
    <w:rsid w:val="00A21130"/>
    <w:rsid w:val="00A41CBE"/>
    <w:rsid w:val="00A5383F"/>
    <w:rsid w:val="00AA23A7"/>
    <w:rsid w:val="00AA5D66"/>
    <w:rsid w:val="00AB39C4"/>
    <w:rsid w:val="00AB7E4B"/>
    <w:rsid w:val="00AD0D67"/>
    <w:rsid w:val="00AE53F0"/>
    <w:rsid w:val="00AF7672"/>
    <w:rsid w:val="00B55381"/>
    <w:rsid w:val="00B66E6F"/>
    <w:rsid w:val="00B81CDB"/>
    <w:rsid w:val="00B91D71"/>
    <w:rsid w:val="00BD3897"/>
    <w:rsid w:val="00C23C0B"/>
    <w:rsid w:val="00C40B47"/>
    <w:rsid w:val="00D14E89"/>
    <w:rsid w:val="00D73BAC"/>
    <w:rsid w:val="00D97908"/>
    <w:rsid w:val="00DF2311"/>
    <w:rsid w:val="00E14DE1"/>
    <w:rsid w:val="00E20AF3"/>
    <w:rsid w:val="00E232B5"/>
    <w:rsid w:val="00E54A99"/>
    <w:rsid w:val="00E564C3"/>
    <w:rsid w:val="00E8473B"/>
    <w:rsid w:val="00EA7477"/>
    <w:rsid w:val="00EB0B98"/>
    <w:rsid w:val="00EB7233"/>
    <w:rsid w:val="00EC058F"/>
    <w:rsid w:val="00EF0762"/>
    <w:rsid w:val="00F013D7"/>
    <w:rsid w:val="00F76D18"/>
    <w:rsid w:val="00FD7888"/>
    <w:rsid w:val="00FF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BF0FCFF"/>
  <w15:chartTrackingRefBased/>
  <w15:docId w15:val="{0EC91B84-02CB-4D77-A550-2D556493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524D"/>
    <w:pPr>
      <w:spacing w:before="12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D7888"/>
    <w:pPr>
      <w:keepNext/>
      <w:keepLines/>
      <w:numPr>
        <w:numId w:val="1"/>
      </w:numPr>
      <w:spacing w:before="240"/>
      <w:ind w:left="709" w:hanging="709"/>
      <w:jc w:val="lef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7888"/>
    <w:pPr>
      <w:keepNext/>
      <w:keepLines/>
      <w:numPr>
        <w:ilvl w:val="1"/>
        <w:numId w:val="1"/>
      </w:numPr>
      <w:spacing w:before="240"/>
      <w:ind w:left="851" w:hanging="851"/>
      <w:jc w:val="left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D7888"/>
    <w:pPr>
      <w:keepNext/>
      <w:keepLines/>
      <w:numPr>
        <w:ilvl w:val="2"/>
        <w:numId w:val="1"/>
      </w:numPr>
      <w:spacing w:before="240"/>
      <w:ind w:left="992" w:hanging="992"/>
      <w:jc w:val="left"/>
      <w:outlineLvl w:val="2"/>
    </w:pPr>
    <w:rPr>
      <w:rFonts w:asciiTheme="majorHAnsi" w:eastAsiaTheme="majorEastAsia" w:hAnsiTheme="majorHAnsi" w:cstheme="majorBidi"/>
      <w:b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5BFE"/>
    <w:pPr>
      <w:keepNext/>
      <w:keepLines/>
      <w:numPr>
        <w:ilvl w:val="3"/>
        <w:numId w:val="1"/>
      </w:numPr>
      <w:spacing w:before="240"/>
      <w:ind w:left="1134" w:hanging="1134"/>
      <w:jc w:val="left"/>
      <w:outlineLvl w:val="3"/>
    </w:pPr>
    <w:rPr>
      <w:rFonts w:asciiTheme="majorHAnsi" w:eastAsiaTheme="majorEastAsia" w:hAnsiTheme="majorHAnsi" w:cstheme="majorBidi"/>
      <w:b/>
      <w:iCs/>
      <w:sz w:val="28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E8473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0000BF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473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00007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473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473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473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E8473B"/>
    <w:pPr>
      <w:spacing w:after="120"/>
    </w:pPr>
    <w:rPr>
      <w:rFonts w:ascii="Times New Roman" w:hAnsi="Times New Roman" w:cs="Times New Roman"/>
      <w:szCs w:val="24"/>
    </w:rPr>
  </w:style>
  <w:style w:type="paragraph" w:customStyle="1" w:styleId="Bilder">
    <w:name w:val="Bilder"/>
    <w:basedOn w:val="Standard"/>
    <w:link w:val="BilderZchn"/>
    <w:qFormat/>
    <w:rsid w:val="00E8473B"/>
    <w:pPr>
      <w:spacing w:before="240"/>
      <w:jc w:val="center"/>
    </w:pPr>
    <w:rPr>
      <w:rFonts w:cs="Calibri"/>
      <w:noProof/>
    </w:rPr>
  </w:style>
  <w:style w:type="character" w:customStyle="1" w:styleId="BilderZchn">
    <w:name w:val="Bilder Zchn"/>
    <w:basedOn w:val="Absatz-Standardschriftart"/>
    <w:link w:val="Bilder"/>
    <w:rsid w:val="00E8473B"/>
    <w:rPr>
      <w:rFonts w:cs="Calibri"/>
      <w:noProof/>
    </w:rPr>
  </w:style>
  <w:style w:type="paragraph" w:customStyle="1" w:styleId="Rot">
    <w:name w:val="Rot"/>
    <w:basedOn w:val="Listenabsatz"/>
    <w:link w:val="RotZchn"/>
    <w:qFormat/>
    <w:rsid w:val="008A524D"/>
    <w:pPr>
      <w:numPr>
        <w:numId w:val="6"/>
      </w:numPr>
      <w:contextualSpacing w:val="0"/>
    </w:pPr>
    <w:rPr>
      <w:color w:val="FF0000" w:themeColor="accent2"/>
    </w:rPr>
  </w:style>
  <w:style w:type="paragraph" w:customStyle="1" w:styleId="Liste1Aufzhlung">
    <w:name w:val="Liste 1 Aufzählung"/>
    <w:basedOn w:val="Listenabsatz"/>
    <w:link w:val="Liste1AufzhlungZchn"/>
    <w:qFormat/>
    <w:rsid w:val="005633FE"/>
    <w:pPr>
      <w:numPr>
        <w:numId w:val="7"/>
      </w:numPr>
      <w:contextualSpacing w:val="0"/>
    </w:pPr>
  </w:style>
  <w:style w:type="paragraph" w:customStyle="1" w:styleId="Autor">
    <w:name w:val="Autor"/>
    <w:basedOn w:val="Standard"/>
    <w:link w:val="AutorZchn"/>
    <w:qFormat/>
    <w:rsid w:val="00FD7888"/>
    <w:pPr>
      <w:jc w:val="center"/>
    </w:pPr>
    <w:rPr>
      <w:bCs/>
      <w:color w:val="000000" w:themeColor="text1"/>
      <w:sz w:val="2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D788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AutorZchn">
    <w:name w:val="Autor Zchn"/>
    <w:basedOn w:val="Absatz-Standardschriftart"/>
    <w:link w:val="Autor"/>
    <w:rsid w:val="00FD7888"/>
    <w:rPr>
      <w:bCs/>
      <w:color w:val="000000" w:themeColor="text1"/>
      <w:sz w:val="2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7888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D7888"/>
    <w:rPr>
      <w:rFonts w:asciiTheme="majorHAnsi" w:eastAsiaTheme="majorEastAsia" w:hAnsiTheme="majorHAnsi" w:cstheme="majorBidi"/>
      <w:b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5BFE"/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473B"/>
    <w:rPr>
      <w:rFonts w:asciiTheme="majorHAnsi" w:eastAsiaTheme="majorEastAsia" w:hAnsiTheme="majorHAnsi" w:cstheme="majorBidi"/>
      <w:color w:val="0000BF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473B"/>
    <w:rPr>
      <w:rFonts w:asciiTheme="majorHAnsi" w:eastAsiaTheme="majorEastAsia" w:hAnsiTheme="majorHAnsi" w:cstheme="majorBidi"/>
      <w:color w:val="00007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473B"/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47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47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rsid w:val="001D6942"/>
    <w:pPr>
      <w:numPr>
        <w:numId w:val="2"/>
      </w:numPr>
      <w:contextualSpacing/>
    </w:pPr>
  </w:style>
  <w:style w:type="paragraph" w:customStyle="1" w:styleId="EinstiegAbschluss">
    <w:name w:val="EinstiegAbschluss"/>
    <w:basedOn w:val="Listenabsatz"/>
    <w:qFormat/>
    <w:rsid w:val="00F76D18"/>
    <w:pPr>
      <w:numPr>
        <w:numId w:val="3"/>
      </w:numPr>
      <w:shd w:val="clear" w:color="auto" w:fill="DFDFDF" w:themeFill="text2" w:themeFillTint="33"/>
      <w:contextualSpacing w:val="0"/>
    </w:pPr>
    <w:rPr>
      <w:i/>
    </w:rPr>
  </w:style>
  <w:style w:type="paragraph" w:customStyle="1" w:styleId="Beispiele">
    <w:name w:val="Beispiele"/>
    <w:basedOn w:val="Standard"/>
    <w:link w:val="BeispieleZchn"/>
    <w:qFormat/>
    <w:rsid w:val="008117E4"/>
    <w:rPr>
      <w:i/>
      <w:sz w:val="20"/>
    </w:rPr>
  </w:style>
  <w:style w:type="paragraph" w:customStyle="1" w:styleId="Blau">
    <w:name w:val="Blau"/>
    <w:basedOn w:val="Listenabsatz"/>
    <w:link w:val="BlauZchn"/>
    <w:rsid w:val="00F76D18"/>
    <w:pPr>
      <w:numPr>
        <w:numId w:val="4"/>
      </w:numPr>
      <w:contextualSpacing w:val="0"/>
    </w:pPr>
    <w:rPr>
      <w:color w:val="0000FF" w:themeColor="accent1"/>
    </w:rPr>
  </w:style>
  <w:style w:type="character" w:customStyle="1" w:styleId="BeispieleZchn">
    <w:name w:val="Beispiele Zchn"/>
    <w:basedOn w:val="Absatz-Standardschriftart"/>
    <w:link w:val="Beispiele"/>
    <w:rsid w:val="008117E4"/>
    <w:rPr>
      <w:i/>
      <w:sz w:val="20"/>
    </w:rPr>
  </w:style>
  <w:style w:type="paragraph" w:customStyle="1" w:styleId="Grn">
    <w:name w:val="Grün"/>
    <w:basedOn w:val="Listenabsatz"/>
    <w:link w:val="GrnZchn"/>
    <w:qFormat/>
    <w:rsid w:val="00F76D18"/>
    <w:pPr>
      <w:numPr>
        <w:numId w:val="5"/>
      </w:numPr>
      <w:contextualSpacing w:val="0"/>
    </w:pPr>
    <w:rPr>
      <w:color w:val="008000" w:themeColor="accent3" w:themeShade="8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D6942"/>
  </w:style>
  <w:style w:type="character" w:customStyle="1" w:styleId="BlauZchn">
    <w:name w:val="Blau Zchn"/>
    <w:basedOn w:val="ListenabsatzZchn"/>
    <w:link w:val="Blau"/>
    <w:rsid w:val="00F76D18"/>
    <w:rPr>
      <w:color w:val="0000FF" w:themeColor="accent1"/>
    </w:rPr>
  </w:style>
  <w:style w:type="character" w:customStyle="1" w:styleId="RotZchn">
    <w:name w:val="Rot Zchn"/>
    <w:basedOn w:val="ListenabsatzZchn"/>
    <w:link w:val="Rot"/>
    <w:rsid w:val="008A524D"/>
    <w:rPr>
      <w:color w:val="FF0000" w:themeColor="accent2"/>
    </w:rPr>
  </w:style>
  <w:style w:type="character" w:customStyle="1" w:styleId="GrnZchn">
    <w:name w:val="Grün Zchn"/>
    <w:basedOn w:val="ListenabsatzZchn"/>
    <w:link w:val="Grn"/>
    <w:rsid w:val="00F76D18"/>
    <w:rPr>
      <w:color w:val="008000" w:themeColor="accent3" w:themeShade="80"/>
    </w:rPr>
  </w:style>
  <w:style w:type="paragraph" w:customStyle="1" w:styleId="AufzhlungStandard">
    <w:name w:val="Aufzählung Standard"/>
    <w:basedOn w:val="Listenabsatz"/>
    <w:link w:val="AufzhlungStandardZchn"/>
    <w:qFormat/>
    <w:rsid w:val="00850560"/>
    <w:pPr>
      <w:numPr>
        <w:numId w:val="8"/>
      </w:numPr>
      <w:ind w:left="397" w:hanging="397"/>
      <w:contextualSpacing w:val="0"/>
    </w:pPr>
  </w:style>
  <w:style w:type="character" w:customStyle="1" w:styleId="Liste1AufzhlungZchn">
    <w:name w:val="Liste 1 Aufzählung Zchn"/>
    <w:basedOn w:val="ListenabsatzZchn"/>
    <w:link w:val="Liste1Aufzhlung"/>
    <w:rsid w:val="005633FE"/>
  </w:style>
  <w:style w:type="character" w:customStyle="1" w:styleId="AufzhlungStandardZchn">
    <w:name w:val="Aufzählung Standard Zchn"/>
    <w:basedOn w:val="ListenabsatzZchn"/>
    <w:link w:val="AufzhlungStandard"/>
    <w:rsid w:val="00850560"/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AF7672"/>
    <w:pPr>
      <w:spacing w:before="0" w:after="200"/>
      <w:jc w:val="center"/>
    </w:pPr>
    <w:rPr>
      <w:i/>
      <w:iCs/>
      <w:color w:val="000000" w:themeColor="text1"/>
      <w:sz w:val="20"/>
      <w:szCs w:val="18"/>
    </w:rPr>
  </w:style>
  <w:style w:type="character" w:styleId="Hyperlink">
    <w:name w:val="Hyperlink"/>
    <w:basedOn w:val="Absatz-Standardschriftart"/>
    <w:uiPriority w:val="99"/>
    <w:unhideWhenUsed/>
    <w:rsid w:val="001D6942"/>
    <w:rPr>
      <w:color w:val="0000FF" w:themeColor="accent1"/>
      <w:u w:val="single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AF7672"/>
    <w:rPr>
      <w:i/>
      <w:iCs/>
      <w:color w:val="000000" w:themeColor="text1"/>
      <w:sz w:val="20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D6942"/>
    <w:rPr>
      <w:color w:val="605E5C"/>
      <w:shd w:val="clear" w:color="auto" w:fill="E1DFDD"/>
    </w:rPr>
  </w:style>
  <w:style w:type="paragraph" w:customStyle="1" w:styleId="Zusammenfassung">
    <w:name w:val="Zusammenfassung"/>
    <w:basedOn w:val="Listenabsatz"/>
    <w:link w:val="ZusammenfassungZchn"/>
    <w:qFormat/>
    <w:rsid w:val="007B2C80"/>
    <w:pPr>
      <w:numPr>
        <w:numId w:val="9"/>
      </w:numPr>
      <w:shd w:val="clear" w:color="auto" w:fill="BFBFBF" w:themeFill="text2" w:themeFillTint="66"/>
      <w:contextualSpacing w:val="0"/>
    </w:pPr>
  </w:style>
  <w:style w:type="paragraph" w:customStyle="1" w:styleId="Seminar">
    <w:name w:val="Seminar"/>
    <w:basedOn w:val="Standard"/>
    <w:link w:val="SeminarZchn"/>
    <w:qFormat/>
    <w:rsid w:val="0036111E"/>
    <w:pPr>
      <w:jc w:val="center"/>
    </w:pPr>
    <w:rPr>
      <w:color w:val="808080" w:themeColor="background1" w:themeShade="80"/>
    </w:rPr>
  </w:style>
  <w:style w:type="character" w:customStyle="1" w:styleId="ZusammenfassungZchn">
    <w:name w:val="Zusammenfassung Zchn"/>
    <w:basedOn w:val="ListenabsatzZchn"/>
    <w:link w:val="Zusammenfassung"/>
    <w:rsid w:val="007B2C80"/>
    <w:rPr>
      <w:shd w:val="clear" w:color="auto" w:fill="BFBFBF" w:themeFill="text2" w:themeFillTint="66"/>
    </w:rPr>
  </w:style>
  <w:style w:type="character" w:customStyle="1" w:styleId="SeminarZchn">
    <w:name w:val="Seminar Zchn"/>
    <w:basedOn w:val="Absatz-Standardschriftart"/>
    <w:link w:val="Seminar"/>
    <w:rsid w:val="0036111E"/>
    <w:rPr>
      <w:color w:val="808080" w:themeColor="background1" w:themeShade="80"/>
    </w:rPr>
  </w:style>
  <w:style w:type="paragraph" w:customStyle="1" w:styleId="ZitatDC">
    <w:name w:val="Zitat DC"/>
    <w:basedOn w:val="Standard"/>
    <w:link w:val="ZitatDCZchn"/>
    <w:rsid w:val="00D97908"/>
    <w:pPr>
      <w:ind w:left="1134" w:right="1134"/>
    </w:pPr>
    <w:rPr>
      <w:i/>
    </w:rPr>
  </w:style>
  <w:style w:type="character" w:customStyle="1" w:styleId="ZitatDCZchn">
    <w:name w:val="Zitat DC Zchn"/>
    <w:basedOn w:val="Absatz-Standardschriftart"/>
    <w:link w:val="ZitatDC"/>
    <w:rsid w:val="00D97908"/>
    <w:rPr>
      <w:i/>
    </w:rPr>
  </w:style>
  <w:style w:type="paragraph" w:styleId="Kopfzeile">
    <w:name w:val="header"/>
    <w:basedOn w:val="Standard"/>
    <w:link w:val="Kopf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A7DCE"/>
  </w:style>
  <w:style w:type="paragraph" w:styleId="Fuzeile">
    <w:name w:val="footer"/>
    <w:basedOn w:val="Standard"/>
    <w:link w:val="Fu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5A7DCE"/>
  </w:style>
  <w:style w:type="paragraph" w:customStyle="1" w:styleId="Liste2Aufzhlung">
    <w:name w:val="Liste 2 Aufzählung"/>
    <w:basedOn w:val="Liste1Aufzhlung"/>
    <w:qFormat/>
    <w:rsid w:val="005633FE"/>
    <w:pPr>
      <w:ind w:left="681"/>
    </w:pPr>
  </w:style>
  <w:style w:type="paragraph" w:styleId="Titel">
    <w:name w:val="Title"/>
    <w:basedOn w:val="Standard"/>
    <w:next w:val="Standard"/>
    <w:link w:val="TitelZchn"/>
    <w:uiPriority w:val="10"/>
    <w:qFormat/>
    <w:rsid w:val="005633FE"/>
    <w:pPr>
      <w:spacing w:befor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63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030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Standard"/>
    <w:rsid w:val="007347B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de-DE"/>
    </w:rPr>
  </w:style>
  <w:style w:type="paragraph" w:customStyle="1" w:styleId="auto-style1">
    <w:name w:val="auto-style1"/>
    <w:basedOn w:val="Standard"/>
    <w:rsid w:val="007347B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8000"/>
      <w:szCs w:val="24"/>
      <w:lang w:eastAsia="de-DE"/>
    </w:rPr>
  </w:style>
  <w:style w:type="paragraph" w:customStyle="1" w:styleId="auto-style2">
    <w:name w:val="auto-style2"/>
    <w:basedOn w:val="Standard"/>
    <w:rsid w:val="007347B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808080"/>
      <w:szCs w:val="24"/>
      <w:lang w:eastAsia="de-DE"/>
    </w:rPr>
  </w:style>
  <w:style w:type="paragraph" w:customStyle="1" w:styleId="auto-style4">
    <w:name w:val="auto-style4"/>
    <w:basedOn w:val="Standard"/>
    <w:rsid w:val="007347BB"/>
    <w:pPr>
      <w:spacing w:before="100" w:beforeAutospacing="1" w:after="100" w:afterAutospacing="1"/>
      <w:jc w:val="left"/>
    </w:pPr>
    <w:rPr>
      <w:rFonts w:eastAsia="Times New Roman" w:cs="Arial"/>
      <w:szCs w:val="24"/>
      <w:lang w:eastAsia="de-DE"/>
    </w:rPr>
  </w:style>
  <w:style w:type="paragraph" w:customStyle="1" w:styleId="auto-style5">
    <w:name w:val="auto-style5"/>
    <w:basedOn w:val="Standard"/>
    <w:rsid w:val="007347BB"/>
    <w:pPr>
      <w:shd w:val="clear" w:color="auto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7347BB"/>
    <w:rPr>
      <w:color w:val="800080"/>
      <w:u w:val="single"/>
    </w:rPr>
  </w:style>
  <w:style w:type="character" w:customStyle="1" w:styleId="auto-style51">
    <w:name w:val="auto-style51"/>
    <w:basedOn w:val="Absatz-Standardschriftart"/>
    <w:rsid w:val="007347BB"/>
    <w:rPr>
      <w:shd w:val="clear" w:color="auto" w:fill="FFFFFF"/>
    </w:rPr>
  </w:style>
  <w:style w:type="character" w:customStyle="1" w:styleId="auto-style11">
    <w:name w:val="auto-style11"/>
    <w:basedOn w:val="Absatz-Standardschriftart"/>
    <w:rsid w:val="007347BB"/>
    <w:rPr>
      <w:color w:val="008000"/>
    </w:rPr>
  </w:style>
  <w:style w:type="character" w:customStyle="1" w:styleId="auto-style21">
    <w:name w:val="auto-style21"/>
    <w:basedOn w:val="Absatz-Standardschriftart"/>
    <w:rsid w:val="007347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aten.didaktikchemie.uni-bayreuth.de/umethoden/lerntrajektorie_wasserstoff/1_Anleitungen_Lernende.pdf" TargetMode="External"/><Relationship Id="rId18" Type="http://schemas.openxmlformats.org/officeDocument/2006/relationships/hyperlink" Target="http://daten.didaktikchemie.uni-bayreuth.de/umethoden/lerntrajektorie_wasserstoff/2_Diskussion_bewerten_Visualisierung.xls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aten.didaktikchemie.uni-bayreuth.de/umethoden/lerntrajektorie_wasserstoff/0_Anleitungen_Lehrende.pdf" TargetMode="External"/><Relationship Id="rId17" Type="http://schemas.openxmlformats.org/officeDocument/2006/relationships/hyperlink" Target="http://daten.didaktikchemie.uni-bayreuth.de/umethoden/lerntrajektorie_wasserstoff/2_Diskussion_bewerten_druck_A5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aten.didaktikchemie.uni-bayreuth.de/umethoden/lerntrajektorie_wasserstoff/2_Diskussion_bewerten_online.ppt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ten.didaktikchemie.uni-bayreuth.de/umethoden/lerntrajektorie_wasserstoff/00_Lehrendeninfo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aten.didaktikchemie.uni-bayreuth.de/umethoden/lerntrajektorie_wasserstoff/2_Diskussion_druck_A5.pptx" TargetMode="External"/><Relationship Id="rId10" Type="http://schemas.openxmlformats.org/officeDocument/2006/relationships/hyperlink" Target="http://creativecommons.org/licenses/by-nc-sa/4.0/" TargetMode="External"/><Relationship Id="rId19" Type="http://schemas.openxmlformats.org/officeDocument/2006/relationships/hyperlink" Target="http://daten.didaktikchemie.uni-bayreuth.de/umethoden/lerntrajektorie_wasserstoff/3_Vertiefung_druck_A5.ppt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daten.didaktikchemie.uni-bayreuth.de/umethoden/lerntrajektorie_wasserstoff/2_Diskussion_online.ppt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">
  <a:themeElements>
    <a:clrScheme name="Regina">
      <a:dk1>
        <a:sysClr val="windowText" lastClr="000000"/>
      </a:dk1>
      <a:lt1>
        <a:sysClr val="window" lastClr="FFFFFF"/>
      </a:lt1>
      <a:dk2>
        <a:srgbClr val="5F5F5F"/>
      </a:dk2>
      <a:lt2>
        <a:srgbClr val="E7E6E6"/>
      </a:lt2>
      <a:accent1>
        <a:srgbClr val="0000FF"/>
      </a:accent1>
      <a:accent2>
        <a:srgbClr val="FF0000"/>
      </a:accent2>
      <a:accent3>
        <a:srgbClr val="00FF00"/>
      </a:accent3>
      <a:accent4>
        <a:srgbClr val="FF00FF"/>
      </a:accent4>
      <a:accent5>
        <a:srgbClr val="FFFF00"/>
      </a:accent5>
      <a:accent6>
        <a:srgbClr val="FF6400"/>
      </a:accent6>
      <a:hlink>
        <a:srgbClr val="6600CC"/>
      </a:hlink>
      <a:folHlink>
        <a:srgbClr val="66CC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C85F3-4BBD-4C47-8FE4-E03BD241A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regina.schoenberner83@gmail.com</dc:creator>
  <cp:keywords/>
  <dc:description/>
  <cp:lastModifiedBy>Walter Wagner</cp:lastModifiedBy>
  <cp:revision>5</cp:revision>
  <cp:lastPrinted>2024-01-25T09:14:00Z</cp:lastPrinted>
  <dcterms:created xsi:type="dcterms:W3CDTF">2024-01-16T13:47:00Z</dcterms:created>
  <dcterms:modified xsi:type="dcterms:W3CDTF">2024-01-25T09:14:00Z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