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56E" w:rsidRPr="007A0F87" w:rsidRDefault="00692E58" w:rsidP="00692E58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7A0F87">
        <w:rPr>
          <w:rFonts w:ascii="Arial" w:hAnsi="Arial" w:cs="Arial"/>
          <w:b/>
          <w:bCs/>
          <w:sz w:val="48"/>
          <w:szCs w:val="48"/>
        </w:rPr>
        <w:t>Zucker, Zucker, Zucker</w:t>
      </w:r>
    </w:p>
    <w:p w:rsidR="00692E58" w:rsidRPr="007A0F87" w:rsidRDefault="00692E58" w:rsidP="00692E5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A0F87">
        <w:rPr>
          <w:rFonts w:ascii="Arial" w:hAnsi="Arial" w:cs="Arial"/>
          <w:b/>
          <w:bCs/>
          <w:sz w:val="24"/>
          <w:szCs w:val="24"/>
        </w:rPr>
        <w:t>Lern-Präferenz C – auditiv</w:t>
      </w:r>
    </w:p>
    <w:p w:rsidR="00692E58" w:rsidRPr="007A0F87" w:rsidRDefault="00692E58">
      <w:pPr>
        <w:rPr>
          <w:rFonts w:ascii="Arial" w:hAnsi="Arial" w:cs="Arial"/>
          <w:b/>
          <w:bCs/>
          <w:sz w:val="24"/>
          <w:szCs w:val="24"/>
        </w:rPr>
      </w:pPr>
    </w:p>
    <w:p w:rsidR="00B50F65" w:rsidRPr="007A0F87" w:rsidRDefault="00AE1BBF" w:rsidP="00E06AC0">
      <w:pPr>
        <w:jc w:val="both"/>
        <w:rPr>
          <w:rFonts w:ascii="Arial" w:hAnsi="Arial" w:cs="Arial"/>
          <w:sz w:val="24"/>
        </w:rPr>
      </w:pPr>
      <w:r w:rsidRPr="007A0F87">
        <w:rPr>
          <w:rFonts w:ascii="Arial" w:hAnsi="Arial" w:cs="Arial"/>
          <w:sz w:val="24"/>
        </w:rPr>
        <w:t>Das ist die a</w:t>
      </w:r>
      <w:r w:rsidR="00B50F65" w:rsidRPr="007A0F87">
        <w:rPr>
          <w:rFonts w:ascii="Arial" w:hAnsi="Arial" w:cs="Arial"/>
          <w:sz w:val="24"/>
        </w:rPr>
        <w:t>kustische Anleitung zur Erfahrungskiste „Zucker, Zucker, Zucker“.</w:t>
      </w:r>
    </w:p>
    <w:p w:rsidR="00692E58" w:rsidRPr="007A0F87" w:rsidRDefault="00FA624D" w:rsidP="00E06AC0">
      <w:pPr>
        <w:jc w:val="both"/>
        <w:rPr>
          <w:rFonts w:ascii="Arial" w:hAnsi="Arial" w:cs="Arial"/>
          <w:bCs/>
          <w:sz w:val="24"/>
          <w:szCs w:val="24"/>
        </w:rPr>
      </w:pPr>
      <w:r w:rsidRPr="007A0F87">
        <w:rPr>
          <w:rFonts w:ascii="Arial" w:hAnsi="Arial" w:cs="Arial"/>
          <w:bCs/>
          <w:sz w:val="24"/>
          <w:szCs w:val="24"/>
        </w:rPr>
        <w:t>Du</w:t>
      </w:r>
      <w:r w:rsidR="00692E58" w:rsidRPr="007A0F87">
        <w:rPr>
          <w:rFonts w:ascii="Arial" w:hAnsi="Arial" w:cs="Arial"/>
          <w:bCs/>
          <w:sz w:val="24"/>
          <w:szCs w:val="24"/>
        </w:rPr>
        <w:t xml:space="preserve"> ha</w:t>
      </w:r>
      <w:r w:rsidRPr="007A0F87">
        <w:rPr>
          <w:rFonts w:ascii="Arial" w:hAnsi="Arial" w:cs="Arial"/>
          <w:bCs/>
          <w:sz w:val="24"/>
          <w:szCs w:val="24"/>
        </w:rPr>
        <w:t>st</w:t>
      </w:r>
      <w:r w:rsidR="00692E58" w:rsidRPr="007A0F87">
        <w:rPr>
          <w:rFonts w:ascii="Arial" w:hAnsi="Arial" w:cs="Arial"/>
          <w:bCs/>
          <w:sz w:val="24"/>
          <w:szCs w:val="24"/>
        </w:rPr>
        <w:t xml:space="preserve"> Bauchweh und weiß</w:t>
      </w:r>
      <w:r w:rsidRPr="007A0F87">
        <w:rPr>
          <w:rFonts w:ascii="Arial" w:hAnsi="Arial" w:cs="Arial"/>
          <w:bCs/>
          <w:sz w:val="24"/>
          <w:szCs w:val="24"/>
        </w:rPr>
        <w:t>t</w:t>
      </w:r>
      <w:r w:rsidR="00421EA8" w:rsidRPr="007A0F87">
        <w:rPr>
          <w:rFonts w:ascii="Arial" w:hAnsi="Arial" w:cs="Arial"/>
          <w:bCs/>
          <w:sz w:val="24"/>
          <w:szCs w:val="24"/>
        </w:rPr>
        <w:t xml:space="preserve"> nicht woher?</w:t>
      </w:r>
    </w:p>
    <w:p w:rsidR="00692E58" w:rsidRPr="007A0F87" w:rsidRDefault="00692E58" w:rsidP="00E06AC0">
      <w:pPr>
        <w:jc w:val="both"/>
        <w:rPr>
          <w:rFonts w:ascii="Arial" w:hAnsi="Arial" w:cs="Arial"/>
          <w:bCs/>
          <w:sz w:val="24"/>
          <w:szCs w:val="24"/>
        </w:rPr>
      </w:pPr>
      <w:r w:rsidRPr="007A0F87">
        <w:rPr>
          <w:rFonts w:ascii="Arial" w:hAnsi="Arial" w:cs="Arial"/>
          <w:bCs/>
          <w:sz w:val="24"/>
          <w:szCs w:val="24"/>
        </w:rPr>
        <w:t>Eine</w:t>
      </w:r>
      <w:r w:rsidR="001D7AC0" w:rsidRPr="007A0F87">
        <w:rPr>
          <w:rFonts w:ascii="Arial" w:hAnsi="Arial" w:cs="Arial"/>
          <w:bCs/>
          <w:sz w:val="24"/>
          <w:szCs w:val="24"/>
        </w:rPr>
        <w:t>r</w:t>
      </w:r>
      <w:r w:rsidRPr="007A0F87">
        <w:rPr>
          <w:rFonts w:ascii="Arial" w:hAnsi="Arial" w:cs="Arial"/>
          <w:bCs/>
          <w:sz w:val="24"/>
          <w:szCs w:val="24"/>
        </w:rPr>
        <w:t xml:space="preserve"> der ersten verdächtigen Stoff</w:t>
      </w:r>
      <w:r w:rsidR="001D7AC0" w:rsidRPr="007A0F87">
        <w:rPr>
          <w:rFonts w:ascii="Arial" w:hAnsi="Arial" w:cs="Arial"/>
          <w:bCs/>
          <w:sz w:val="24"/>
          <w:szCs w:val="24"/>
        </w:rPr>
        <w:t>e</w:t>
      </w:r>
      <w:r w:rsidRPr="007A0F87">
        <w:rPr>
          <w:rFonts w:ascii="Arial" w:hAnsi="Arial" w:cs="Arial"/>
          <w:bCs/>
          <w:sz w:val="24"/>
          <w:szCs w:val="24"/>
        </w:rPr>
        <w:t xml:space="preserve">, </w:t>
      </w:r>
      <w:r w:rsidR="001D7AC0" w:rsidRPr="007A0F87">
        <w:rPr>
          <w:rFonts w:ascii="Arial" w:hAnsi="Arial" w:cs="Arial"/>
          <w:bCs/>
          <w:sz w:val="24"/>
          <w:szCs w:val="24"/>
        </w:rPr>
        <w:t>der</w:t>
      </w:r>
      <w:r w:rsidRPr="007A0F87">
        <w:rPr>
          <w:rFonts w:ascii="Arial" w:hAnsi="Arial" w:cs="Arial"/>
          <w:bCs/>
          <w:sz w:val="24"/>
          <w:szCs w:val="24"/>
        </w:rPr>
        <w:t xml:space="preserve"> Bauchweh verursach</w:t>
      </w:r>
      <w:r w:rsidR="00A24447" w:rsidRPr="007A0F87">
        <w:rPr>
          <w:rFonts w:ascii="Arial" w:hAnsi="Arial" w:cs="Arial"/>
          <w:bCs/>
          <w:sz w:val="24"/>
          <w:szCs w:val="24"/>
        </w:rPr>
        <w:t>t</w:t>
      </w:r>
      <w:r w:rsidRPr="007A0F87">
        <w:rPr>
          <w:rFonts w:ascii="Arial" w:hAnsi="Arial" w:cs="Arial"/>
          <w:bCs/>
          <w:sz w:val="24"/>
          <w:szCs w:val="24"/>
        </w:rPr>
        <w:t xml:space="preserve">, </w:t>
      </w:r>
      <w:r w:rsidR="00A24447" w:rsidRPr="007A0F87">
        <w:rPr>
          <w:rFonts w:ascii="Arial" w:hAnsi="Arial" w:cs="Arial"/>
          <w:bCs/>
          <w:sz w:val="24"/>
          <w:szCs w:val="24"/>
        </w:rPr>
        <w:t>ist</w:t>
      </w:r>
      <w:r w:rsidRPr="007A0F87">
        <w:rPr>
          <w:rFonts w:ascii="Arial" w:hAnsi="Arial" w:cs="Arial"/>
          <w:bCs/>
          <w:sz w:val="24"/>
          <w:szCs w:val="24"/>
        </w:rPr>
        <w:t xml:space="preserve"> Zucker. Lactose</w:t>
      </w:r>
      <w:r w:rsidR="00A24447" w:rsidRPr="007A0F87">
        <w:rPr>
          <w:rFonts w:ascii="Arial" w:hAnsi="Arial" w:cs="Arial"/>
          <w:bCs/>
          <w:sz w:val="24"/>
          <w:szCs w:val="24"/>
        </w:rPr>
        <w:t xml:space="preserve"> (Milchzucker</w:t>
      </w:r>
      <w:r w:rsidRPr="007A0F87">
        <w:rPr>
          <w:rFonts w:ascii="Arial" w:hAnsi="Arial" w:cs="Arial"/>
          <w:bCs/>
          <w:sz w:val="24"/>
          <w:szCs w:val="24"/>
        </w:rPr>
        <w:t xml:space="preserve">) </w:t>
      </w:r>
      <w:r w:rsidR="00A24447" w:rsidRPr="007A0F87">
        <w:rPr>
          <w:rFonts w:ascii="Arial" w:hAnsi="Arial" w:cs="Arial"/>
          <w:bCs/>
          <w:sz w:val="24"/>
          <w:szCs w:val="24"/>
        </w:rPr>
        <w:t xml:space="preserve">ist dafür sehr bekannt. Daneben </w:t>
      </w:r>
      <w:r w:rsidRPr="007A0F87">
        <w:rPr>
          <w:rFonts w:ascii="Arial" w:hAnsi="Arial" w:cs="Arial"/>
          <w:bCs/>
          <w:sz w:val="24"/>
          <w:szCs w:val="24"/>
        </w:rPr>
        <w:t>gerät immer wieder der Fruchtzucker (</w:t>
      </w:r>
      <w:r w:rsidR="00325123" w:rsidRPr="007A0F87">
        <w:rPr>
          <w:rFonts w:ascii="Arial" w:hAnsi="Arial" w:cs="Arial"/>
          <w:bCs/>
          <w:sz w:val="24"/>
          <w:szCs w:val="24"/>
        </w:rPr>
        <w:t xml:space="preserve">die </w:t>
      </w:r>
      <w:r w:rsidRPr="007A0F87">
        <w:rPr>
          <w:rFonts w:ascii="Arial" w:hAnsi="Arial" w:cs="Arial"/>
          <w:bCs/>
          <w:sz w:val="24"/>
          <w:szCs w:val="24"/>
        </w:rPr>
        <w:t>Fructose) ins Visier.</w:t>
      </w:r>
      <w:r w:rsidR="00325123" w:rsidRPr="007A0F87">
        <w:rPr>
          <w:rFonts w:ascii="Arial" w:hAnsi="Arial" w:cs="Arial"/>
          <w:bCs/>
          <w:sz w:val="24"/>
          <w:szCs w:val="24"/>
        </w:rPr>
        <w:t xml:space="preserve"> Du kennst auch Haushaltszucker (die Saccharose) und Traubenzucker (die Glucose).</w:t>
      </w:r>
    </w:p>
    <w:p w:rsidR="00692E58" w:rsidRPr="007A0F87" w:rsidRDefault="00692E58" w:rsidP="00E06AC0">
      <w:pPr>
        <w:jc w:val="both"/>
        <w:rPr>
          <w:rFonts w:ascii="Arial" w:hAnsi="Arial" w:cs="Arial"/>
          <w:bCs/>
          <w:sz w:val="24"/>
          <w:szCs w:val="24"/>
        </w:rPr>
      </w:pPr>
      <w:r w:rsidRPr="007A0F87">
        <w:rPr>
          <w:rFonts w:ascii="Arial" w:hAnsi="Arial" w:cs="Arial"/>
          <w:bCs/>
          <w:sz w:val="24"/>
          <w:szCs w:val="24"/>
        </w:rPr>
        <w:t>Doch von außen lässt sich Fructose vo</w:t>
      </w:r>
      <w:r w:rsidR="00325123" w:rsidRPr="007A0F87">
        <w:rPr>
          <w:rFonts w:ascii="Arial" w:hAnsi="Arial" w:cs="Arial"/>
          <w:bCs/>
          <w:sz w:val="24"/>
          <w:szCs w:val="24"/>
        </w:rPr>
        <w:t xml:space="preserve">n </w:t>
      </w:r>
      <w:r w:rsidRPr="007A0F87">
        <w:rPr>
          <w:rFonts w:ascii="Arial" w:hAnsi="Arial" w:cs="Arial"/>
          <w:bCs/>
          <w:sz w:val="24"/>
          <w:szCs w:val="24"/>
        </w:rPr>
        <w:t xml:space="preserve">Saccharose </w:t>
      </w:r>
      <w:r w:rsidR="00325123" w:rsidRPr="007A0F87">
        <w:rPr>
          <w:rFonts w:ascii="Arial" w:hAnsi="Arial" w:cs="Arial"/>
          <w:bCs/>
          <w:sz w:val="24"/>
          <w:szCs w:val="24"/>
        </w:rPr>
        <w:t>und</w:t>
      </w:r>
      <w:r w:rsidRPr="007A0F87">
        <w:rPr>
          <w:rFonts w:ascii="Arial" w:hAnsi="Arial" w:cs="Arial"/>
          <w:bCs/>
          <w:sz w:val="24"/>
          <w:szCs w:val="24"/>
        </w:rPr>
        <w:t xml:space="preserve"> Glucose kaum unterscheiden</w:t>
      </w:r>
      <w:r w:rsidR="00325123" w:rsidRPr="007A0F87">
        <w:rPr>
          <w:rFonts w:ascii="Arial" w:hAnsi="Arial" w:cs="Arial"/>
          <w:bCs/>
          <w:sz w:val="24"/>
          <w:szCs w:val="24"/>
        </w:rPr>
        <w:t>: alle sind weiße Pulver</w:t>
      </w:r>
      <w:r w:rsidRPr="007A0F87">
        <w:rPr>
          <w:rFonts w:ascii="Arial" w:hAnsi="Arial" w:cs="Arial"/>
          <w:bCs/>
          <w:sz w:val="24"/>
          <w:szCs w:val="24"/>
        </w:rPr>
        <w:t xml:space="preserve">. Das kann zu Problemen führen, denn auf </w:t>
      </w:r>
      <w:r w:rsidR="00325123" w:rsidRPr="007A0F87">
        <w:rPr>
          <w:rFonts w:ascii="Arial" w:hAnsi="Arial" w:cs="Arial"/>
          <w:bCs/>
          <w:sz w:val="24"/>
          <w:szCs w:val="24"/>
        </w:rPr>
        <w:t>vielen</w:t>
      </w:r>
      <w:r w:rsidRPr="007A0F87">
        <w:rPr>
          <w:rFonts w:ascii="Arial" w:hAnsi="Arial" w:cs="Arial"/>
          <w:bCs/>
          <w:sz w:val="24"/>
          <w:szCs w:val="24"/>
        </w:rPr>
        <w:t xml:space="preserve"> Produkt-Beschreibungen</w:t>
      </w:r>
      <w:r w:rsidR="00325123" w:rsidRPr="007A0F87">
        <w:rPr>
          <w:rFonts w:ascii="Arial" w:hAnsi="Arial" w:cs="Arial"/>
          <w:bCs/>
          <w:sz w:val="24"/>
          <w:szCs w:val="24"/>
        </w:rPr>
        <w:t>, z.B. Schokolade,</w:t>
      </w:r>
      <w:r w:rsidRPr="007A0F87">
        <w:rPr>
          <w:rFonts w:ascii="Arial" w:hAnsi="Arial" w:cs="Arial"/>
          <w:bCs/>
          <w:sz w:val="24"/>
          <w:szCs w:val="24"/>
        </w:rPr>
        <w:t xml:space="preserve"> </w:t>
      </w:r>
      <w:r w:rsidR="00325123" w:rsidRPr="007A0F87">
        <w:rPr>
          <w:rFonts w:ascii="Arial" w:hAnsi="Arial" w:cs="Arial"/>
          <w:bCs/>
          <w:sz w:val="24"/>
          <w:szCs w:val="24"/>
        </w:rPr>
        <w:t>steht nur „</w:t>
      </w:r>
      <w:r w:rsidRPr="007A0F87">
        <w:rPr>
          <w:rFonts w:ascii="Arial" w:hAnsi="Arial" w:cs="Arial"/>
          <w:bCs/>
          <w:sz w:val="24"/>
          <w:szCs w:val="24"/>
        </w:rPr>
        <w:t>Zucker</w:t>
      </w:r>
      <w:r w:rsidR="00325123" w:rsidRPr="007A0F87">
        <w:rPr>
          <w:rFonts w:ascii="Arial" w:hAnsi="Arial" w:cs="Arial"/>
          <w:bCs/>
          <w:sz w:val="24"/>
          <w:szCs w:val="24"/>
        </w:rPr>
        <w:t>“.</w:t>
      </w:r>
    </w:p>
    <w:p w:rsidR="00692E58" w:rsidRPr="007A0F87" w:rsidRDefault="00692E58" w:rsidP="00E06AC0">
      <w:pPr>
        <w:jc w:val="both"/>
        <w:rPr>
          <w:rFonts w:ascii="Arial" w:hAnsi="Arial" w:cs="Arial"/>
          <w:bCs/>
          <w:sz w:val="24"/>
          <w:szCs w:val="24"/>
        </w:rPr>
      </w:pPr>
    </w:p>
    <w:p w:rsidR="0088737F" w:rsidRPr="007A0F87" w:rsidRDefault="0088737F" w:rsidP="00E06AC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A0F87">
        <w:rPr>
          <w:rFonts w:ascii="Arial" w:hAnsi="Arial" w:cs="Arial"/>
          <w:b/>
          <w:bCs/>
          <w:sz w:val="24"/>
          <w:szCs w:val="24"/>
        </w:rPr>
        <w:t>Mit dieser Kiste kannst du</w:t>
      </w:r>
      <w:r w:rsidR="009319F1" w:rsidRPr="007A0F87">
        <w:rPr>
          <w:rFonts w:ascii="Arial" w:hAnsi="Arial" w:cs="Arial"/>
          <w:b/>
          <w:bCs/>
          <w:sz w:val="24"/>
          <w:szCs w:val="24"/>
        </w:rPr>
        <w:t xml:space="preserve"> </w:t>
      </w:r>
      <w:r w:rsidRPr="007A0F87">
        <w:rPr>
          <w:rFonts w:ascii="Arial" w:hAnsi="Arial" w:cs="Arial"/>
          <w:b/>
          <w:bCs/>
          <w:sz w:val="24"/>
          <w:szCs w:val="24"/>
        </w:rPr>
        <w:t>untersuchen, wie sich Saccharose</w:t>
      </w:r>
      <w:r w:rsidR="00325123" w:rsidRPr="007A0F87">
        <w:rPr>
          <w:rFonts w:ascii="Arial" w:hAnsi="Arial" w:cs="Arial"/>
          <w:b/>
          <w:bCs/>
          <w:sz w:val="24"/>
          <w:szCs w:val="24"/>
        </w:rPr>
        <w:t xml:space="preserve"> („Zucker“)</w:t>
      </w:r>
      <w:r w:rsidRPr="007A0F87">
        <w:rPr>
          <w:rFonts w:ascii="Arial" w:hAnsi="Arial" w:cs="Arial"/>
          <w:b/>
          <w:bCs/>
          <w:sz w:val="24"/>
          <w:szCs w:val="24"/>
        </w:rPr>
        <w:t xml:space="preserve"> von Glucose</w:t>
      </w:r>
      <w:r w:rsidR="00325123" w:rsidRPr="007A0F87">
        <w:rPr>
          <w:rFonts w:ascii="Arial" w:hAnsi="Arial" w:cs="Arial"/>
          <w:b/>
          <w:bCs/>
          <w:sz w:val="24"/>
          <w:szCs w:val="24"/>
        </w:rPr>
        <w:t xml:space="preserve"> („Zucker“</w:t>
      </w:r>
      <w:r w:rsidRPr="007A0F87">
        <w:rPr>
          <w:rFonts w:ascii="Arial" w:hAnsi="Arial" w:cs="Arial"/>
          <w:b/>
          <w:bCs/>
          <w:sz w:val="24"/>
          <w:szCs w:val="24"/>
        </w:rPr>
        <w:t>) und Fructose</w:t>
      </w:r>
      <w:r w:rsidR="00325123" w:rsidRPr="007A0F87">
        <w:rPr>
          <w:rFonts w:ascii="Arial" w:hAnsi="Arial" w:cs="Arial"/>
          <w:b/>
          <w:bCs/>
          <w:sz w:val="24"/>
          <w:szCs w:val="24"/>
        </w:rPr>
        <w:t xml:space="preserve"> (auch „Zucker“</w:t>
      </w:r>
      <w:r w:rsidRPr="007A0F87">
        <w:rPr>
          <w:rFonts w:ascii="Arial" w:hAnsi="Arial" w:cs="Arial"/>
          <w:b/>
          <w:bCs/>
          <w:sz w:val="24"/>
          <w:szCs w:val="24"/>
        </w:rPr>
        <w:t>) unterscheiden lässt, ohne probieren zu müssen.</w:t>
      </w:r>
    </w:p>
    <w:p w:rsidR="0088737F" w:rsidRPr="007A0F87" w:rsidRDefault="0088737F" w:rsidP="00E06AC0">
      <w:pPr>
        <w:jc w:val="both"/>
        <w:rPr>
          <w:rFonts w:ascii="Arial" w:hAnsi="Arial" w:cs="Arial"/>
          <w:bCs/>
          <w:sz w:val="24"/>
          <w:szCs w:val="24"/>
        </w:rPr>
      </w:pPr>
    </w:p>
    <w:p w:rsidR="002653A8" w:rsidRPr="007A0F87" w:rsidRDefault="004704FC" w:rsidP="00E06AC0">
      <w:pPr>
        <w:jc w:val="both"/>
        <w:rPr>
          <w:rFonts w:ascii="Arial" w:hAnsi="Arial" w:cs="Arial"/>
          <w:bCs/>
          <w:color w:val="0000FF"/>
          <w:sz w:val="24"/>
          <w:szCs w:val="24"/>
        </w:rPr>
      </w:pPr>
      <w:r w:rsidRPr="007A0F87">
        <w:rPr>
          <w:rFonts w:ascii="Arial" w:hAnsi="Arial" w:cs="Arial"/>
          <w:bCs/>
          <w:color w:val="0000FF"/>
          <w:sz w:val="24"/>
          <w:szCs w:val="24"/>
        </w:rPr>
        <w:t xml:space="preserve">Die </w:t>
      </w:r>
      <w:r w:rsidR="002653A8" w:rsidRPr="007A0F87">
        <w:rPr>
          <w:rFonts w:ascii="Arial" w:hAnsi="Arial" w:cs="Arial"/>
          <w:bCs/>
          <w:color w:val="0000FF"/>
          <w:sz w:val="24"/>
          <w:szCs w:val="24"/>
        </w:rPr>
        <w:t>Strukturformeln von Fructose und Glucose</w:t>
      </w:r>
      <w:r w:rsidR="007F1176" w:rsidRPr="007A0F87">
        <w:rPr>
          <w:rFonts w:ascii="Arial" w:hAnsi="Arial" w:cs="Arial"/>
          <w:bCs/>
          <w:color w:val="0000FF"/>
          <w:sz w:val="24"/>
          <w:szCs w:val="24"/>
        </w:rPr>
        <w:t xml:space="preserve"> sind dir bekannt</w:t>
      </w:r>
      <w:r w:rsidR="00211626" w:rsidRPr="007A0F87">
        <w:rPr>
          <w:rFonts w:ascii="Arial" w:hAnsi="Arial" w:cs="Arial"/>
          <w:bCs/>
          <w:color w:val="0000FF"/>
          <w:sz w:val="24"/>
          <w:szCs w:val="24"/>
        </w:rPr>
        <w:t>.</w:t>
      </w:r>
      <w:r w:rsidR="007F1176" w:rsidRPr="007A0F87">
        <w:rPr>
          <w:rFonts w:ascii="Arial" w:hAnsi="Arial" w:cs="Arial"/>
          <w:bCs/>
          <w:color w:val="0000FF"/>
          <w:sz w:val="24"/>
          <w:szCs w:val="24"/>
        </w:rPr>
        <w:t xml:space="preserve"> Suche die </w:t>
      </w:r>
      <w:r w:rsidR="001C18D1" w:rsidRPr="007A0F87">
        <w:rPr>
          <w:rFonts w:ascii="Arial" w:hAnsi="Arial" w:cs="Arial"/>
          <w:bCs/>
          <w:color w:val="0000FF"/>
          <w:sz w:val="24"/>
          <w:szCs w:val="24"/>
        </w:rPr>
        <w:t>ringförmigen</w:t>
      </w:r>
      <w:r w:rsidR="007F1176" w:rsidRPr="007A0F87">
        <w:rPr>
          <w:rFonts w:ascii="Arial" w:hAnsi="Arial" w:cs="Arial"/>
          <w:bCs/>
          <w:color w:val="0000FF"/>
          <w:sz w:val="24"/>
          <w:szCs w:val="24"/>
        </w:rPr>
        <w:t xml:space="preserve"> Schreibweisen im Schulbuch und übernimm sie in </w:t>
      </w:r>
      <w:r w:rsidR="002653A8" w:rsidRPr="007A0F87">
        <w:rPr>
          <w:rFonts w:ascii="Arial" w:hAnsi="Arial" w:cs="Arial"/>
          <w:bCs/>
          <w:color w:val="0000FF"/>
          <w:sz w:val="24"/>
          <w:szCs w:val="24"/>
        </w:rPr>
        <w:t>dein Labor</w:t>
      </w:r>
      <w:r w:rsidR="005C578E">
        <w:rPr>
          <w:rFonts w:ascii="Arial" w:hAnsi="Arial" w:cs="Arial"/>
          <w:bCs/>
          <w:color w:val="0000FF"/>
          <w:sz w:val="24"/>
          <w:szCs w:val="24"/>
        </w:rPr>
        <w:t>-T</w:t>
      </w:r>
      <w:r w:rsidR="002653A8" w:rsidRPr="007A0F87">
        <w:rPr>
          <w:rFonts w:ascii="Arial" w:hAnsi="Arial" w:cs="Arial"/>
          <w:bCs/>
          <w:color w:val="0000FF"/>
          <w:sz w:val="24"/>
          <w:szCs w:val="24"/>
        </w:rPr>
        <w:t>agebuch.</w:t>
      </w:r>
    </w:p>
    <w:p w:rsidR="002653A8" w:rsidRPr="007A0F87" w:rsidRDefault="002653A8" w:rsidP="00E06AC0">
      <w:pPr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7A0F87">
        <w:rPr>
          <w:rFonts w:ascii="Arial" w:hAnsi="Arial" w:cs="Arial"/>
          <w:bCs/>
          <w:color w:val="FF0000"/>
          <w:sz w:val="24"/>
          <w:szCs w:val="24"/>
        </w:rPr>
        <w:t>Stopp</w:t>
      </w:r>
    </w:p>
    <w:p w:rsidR="002653A8" w:rsidRPr="007A0F87" w:rsidRDefault="002653A8" w:rsidP="00E06AC0">
      <w:pPr>
        <w:jc w:val="both"/>
        <w:rPr>
          <w:rFonts w:ascii="Arial" w:hAnsi="Arial" w:cs="Arial"/>
          <w:bCs/>
          <w:sz w:val="24"/>
          <w:szCs w:val="24"/>
        </w:rPr>
      </w:pPr>
      <w:r w:rsidRPr="007A0F87">
        <w:rPr>
          <w:rFonts w:ascii="Arial" w:hAnsi="Arial" w:cs="Arial"/>
          <w:bCs/>
          <w:sz w:val="24"/>
          <w:szCs w:val="24"/>
        </w:rPr>
        <w:t>Du erkennst nun, dass Glucose ein Monosaccharid ist.</w:t>
      </w:r>
    </w:p>
    <w:p w:rsidR="002653A8" w:rsidRPr="007A0F87" w:rsidRDefault="001C18D1" w:rsidP="00E06AC0">
      <w:pPr>
        <w:jc w:val="both"/>
        <w:rPr>
          <w:rFonts w:ascii="Arial" w:hAnsi="Arial" w:cs="Arial"/>
          <w:bCs/>
          <w:sz w:val="24"/>
          <w:szCs w:val="24"/>
        </w:rPr>
      </w:pPr>
      <w:r w:rsidRPr="007A0F87">
        <w:rPr>
          <w:rFonts w:ascii="Arial" w:hAnsi="Arial" w:cs="Arial"/>
          <w:bCs/>
          <w:sz w:val="24"/>
          <w:szCs w:val="24"/>
        </w:rPr>
        <w:t>Auch</w:t>
      </w:r>
      <w:r w:rsidR="002653A8" w:rsidRPr="007A0F87">
        <w:rPr>
          <w:rFonts w:ascii="Arial" w:hAnsi="Arial" w:cs="Arial"/>
          <w:bCs/>
          <w:sz w:val="24"/>
          <w:szCs w:val="24"/>
        </w:rPr>
        <w:t xml:space="preserve"> Fructose </w:t>
      </w:r>
      <w:r w:rsidRPr="007A0F87">
        <w:rPr>
          <w:rFonts w:ascii="Arial" w:hAnsi="Arial" w:cs="Arial"/>
          <w:bCs/>
          <w:sz w:val="24"/>
          <w:szCs w:val="24"/>
        </w:rPr>
        <w:t>ist</w:t>
      </w:r>
      <w:r w:rsidR="002653A8" w:rsidRPr="007A0F87">
        <w:rPr>
          <w:rFonts w:ascii="Arial" w:hAnsi="Arial" w:cs="Arial"/>
          <w:bCs/>
          <w:sz w:val="24"/>
          <w:szCs w:val="24"/>
        </w:rPr>
        <w:t xml:space="preserve"> ein Monosaccharid.</w:t>
      </w:r>
    </w:p>
    <w:p w:rsidR="000473D1" w:rsidRPr="007A0F87" w:rsidRDefault="000473D1" w:rsidP="00E06AC0">
      <w:pPr>
        <w:jc w:val="both"/>
        <w:rPr>
          <w:rFonts w:ascii="Arial" w:hAnsi="Arial" w:cs="Arial"/>
          <w:bCs/>
          <w:color w:val="0000FF"/>
          <w:sz w:val="24"/>
          <w:szCs w:val="24"/>
        </w:rPr>
      </w:pPr>
      <w:r w:rsidRPr="007A0F87">
        <w:rPr>
          <w:rFonts w:ascii="Arial" w:hAnsi="Arial" w:cs="Arial"/>
          <w:bCs/>
          <w:color w:val="0000FF"/>
          <w:sz w:val="24"/>
          <w:szCs w:val="24"/>
        </w:rPr>
        <w:t xml:space="preserve">Vergleiche beide Moleküle und </w:t>
      </w:r>
      <w:r w:rsidR="00B23FBD" w:rsidRPr="007A0F87">
        <w:rPr>
          <w:rFonts w:ascii="Arial" w:hAnsi="Arial" w:cs="Arial"/>
          <w:bCs/>
          <w:color w:val="0000FF"/>
          <w:sz w:val="24"/>
          <w:szCs w:val="24"/>
        </w:rPr>
        <w:t>versuche dich zu erinnern,</w:t>
      </w:r>
      <w:r w:rsidRPr="007A0F87">
        <w:rPr>
          <w:rFonts w:ascii="Arial" w:hAnsi="Arial" w:cs="Arial"/>
          <w:bCs/>
          <w:color w:val="0000FF"/>
          <w:sz w:val="24"/>
          <w:szCs w:val="24"/>
        </w:rPr>
        <w:t xml:space="preserve"> in welcher funktionellen Gruppe diese sich unterscheiden.</w:t>
      </w:r>
    </w:p>
    <w:p w:rsidR="000473D1" w:rsidRPr="007A0F87" w:rsidRDefault="000473D1" w:rsidP="00E06AC0">
      <w:pPr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7A0F87">
        <w:rPr>
          <w:rFonts w:ascii="Arial" w:hAnsi="Arial" w:cs="Arial"/>
          <w:bCs/>
          <w:color w:val="FF0000"/>
          <w:sz w:val="24"/>
          <w:szCs w:val="24"/>
        </w:rPr>
        <w:t>Stopp</w:t>
      </w:r>
    </w:p>
    <w:p w:rsidR="00B23FBD" w:rsidRPr="007A0F87" w:rsidRDefault="00B23FBD" w:rsidP="00E06AC0">
      <w:pPr>
        <w:jc w:val="both"/>
        <w:rPr>
          <w:rFonts w:ascii="Arial" w:hAnsi="Arial" w:cs="Arial"/>
          <w:bCs/>
          <w:sz w:val="24"/>
          <w:szCs w:val="24"/>
        </w:rPr>
      </w:pPr>
      <w:r w:rsidRPr="007A0F87">
        <w:rPr>
          <w:rFonts w:ascii="Arial" w:hAnsi="Arial" w:cs="Arial"/>
          <w:bCs/>
          <w:sz w:val="24"/>
          <w:szCs w:val="24"/>
        </w:rPr>
        <w:t>Die funktionellen Gruppen erkennt man am besten in der Fischer-Projektion:</w:t>
      </w:r>
    </w:p>
    <w:p w:rsidR="000473D1" w:rsidRPr="007A0F87" w:rsidRDefault="000473D1" w:rsidP="00E06AC0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bCs/>
          <w:sz w:val="24"/>
          <w:szCs w:val="24"/>
        </w:rPr>
      </w:pPr>
      <w:r w:rsidRPr="007A0F87">
        <w:rPr>
          <w:rFonts w:ascii="Arial" w:hAnsi="Arial" w:cs="Arial"/>
          <w:bCs/>
          <w:sz w:val="24"/>
          <w:szCs w:val="24"/>
        </w:rPr>
        <w:t>Die Glucose besitzt eine Aldehydgruppe. Somit gehört dieses Molekül zu den Aldosen.</w:t>
      </w:r>
    </w:p>
    <w:p w:rsidR="000473D1" w:rsidRPr="007A0F87" w:rsidRDefault="000473D1" w:rsidP="00E06AC0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bCs/>
          <w:sz w:val="24"/>
          <w:szCs w:val="24"/>
        </w:rPr>
      </w:pPr>
      <w:r w:rsidRPr="007A0F87">
        <w:rPr>
          <w:rFonts w:ascii="Arial" w:hAnsi="Arial" w:cs="Arial"/>
          <w:bCs/>
          <w:sz w:val="24"/>
          <w:szCs w:val="24"/>
        </w:rPr>
        <w:t>Die Fructose besitzt eine Ketogruppe. Somit gehört dieses Molekül zu den Ketosen.</w:t>
      </w:r>
    </w:p>
    <w:p w:rsidR="000473D1" w:rsidRPr="007A0F87" w:rsidRDefault="000473D1" w:rsidP="00E06AC0">
      <w:pPr>
        <w:jc w:val="both"/>
        <w:rPr>
          <w:rFonts w:ascii="Arial" w:hAnsi="Arial" w:cs="Arial"/>
          <w:bCs/>
          <w:sz w:val="24"/>
          <w:szCs w:val="24"/>
        </w:rPr>
      </w:pPr>
      <w:r w:rsidRPr="007A0F87">
        <w:rPr>
          <w:rFonts w:ascii="Arial" w:hAnsi="Arial" w:cs="Arial"/>
          <w:bCs/>
          <w:sz w:val="24"/>
          <w:szCs w:val="24"/>
        </w:rPr>
        <w:t>Sowohl die Glucose als auch die Fructose wirken reduzierend.</w:t>
      </w:r>
    </w:p>
    <w:p w:rsidR="002653A8" w:rsidRPr="007A0F87" w:rsidRDefault="002653A8" w:rsidP="00E06AC0">
      <w:pPr>
        <w:jc w:val="both"/>
        <w:rPr>
          <w:rFonts w:ascii="Arial" w:hAnsi="Arial" w:cs="Arial"/>
          <w:bCs/>
          <w:sz w:val="24"/>
          <w:szCs w:val="24"/>
        </w:rPr>
      </w:pPr>
      <w:r w:rsidRPr="007A0F87">
        <w:rPr>
          <w:rFonts w:ascii="Arial" w:hAnsi="Arial" w:cs="Arial"/>
          <w:bCs/>
          <w:sz w:val="24"/>
          <w:szCs w:val="24"/>
        </w:rPr>
        <w:t xml:space="preserve">Saccharose </w:t>
      </w:r>
      <w:r w:rsidR="00B23FBD" w:rsidRPr="007A0F87">
        <w:rPr>
          <w:rFonts w:ascii="Arial" w:hAnsi="Arial" w:cs="Arial"/>
          <w:bCs/>
          <w:sz w:val="24"/>
          <w:szCs w:val="24"/>
        </w:rPr>
        <w:t>als</w:t>
      </w:r>
      <w:r w:rsidRPr="007A0F87">
        <w:rPr>
          <w:rFonts w:ascii="Arial" w:hAnsi="Arial" w:cs="Arial"/>
          <w:bCs/>
          <w:sz w:val="24"/>
          <w:szCs w:val="24"/>
        </w:rPr>
        <w:t xml:space="preserve"> Disaccharid besteht aus Glucose </w:t>
      </w:r>
      <w:r w:rsidR="000473D1" w:rsidRPr="007A0F87">
        <w:rPr>
          <w:rFonts w:ascii="Arial" w:hAnsi="Arial" w:cs="Arial"/>
          <w:bCs/>
          <w:sz w:val="24"/>
          <w:szCs w:val="24"/>
        </w:rPr>
        <w:t xml:space="preserve">und Fructose, die über eine Bindung miteinander verknüpft sind. Diese Bindung nennt man die </w:t>
      </w:r>
      <w:proofErr w:type="gramStart"/>
      <m:oMath>
        <m:r>
          <m:rPr>
            <m:nor/>
          </m:rPr>
          <w:rPr>
            <w:rFonts w:ascii="Arial" w:hAnsi="Arial" w:cs="Arial"/>
            <w:bCs/>
            <w:sz w:val="24"/>
            <w:szCs w:val="24"/>
            <w:lang w:val="el-GR"/>
          </w:rPr>
          <m:t>α</m:t>
        </m:r>
        <m:r>
          <m:rPr>
            <m:nor/>
          </m:rPr>
          <w:rPr>
            <w:rFonts w:ascii="Arial" w:hAnsi="Arial" w:cs="Arial"/>
            <w:bCs/>
            <w:sz w:val="24"/>
            <w:szCs w:val="24"/>
          </w:rPr>
          <m:t>,β</m:t>
        </m:r>
      </m:oMath>
      <w:proofErr w:type="gramEnd"/>
      <w:r w:rsidR="00235A39" w:rsidRPr="00235A39">
        <w:rPr>
          <w:rFonts w:ascii="Arial" w:hAnsi="Arial" w:cs="Arial"/>
          <w:bCs/>
          <w:sz w:val="24"/>
          <w:szCs w:val="24"/>
        </w:rPr>
        <w:t>-1,2-glycosidische Bindung</w:t>
      </w:r>
      <w:r w:rsidR="000473D1" w:rsidRPr="007A0F87">
        <w:rPr>
          <w:rFonts w:ascii="Arial" w:hAnsi="Arial" w:cs="Arial"/>
          <w:bCs/>
          <w:sz w:val="24"/>
          <w:szCs w:val="24"/>
        </w:rPr>
        <w:t>.</w:t>
      </w:r>
    </w:p>
    <w:p w:rsidR="008839C0" w:rsidRPr="007A0F87" w:rsidRDefault="008839C0" w:rsidP="00E06AC0">
      <w:pPr>
        <w:jc w:val="both"/>
        <w:rPr>
          <w:rFonts w:ascii="Arial" w:hAnsi="Arial" w:cs="Arial"/>
          <w:bCs/>
          <w:sz w:val="24"/>
          <w:szCs w:val="24"/>
        </w:rPr>
      </w:pPr>
      <w:r w:rsidRPr="007A0F87">
        <w:rPr>
          <w:rFonts w:ascii="Arial" w:hAnsi="Arial" w:cs="Arial"/>
          <w:bCs/>
          <w:sz w:val="24"/>
          <w:szCs w:val="24"/>
        </w:rPr>
        <w:t>Im Gegensatz zu den beiden anderen Molekülen wirkt die Saccharose nicht reduzierend.</w:t>
      </w:r>
    </w:p>
    <w:p w:rsidR="00EE48BD" w:rsidRPr="007A0F87" w:rsidRDefault="009079DA" w:rsidP="00E06AC0">
      <w:pPr>
        <w:jc w:val="both"/>
        <w:rPr>
          <w:rFonts w:ascii="Arial" w:hAnsi="Arial" w:cs="Arial"/>
          <w:bCs/>
          <w:sz w:val="24"/>
          <w:szCs w:val="24"/>
        </w:rPr>
      </w:pPr>
      <w:r w:rsidRPr="007A0F87">
        <w:rPr>
          <w:rFonts w:ascii="Arial" w:hAnsi="Arial" w:cs="Arial"/>
          <w:bCs/>
          <w:sz w:val="24"/>
          <w:szCs w:val="24"/>
        </w:rPr>
        <w:lastRenderedPageBreak/>
        <w:t>Anhand der reduzierenden Eigenschaften könnte man Saccharose von den beiden Monosacchariden unterscheiden.</w:t>
      </w:r>
    </w:p>
    <w:p w:rsidR="0088737F" w:rsidRPr="007A0F87" w:rsidRDefault="0088737F" w:rsidP="00E06AC0">
      <w:pPr>
        <w:jc w:val="both"/>
        <w:rPr>
          <w:rFonts w:ascii="Arial" w:hAnsi="Arial" w:cs="Arial"/>
          <w:bCs/>
          <w:sz w:val="24"/>
          <w:szCs w:val="24"/>
        </w:rPr>
      </w:pPr>
    </w:p>
    <w:p w:rsidR="002A0E0F" w:rsidRPr="007A0F87" w:rsidRDefault="002A0E0F" w:rsidP="00E06AC0">
      <w:pPr>
        <w:jc w:val="both"/>
        <w:rPr>
          <w:rFonts w:ascii="Arial" w:hAnsi="Arial" w:cs="Arial"/>
          <w:bCs/>
          <w:sz w:val="24"/>
          <w:szCs w:val="24"/>
        </w:rPr>
      </w:pPr>
      <w:r w:rsidRPr="007A0F87">
        <w:rPr>
          <w:rFonts w:ascii="Arial" w:hAnsi="Arial" w:cs="Arial"/>
          <w:bCs/>
          <w:sz w:val="24"/>
          <w:szCs w:val="24"/>
        </w:rPr>
        <w:t>In der Kiste befinden sich die</w:t>
      </w:r>
      <w:r w:rsidR="00EE48BD" w:rsidRPr="007A0F87">
        <w:rPr>
          <w:rFonts w:ascii="Arial" w:hAnsi="Arial" w:cs="Arial"/>
          <w:bCs/>
          <w:sz w:val="24"/>
          <w:szCs w:val="24"/>
        </w:rPr>
        <w:t xml:space="preserve"> Proben A, B und C.</w:t>
      </w:r>
      <w:r w:rsidRPr="007A0F87">
        <w:rPr>
          <w:rFonts w:ascii="Arial" w:hAnsi="Arial" w:cs="Arial"/>
          <w:bCs/>
          <w:sz w:val="24"/>
          <w:szCs w:val="24"/>
        </w:rPr>
        <w:t xml:space="preserve"> </w:t>
      </w:r>
      <w:r w:rsidR="009079DA" w:rsidRPr="007A0F87">
        <w:rPr>
          <w:rFonts w:ascii="Arial" w:hAnsi="Arial" w:cs="Arial"/>
          <w:bCs/>
          <w:sz w:val="24"/>
          <w:szCs w:val="24"/>
        </w:rPr>
        <w:t>Alle drei sehen weiß, kristallin und feinkörnig aus. Keine ist deutlich anders als die andere. Alle drei sind Kohlenhydrate.</w:t>
      </w:r>
    </w:p>
    <w:p w:rsidR="00EE48BD" w:rsidRPr="007A0F87" w:rsidRDefault="002A0E0F" w:rsidP="00E06AC0">
      <w:pPr>
        <w:jc w:val="both"/>
        <w:rPr>
          <w:rFonts w:ascii="Arial" w:hAnsi="Arial" w:cs="Arial"/>
          <w:bCs/>
          <w:sz w:val="24"/>
          <w:szCs w:val="24"/>
        </w:rPr>
      </w:pPr>
      <w:r w:rsidRPr="007A0F87">
        <w:rPr>
          <w:rFonts w:ascii="Arial" w:hAnsi="Arial" w:cs="Arial"/>
          <w:bCs/>
          <w:sz w:val="24"/>
          <w:szCs w:val="24"/>
        </w:rPr>
        <w:t>Eigentlich</w:t>
      </w:r>
      <w:r w:rsidR="00EE48BD" w:rsidRPr="007A0F87">
        <w:rPr>
          <w:rFonts w:ascii="Arial" w:hAnsi="Arial" w:cs="Arial"/>
          <w:bCs/>
          <w:sz w:val="24"/>
          <w:szCs w:val="24"/>
        </w:rPr>
        <w:t xml:space="preserve"> könntest du</w:t>
      </w:r>
      <w:r w:rsidR="00B24810" w:rsidRPr="007A0F87">
        <w:rPr>
          <w:rFonts w:ascii="Arial" w:hAnsi="Arial" w:cs="Arial"/>
          <w:bCs/>
          <w:sz w:val="24"/>
          <w:szCs w:val="24"/>
        </w:rPr>
        <w:t xml:space="preserve"> sie</w:t>
      </w:r>
      <w:r w:rsidR="00EE48BD" w:rsidRPr="007A0F87">
        <w:rPr>
          <w:rFonts w:ascii="Arial" w:hAnsi="Arial" w:cs="Arial"/>
          <w:bCs/>
          <w:sz w:val="24"/>
          <w:szCs w:val="24"/>
        </w:rPr>
        <w:t xml:space="preserve"> auch probieren, um einen Unterschied i</w:t>
      </w:r>
      <w:r w:rsidRPr="007A0F87">
        <w:rPr>
          <w:rFonts w:ascii="Arial" w:hAnsi="Arial" w:cs="Arial"/>
          <w:bCs/>
          <w:sz w:val="24"/>
          <w:szCs w:val="24"/>
        </w:rPr>
        <w:t>n der</w:t>
      </w:r>
      <w:r w:rsidR="00EE48BD" w:rsidRPr="007A0F87">
        <w:rPr>
          <w:rFonts w:ascii="Arial" w:hAnsi="Arial" w:cs="Arial"/>
          <w:bCs/>
          <w:sz w:val="24"/>
          <w:szCs w:val="24"/>
        </w:rPr>
        <w:t xml:space="preserve"> Süß</w:t>
      </w:r>
      <w:r w:rsidRPr="007A0F87">
        <w:rPr>
          <w:rFonts w:ascii="Arial" w:hAnsi="Arial" w:cs="Arial"/>
          <w:bCs/>
          <w:sz w:val="24"/>
          <w:szCs w:val="24"/>
        </w:rPr>
        <w:t>kraft</w:t>
      </w:r>
      <w:r w:rsidR="00EE48BD" w:rsidRPr="007A0F87">
        <w:rPr>
          <w:rFonts w:ascii="Arial" w:hAnsi="Arial" w:cs="Arial"/>
          <w:bCs/>
          <w:sz w:val="24"/>
          <w:szCs w:val="24"/>
        </w:rPr>
        <w:t xml:space="preserve"> zu schmecken. Im Labor gilt aber: </w:t>
      </w:r>
      <w:r w:rsidR="00EE48BD" w:rsidRPr="007A0F87">
        <w:rPr>
          <w:rFonts w:ascii="Arial" w:hAnsi="Arial" w:cs="Arial"/>
          <w:b/>
          <w:bCs/>
          <w:sz w:val="24"/>
          <w:szCs w:val="24"/>
        </w:rPr>
        <w:t>Nie</w:t>
      </w:r>
      <w:r w:rsidRPr="007A0F87">
        <w:rPr>
          <w:rFonts w:ascii="Arial" w:hAnsi="Arial" w:cs="Arial"/>
          <w:b/>
          <w:bCs/>
          <w:sz w:val="24"/>
          <w:szCs w:val="24"/>
        </w:rPr>
        <w:t xml:space="preserve"> ohne ausdrückliche Erlaubnis</w:t>
      </w:r>
      <w:r w:rsidR="00EE48BD" w:rsidRPr="007A0F87">
        <w:rPr>
          <w:rFonts w:ascii="Arial" w:hAnsi="Arial" w:cs="Arial"/>
          <w:b/>
          <w:bCs/>
          <w:sz w:val="24"/>
          <w:szCs w:val="24"/>
        </w:rPr>
        <w:t xml:space="preserve"> </w:t>
      </w:r>
      <w:r w:rsidR="009079DA" w:rsidRPr="007A0F87">
        <w:rPr>
          <w:rFonts w:ascii="Arial" w:hAnsi="Arial" w:cs="Arial"/>
          <w:b/>
          <w:bCs/>
          <w:sz w:val="24"/>
          <w:szCs w:val="24"/>
        </w:rPr>
        <w:t xml:space="preserve">des Lehrers </w:t>
      </w:r>
      <w:r w:rsidR="00EE48BD" w:rsidRPr="007A0F87">
        <w:rPr>
          <w:rFonts w:ascii="Arial" w:hAnsi="Arial" w:cs="Arial"/>
          <w:b/>
          <w:bCs/>
          <w:sz w:val="24"/>
          <w:szCs w:val="24"/>
        </w:rPr>
        <w:t>probieren</w:t>
      </w:r>
      <w:r w:rsidR="00B81289" w:rsidRPr="007A0F87">
        <w:rPr>
          <w:rFonts w:ascii="Arial" w:hAnsi="Arial" w:cs="Arial"/>
          <w:bCs/>
          <w:sz w:val="24"/>
          <w:szCs w:val="24"/>
        </w:rPr>
        <w:t>!</w:t>
      </w:r>
    </w:p>
    <w:p w:rsidR="00EE48BD" w:rsidRPr="007A0F87" w:rsidRDefault="00EE48BD" w:rsidP="00E06AC0">
      <w:pPr>
        <w:jc w:val="both"/>
        <w:rPr>
          <w:rFonts w:ascii="Arial" w:hAnsi="Arial" w:cs="Arial"/>
          <w:bCs/>
          <w:sz w:val="24"/>
          <w:szCs w:val="24"/>
        </w:rPr>
      </w:pPr>
      <w:r w:rsidRPr="007A0F87">
        <w:rPr>
          <w:rFonts w:ascii="Arial" w:hAnsi="Arial" w:cs="Arial"/>
          <w:bCs/>
          <w:sz w:val="24"/>
          <w:szCs w:val="24"/>
        </w:rPr>
        <w:t>Außerdem wäre es an diese</w:t>
      </w:r>
      <w:r w:rsidR="00117ACA" w:rsidRPr="007A0F87">
        <w:rPr>
          <w:rFonts w:ascii="Arial" w:hAnsi="Arial" w:cs="Arial"/>
          <w:bCs/>
          <w:sz w:val="24"/>
          <w:szCs w:val="24"/>
        </w:rPr>
        <w:t>r Stelle schon zu spät für Fruc</w:t>
      </w:r>
      <w:r w:rsidRPr="007A0F87">
        <w:rPr>
          <w:rFonts w:ascii="Arial" w:hAnsi="Arial" w:cs="Arial"/>
          <w:bCs/>
          <w:sz w:val="24"/>
          <w:szCs w:val="24"/>
        </w:rPr>
        <w:t>tose intolerante Menschen, denn nach dem Probieren können bereits Schmerzen einsetzen.</w:t>
      </w:r>
    </w:p>
    <w:p w:rsidR="00EE48BD" w:rsidRPr="007A0F87" w:rsidRDefault="00EE48BD" w:rsidP="00E06AC0">
      <w:pPr>
        <w:jc w:val="both"/>
        <w:rPr>
          <w:rFonts w:ascii="Arial" w:hAnsi="Arial" w:cs="Arial"/>
          <w:bCs/>
          <w:sz w:val="24"/>
          <w:szCs w:val="24"/>
        </w:rPr>
      </w:pPr>
    </w:p>
    <w:p w:rsidR="00117ACA" w:rsidRPr="007A0F87" w:rsidRDefault="00117ACA" w:rsidP="00E06AC0">
      <w:pPr>
        <w:jc w:val="both"/>
        <w:rPr>
          <w:rFonts w:ascii="Arial" w:hAnsi="Arial" w:cs="Arial"/>
          <w:bCs/>
          <w:sz w:val="24"/>
          <w:szCs w:val="24"/>
        </w:rPr>
      </w:pPr>
      <w:r w:rsidRPr="007A0F87">
        <w:rPr>
          <w:rFonts w:ascii="Arial" w:hAnsi="Arial" w:cs="Arial"/>
          <w:bCs/>
          <w:sz w:val="24"/>
          <w:szCs w:val="24"/>
        </w:rPr>
        <w:t>Bei den Proben handelt es sich um Fructose, Glucose und Saccharose</w:t>
      </w:r>
      <w:r w:rsidR="009079DA" w:rsidRPr="007A0F87">
        <w:rPr>
          <w:rFonts w:ascii="Arial" w:hAnsi="Arial" w:cs="Arial"/>
          <w:bCs/>
          <w:sz w:val="24"/>
          <w:szCs w:val="24"/>
        </w:rPr>
        <w:t>, aber du weißt nicht, welche Probe welcher Stoff ist</w:t>
      </w:r>
      <w:r w:rsidRPr="007A0F87">
        <w:rPr>
          <w:rFonts w:ascii="Arial" w:hAnsi="Arial" w:cs="Arial"/>
          <w:bCs/>
          <w:sz w:val="24"/>
          <w:szCs w:val="24"/>
        </w:rPr>
        <w:t>.</w:t>
      </w:r>
    </w:p>
    <w:p w:rsidR="00117ACA" w:rsidRPr="007A0F87" w:rsidRDefault="0065593F" w:rsidP="00E06AC0">
      <w:pPr>
        <w:jc w:val="both"/>
        <w:rPr>
          <w:rFonts w:ascii="Arial" w:hAnsi="Arial" w:cs="Arial"/>
          <w:bCs/>
          <w:sz w:val="24"/>
          <w:szCs w:val="24"/>
        </w:rPr>
      </w:pPr>
      <w:r w:rsidRPr="007A0F87">
        <w:rPr>
          <w:rFonts w:ascii="Arial" w:hAnsi="Arial" w:cs="Arial"/>
          <w:bCs/>
          <w:sz w:val="24"/>
          <w:szCs w:val="24"/>
        </w:rPr>
        <w:t>Den Fehling-Test kennst du.</w:t>
      </w:r>
    </w:p>
    <w:p w:rsidR="0065593F" w:rsidRPr="007A0F87" w:rsidRDefault="0065593F" w:rsidP="00E06AC0">
      <w:pPr>
        <w:jc w:val="both"/>
        <w:rPr>
          <w:rFonts w:ascii="Arial" w:hAnsi="Arial" w:cs="Arial"/>
          <w:bCs/>
          <w:color w:val="0000FF"/>
          <w:sz w:val="24"/>
          <w:szCs w:val="24"/>
        </w:rPr>
      </w:pPr>
      <w:r w:rsidRPr="007A0F87">
        <w:rPr>
          <w:rFonts w:ascii="Arial" w:hAnsi="Arial" w:cs="Arial"/>
          <w:bCs/>
          <w:color w:val="0000FF"/>
          <w:sz w:val="24"/>
          <w:szCs w:val="24"/>
        </w:rPr>
        <w:t>Entscheide, ob du damit die drei Stoffe zuordnen kannst.</w:t>
      </w:r>
    </w:p>
    <w:p w:rsidR="0065593F" w:rsidRPr="007A0F87" w:rsidRDefault="0004322F" w:rsidP="00E06AC0">
      <w:pPr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7A0F87">
        <w:rPr>
          <w:rFonts w:ascii="Arial" w:hAnsi="Arial" w:cs="Arial"/>
          <w:bCs/>
          <w:color w:val="FF0000"/>
          <w:sz w:val="24"/>
          <w:szCs w:val="24"/>
        </w:rPr>
        <w:t>Stopp</w:t>
      </w:r>
    </w:p>
    <w:p w:rsidR="0065593F" w:rsidRPr="007A0F87" w:rsidRDefault="00583533" w:rsidP="00E06AC0">
      <w:pPr>
        <w:jc w:val="both"/>
        <w:rPr>
          <w:rFonts w:ascii="Arial" w:hAnsi="Arial" w:cs="Arial"/>
          <w:bCs/>
          <w:sz w:val="24"/>
          <w:szCs w:val="24"/>
        </w:rPr>
      </w:pPr>
      <w:r w:rsidRPr="007A0F87">
        <w:rPr>
          <w:rFonts w:ascii="Arial" w:hAnsi="Arial" w:cs="Arial"/>
          <w:bCs/>
          <w:sz w:val="24"/>
          <w:szCs w:val="24"/>
        </w:rPr>
        <w:t>Bei Saccharose wird keine Reaktion stattfinden.</w:t>
      </w:r>
    </w:p>
    <w:p w:rsidR="0065593F" w:rsidRPr="007A0F87" w:rsidRDefault="008E00F2" w:rsidP="00E06AC0">
      <w:pPr>
        <w:jc w:val="both"/>
        <w:rPr>
          <w:rFonts w:ascii="Arial" w:hAnsi="Arial" w:cs="Arial"/>
          <w:bCs/>
          <w:sz w:val="24"/>
          <w:szCs w:val="24"/>
        </w:rPr>
      </w:pPr>
      <w:r w:rsidRPr="007A0F87">
        <w:rPr>
          <w:rFonts w:ascii="Arial" w:hAnsi="Arial" w:cs="Arial"/>
          <w:bCs/>
          <w:sz w:val="24"/>
          <w:szCs w:val="24"/>
        </w:rPr>
        <w:t>Fructose und Glucose werden positiv auf den Fehling-Test reagieren.</w:t>
      </w:r>
    </w:p>
    <w:p w:rsidR="0065593F" w:rsidRPr="007A0F87" w:rsidRDefault="009E404D" w:rsidP="00E06AC0">
      <w:pPr>
        <w:jc w:val="both"/>
        <w:rPr>
          <w:rFonts w:ascii="Arial" w:hAnsi="Arial" w:cs="Arial"/>
          <w:bCs/>
          <w:sz w:val="24"/>
          <w:szCs w:val="24"/>
        </w:rPr>
      </w:pPr>
      <w:r w:rsidRPr="007A0F87">
        <w:rPr>
          <w:rFonts w:ascii="Arial" w:hAnsi="Arial" w:cs="Arial"/>
          <w:bCs/>
          <w:sz w:val="24"/>
          <w:szCs w:val="24"/>
        </w:rPr>
        <w:t xml:space="preserve">Jedoch musst du diese beiden Zucker auch noch unterscheiden. Hierfür benötigst du eine </w:t>
      </w:r>
      <w:r w:rsidR="00F132B4" w:rsidRPr="007A0F87">
        <w:rPr>
          <w:rFonts w:ascii="Arial" w:hAnsi="Arial" w:cs="Arial"/>
          <w:bCs/>
          <w:sz w:val="24"/>
          <w:szCs w:val="24"/>
        </w:rPr>
        <w:t>weitere</w:t>
      </w:r>
      <w:r w:rsidRPr="007A0F87">
        <w:rPr>
          <w:rFonts w:ascii="Arial" w:hAnsi="Arial" w:cs="Arial"/>
          <w:bCs/>
          <w:sz w:val="24"/>
          <w:szCs w:val="24"/>
        </w:rPr>
        <w:t xml:space="preserve"> Nachweisreaktion. </w:t>
      </w:r>
    </w:p>
    <w:p w:rsidR="0065593F" w:rsidRPr="007A0F87" w:rsidRDefault="00B2274B" w:rsidP="00E06AC0">
      <w:pPr>
        <w:jc w:val="both"/>
        <w:rPr>
          <w:rFonts w:ascii="Arial" w:hAnsi="Arial" w:cs="Arial"/>
          <w:bCs/>
          <w:sz w:val="24"/>
          <w:szCs w:val="24"/>
        </w:rPr>
      </w:pPr>
      <w:r w:rsidRPr="007A0F87">
        <w:rPr>
          <w:rFonts w:ascii="Arial" w:hAnsi="Arial" w:cs="Arial"/>
          <w:bCs/>
          <w:sz w:val="24"/>
          <w:szCs w:val="24"/>
        </w:rPr>
        <w:t xml:space="preserve">Es gibt einen Test, der positiv auf </w:t>
      </w:r>
      <w:r w:rsidR="0035187E" w:rsidRPr="007A0F87">
        <w:rPr>
          <w:rFonts w:ascii="Arial" w:hAnsi="Arial" w:cs="Arial"/>
          <w:bCs/>
          <w:sz w:val="24"/>
          <w:szCs w:val="24"/>
        </w:rPr>
        <w:t>Fructose</w:t>
      </w:r>
      <w:r w:rsidRPr="007A0F87">
        <w:rPr>
          <w:rFonts w:ascii="Arial" w:hAnsi="Arial" w:cs="Arial"/>
          <w:bCs/>
          <w:sz w:val="24"/>
          <w:szCs w:val="24"/>
        </w:rPr>
        <w:t xml:space="preserve"> und negativ auf </w:t>
      </w:r>
      <w:r w:rsidR="0035187E" w:rsidRPr="007A0F87">
        <w:rPr>
          <w:rFonts w:ascii="Arial" w:hAnsi="Arial" w:cs="Arial"/>
          <w:bCs/>
          <w:sz w:val="24"/>
          <w:szCs w:val="24"/>
        </w:rPr>
        <w:t>Glucose</w:t>
      </w:r>
      <w:r w:rsidRPr="007A0F87">
        <w:rPr>
          <w:rFonts w:ascii="Arial" w:hAnsi="Arial" w:cs="Arial"/>
          <w:bCs/>
          <w:sz w:val="24"/>
          <w:szCs w:val="24"/>
        </w:rPr>
        <w:t xml:space="preserve"> reagiert. Diese Nachweisreaktion </w:t>
      </w:r>
      <w:r w:rsidR="00F132B4" w:rsidRPr="007A0F87">
        <w:rPr>
          <w:rFonts w:ascii="Arial" w:hAnsi="Arial" w:cs="Arial"/>
          <w:bCs/>
          <w:sz w:val="24"/>
          <w:szCs w:val="24"/>
        </w:rPr>
        <w:t>kennst du auch schon: den</w:t>
      </w:r>
      <w:r w:rsidRPr="007A0F8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A0F87">
        <w:rPr>
          <w:rFonts w:ascii="Arial" w:hAnsi="Arial" w:cs="Arial"/>
          <w:bCs/>
          <w:sz w:val="24"/>
          <w:szCs w:val="24"/>
        </w:rPr>
        <w:t>Seliwanoff</w:t>
      </w:r>
      <w:proofErr w:type="spellEnd"/>
      <w:r w:rsidRPr="007A0F87">
        <w:rPr>
          <w:rFonts w:ascii="Arial" w:hAnsi="Arial" w:cs="Arial"/>
          <w:bCs/>
          <w:sz w:val="24"/>
          <w:szCs w:val="24"/>
        </w:rPr>
        <w:t>-Test.</w:t>
      </w:r>
    </w:p>
    <w:p w:rsidR="00117ACA" w:rsidRPr="007A0F87" w:rsidRDefault="00117ACA" w:rsidP="00E06AC0">
      <w:pPr>
        <w:jc w:val="both"/>
        <w:rPr>
          <w:rFonts w:ascii="Arial" w:hAnsi="Arial" w:cs="Arial"/>
          <w:bCs/>
          <w:sz w:val="24"/>
          <w:szCs w:val="24"/>
        </w:rPr>
      </w:pPr>
      <w:r w:rsidRPr="007A0F87">
        <w:rPr>
          <w:rFonts w:ascii="Arial" w:hAnsi="Arial" w:cs="Arial"/>
          <w:bCs/>
          <w:sz w:val="24"/>
          <w:szCs w:val="24"/>
        </w:rPr>
        <w:t>Nun sollst du die Stoffe sicher den Proben A-C zuordnen. Dabei helfen dir deine Kenntnisse von den Nachweisen</w:t>
      </w:r>
      <w:r w:rsidR="00B24810" w:rsidRPr="007A0F87">
        <w:rPr>
          <w:rFonts w:ascii="Arial" w:hAnsi="Arial" w:cs="Arial"/>
          <w:bCs/>
          <w:sz w:val="24"/>
          <w:szCs w:val="24"/>
        </w:rPr>
        <w:t>. W</w:t>
      </w:r>
      <w:r w:rsidRPr="007A0F87">
        <w:rPr>
          <w:rFonts w:ascii="Arial" w:hAnsi="Arial" w:cs="Arial"/>
          <w:bCs/>
          <w:sz w:val="24"/>
          <w:szCs w:val="24"/>
        </w:rPr>
        <w:t>enn du dir nicht mehr s</w:t>
      </w:r>
      <w:r w:rsidR="00357F40" w:rsidRPr="007A0F87">
        <w:rPr>
          <w:rFonts w:ascii="Arial" w:hAnsi="Arial" w:cs="Arial"/>
          <w:bCs/>
          <w:sz w:val="24"/>
          <w:szCs w:val="24"/>
        </w:rPr>
        <w:t>icher bist, schau dir die Hilfe</w:t>
      </w:r>
      <w:r w:rsidRPr="007A0F87">
        <w:rPr>
          <w:rFonts w:ascii="Arial" w:hAnsi="Arial" w:cs="Arial"/>
          <w:bCs/>
          <w:sz w:val="24"/>
          <w:szCs w:val="24"/>
        </w:rPr>
        <w:t xml:space="preserve"> in der schriftlichen Anleitung an</w:t>
      </w:r>
      <w:r w:rsidR="00B24810" w:rsidRPr="007A0F87">
        <w:rPr>
          <w:rFonts w:ascii="Arial" w:hAnsi="Arial" w:cs="Arial"/>
          <w:bCs/>
          <w:sz w:val="24"/>
          <w:szCs w:val="24"/>
        </w:rPr>
        <w:t>.</w:t>
      </w:r>
    </w:p>
    <w:p w:rsidR="00117ACA" w:rsidRPr="007A0F87" w:rsidRDefault="00117ACA" w:rsidP="00E06AC0">
      <w:pPr>
        <w:jc w:val="both"/>
        <w:rPr>
          <w:rFonts w:ascii="Arial" w:hAnsi="Arial" w:cs="Arial"/>
          <w:bCs/>
          <w:color w:val="0000FF"/>
          <w:sz w:val="24"/>
          <w:szCs w:val="24"/>
        </w:rPr>
      </w:pPr>
      <w:r w:rsidRPr="007A0F87">
        <w:rPr>
          <w:rFonts w:ascii="Arial" w:hAnsi="Arial" w:cs="Arial"/>
          <w:bCs/>
          <w:color w:val="0000FF"/>
          <w:sz w:val="24"/>
          <w:szCs w:val="24"/>
        </w:rPr>
        <w:t>Entwickle eine sinnvolle Reihenfolge für die Nachweise, um die drei Kohlenhydrate zu unterscheiden. Begründe deinen Vorschlag.</w:t>
      </w:r>
    </w:p>
    <w:p w:rsidR="00C87296" w:rsidRPr="007A0F87" w:rsidRDefault="00C87296" w:rsidP="00E06AC0">
      <w:pPr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7A0F87">
        <w:rPr>
          <w:rFonts w:ascii="Arial" w:hAnsi="Arial" w:cs="Arial"/>
          <w:bCs/>
          <w:color w:val="FF0000"/>
          <w:sz w:val="24"/>
          <w:szCs w:val="24"/>
        </w:rPr>
        <w:t>Stopp</w:t>
      </w:r>
    </w:p>
    <w:p w:rsidR="005C7A97" w:rsidRPr="007A0F87" w:rsidRDefault="005C7A97" w:rsidP="00E06AC0">
      <w:pPr>
        <w:jc w:val="both"/>
        <w:rPr>
          <w:rFonts w:ascii="Arial" w:hAnsi="Arial" w:cs="Arial"/>
          <w:bCs/>
          <w:sz w:val="24"/>
          <w:szCs w:val="24"/>
        </w:rPr>
      </w:pPr>
      <w:r w:rsidRPr="007A0F87">
        <w:rPr>
          <w:rFonts w:ascii="Arial" w:hAnsi="Arial" w:cs="Arial"/>
          <w:bCs/>
          <w:sz w:val="24"/>
          <w:szCs w:val="24"/>
        </w:rPr>
        <w:t>Es gibt mindestens zwei Lösungen. Eine hast du sicher auch:</w:t>
      </w:r>
    </w:p>
    <w:p w:rsidR="005C7A97" w:rsidRPr="007A0F87" w:rsidRDefault="005C7A97" w:rsidP="00E06AC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A0F87">
        <w:rPr>
          <w:rFonts w:ascii="Arial" w:hAnsi="Arial" w:cs="Arial"/>
          <w:b/>
          <w:bCs/>
          <w:sz w:val="24"/>
          <w:szCs w:val="24"/>
        </w:rPr>
        <w:t>Möglichkeit 1:</w:t>
      </w:r>
    </w:p>
    <w:p w:rsidR="005C7A97" w:rsidRPr="007A0F87" w:rsidRDefault="00583FCD" w:rsidP="00E06AC0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 w:rsidRPr="007A0F87">
        <w:rPr>
          <w:rFonts w:ascii="Arial" w:hAnsi="Arial" w:cs="Arial"/>
          <w:bCs/>
          <w:sz w:val="24"/>
          <w:szCs w:val="24"/>
        </w:rPr>
        <w:t xml:space="preserve">Beginne mit dem </w:t>
      </w:r>
      <w:r w:rsidR="005C7A97" w:rsidRPr="007A0F87">
        <w:rPr>
          <w:rFonts w:ascii="Arial" w:hAnsi="Arial" w:cs="Arial"/>
          <w:bCs/>
          <w:sz w:val="24"/>
          <w:szCs w:val="24"/>
        </w:rPr>
        <w:t>Fehling-Test mit zwei der drei Proben:</w:t>
      </w:r>
    </w:p>
    <w:p w:rsidR="005C7A97" w:rsidRPr="007A0F87" w:rsidRDefault="005C7A97" w:rsidP="00E06AC0">
      <w:pPr>
        <w:pStyle w:val="Listenabsatz"/>
        <w:numPr>
          <w:ilvl w:val="1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 w:rsidRPr="007A0F87">
        <w:rPr>
          <w:rFonts w:ascii="Arial" w:hAnsi="Arial" w:cs="Arial"/>
          <w:bCs/>
          <w:sz w:val="24"/>
          <w:szCs w:val="24"/>
        </w:rPr>
        <w:t xml:space="preserve">falls </w:t>
      </w:r>
      <w:r w:rsidRPr="007A0F87">
        <w:rPr>
          <w:rFonts w:ascii="Arial" w:hAnsi="Arial" w:cs="Arial"/>
          <w:b/>
          <w:bCs/>
          <w:sz w:val="24"/>
          <w:szCs w:val="24"/>
        </w:rPr>
        <w:t>beide positiv</w:t>
      </w:r>
      <w:r w:rsidRPr="007A0F87">
        <w:rPr>
          <w:rFonts w:ascii="Arial" w:hAnsi="Arial" w:cs="Arial"/>
          <w:bCs/>
          <w:sz w:val="24"/>
          <w:szCs w:val="24"/>
        </w:rPr>
        <w:t xml:space="preserve"> sind</w:t>
      </w:r>
      <w:r w:rsidR="00583FCD" w:rsidRPr="007A0F87">
        <w:rPr>
          <w:rFonts w:ascii="Arial" w:hAnsi="Arial" w:cs="Arial"/>
          <w:bCs/>
          <w:sz w:val="24"/>
          <w:szCs w:val="24"/>
        </w:rPr>
        <w:t>, heißt das:</w:t>
      </w:r>
      <w:r w:rsidRPr="007A0F87">
        <w:rPr>
          <w:rFonts w:ascii="Arial" w:hAnsi="Arial" w:cs="Arial"/>
          <w:bCs/>
          <w:sz w:val="24"/>
          <w:szCs w:val="24"/>
        </w:rPr>
        <w:t xml:space="preserve"> Fructose und Glucose sind enthalten, aber es ist nicht klar</w:t>
      </w:r>
      <w:r w:rsidR="00B5122F" w:rsidRPr="007A0F87">
        <w:rPr>
          <w:rFonts w:ascii="Arial" w:hAnsi="Arial" w:cs="Arial"/>
          <w:bCs/>
          <w:sz w:val="24"/>
          <w:szCs w:val="24"/>
        </w:rPr>
        <w:t>,</w:t>
      </w:r>
      <w:r w:rsidRPr="007A0F87">
        <w:rPr>
          <w:rFonts w:ascii="Arial" w:hAnsi="Arial" w:cs="Arial"/>
          <w:bCs/>
          <w:sz w:val="24"/>
          <w:szCs w:val="24"/>
        </w:rPr>
        <w:t xml:space="preserve"> welcher Stoff in welchem Gefäß drin ist; der dritte Zucker muss Saccharose sein.</w:t>
      </w:r>
    </w:p>
    <w:p w:rsidR="005C7A97" w:rsidRPr="007A0F87" w:rsidRDefault="005C7A97" w:rsidP="00E06AC0">
      <w:pPr>
        <w:pStyle w:val="Listenabsatz"/>
        <w:numPr>
          <w:ilvl w:val="1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 w:rsidRPr="007A0F87">
        <w:rPr>
          <w:rFonts w:ascii="Arial" w:hAnsi="Arial" w:cs="Arial"/>
          <w:bCs/>
          <w:sz w:val="24"/>
          <w:szCs w:val="24"/>
        </w:rPr>
        <w:t xml:space="preserve">falls </w:t>
      </w:r>
      <w:r w:rsidRPr="007A0F87">
        <w:rPr>
          <w:rFonts w:ascii="Arial" w:hAnsi="Arial" w:cs="Arial"/>
          <w:b/>
          <w:bCs/>
          <w:sz w:val="24"/>
          <w:szCs w:val="24"/>
        </w:rPr>
        <w:t>nur eine positiv</w:t>
      </w:r>
      <w:r w:rsidR="008D4E77" w:rsidRPr="007A0F87">
        <w:rPr>
          <w:rFonts w:ascii="Arial" w:hAnsi="Arial" w:cs="Arial"/>
          <w:bCs/>
          <w:sz w:val="24"/>
          <w:szCs w:val="24"/>
        </w:rPr>
        <w:t xml:space="preserve"> ist, </w:t>
      </w:r>
      <w:r w:rsidRPr="007A0F87">
        <w:rPr>
          <w:rFonts w:ascii="Arial" w:hAnsi="Arial" w:cs="Arial"/>
          <w:bCs/>
          <w:sz w:val="24"/>
          <w:szCs w:val="24"/>
        </w:rPr>
        <w:t xml:space="preserve">handelt </w:t>
      </w:r>
      <w:r w:rsidR="008D4E77" w:rsidRPr="007A0F87">
        <w:rPr>
          <w:rFonts w:ascii="Arial" w:hAnsi="Arial" w:cs="Arial"/>
          <w:bCs/>
          <w:sz w:val="24"/>
          <w:szCs w:val="24"/>
        </w:rPr>
        <w:t xml:space="preserve">es </w:t>
      </w:r>
      <w:r w:rsidRPr="007A0F87">
        <w:rPr>
          <w:rFonts w:ascii="Arial" w:hAnsi="Arial" w:cs="Arial"/>
          <w:bCs/>
          <w:sz w:val="24"/>
          <w:szCs w:val="24"/>
        </w:rPr>
        <w:t>sich um Glucose oder Fructose; die nicht reagierende Probe ist Saccharose.</w:t>
      </w:r>
    </w:p>
    <w:p w:rsidR="00117ACA" w:rsidRPr="007A0F87" w:rsidRDefault="0065593F" w:rsidP="00E06AC0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 w:rsidRPr="007A0F87">
        <w:rPr>
          <w:rFonts w:ascii="Arial" w:hAnsi="Arial" w:cs="Arial"/>
          <w:bCs/>
          <w:sz w:val="24"/>
          <w:szCs w:val="24"/>
        </w:rPr>
        <w:lastRenderedPageBreak/>
        <w:t>Führe a</w:t>
      </w:r>
      <w:r w:rsidR="00583FCD" w:rsidRPr="007A0F87">
        <w:rPr>
          <w:rFonts w:ascii="Arial" w:hAnsi="Arial" w:cs="Arial"/>
          <w:bCs/>
          <w:sz w:val="24"/>
          <w:szCs w:val="24"/>
        </w:rPr>
        <w:t xml:space="preserve">nschließend den </w:t>
      </w:r>
      <w:proofErr w:type="spellStart"/>
      <w:r w:rsidR="005C7A97" w:rsidRPr="007A0F87">
        <w:rPr>
          <w:rFonts w:ascii="Arial" w:hAnsi="Arial" w:cs="Arial"/>
          <w:bCs/>
          <w:sz w:val="24"/>
          <w:szCs w:val="24"/>
        </w:rPr>
        <w:t>Seliwanoff</w:t>
      </w:r>
      <w:proofErr w:type="spellEnd"/>
      <w:r w:rsidR="005C7A97" w:rsidRPr="007A0F87">
        <w:rPr>
          <w:rFonts w:ascii="Arial" w:hAnsi="Arial" w:cs="Arial"/>
          <w:bCs/>
          <w:sz w:val="24"/>
          <w:szCs w:val="24"/>
        </w:rPr>
        <w:t>-</w:t>
      </w:r>
      <w:r w:rsidR="008D4E77" w:rsidRPr="007A0F87">
        <w:rPr>
          <w:rFonts w:ascii="Arial" w:hAnsi="Arial" w:cs="Arial"/>
          <w:bCs/>
          <w:sz w:val="24"/>
          <w:szCs w:val="24"/>
        </w:rPr>
        <w:t>Test</w:t>
      </w:r>
      <w:r w:rsidR="005C7A97" w:rsidRPr="007A0F87">
        <w:rPr>
          <w:rFonts w:ascii="Arial" w:hAnsi="Arial" w:cs="Arial"/>
          <w:bCs/>
          <w:sz w:val="24"/>
          <w:szCs w:val="24"/>
        </w:rPr>
        <w:t xml:space="preserve"> mit einer Fehling-positiven Probe</w:t>
      </w:r>
      <w:r w:rsidR="00583FCD" w:rsidRPr="007A0F87">
        <w:rPr>
          <w:rFonts w:ascii="Arial" w:hAnsi="Arial" w:cs="Arial"/>
          <w:bCs/>
          <w:sz w:val="24"/>
          <w:szCs w:val="24"/>
        </w:rPr>
        <w:t xml:space="preserve"> durch</w:t>
      </w:r>
      <w:r w:rsidR="005C7A97" w:rsidRPr="007A0F87">
        <w:rPr>
          <w:rFonts w:ascii="Arial" w:hAnsi="Arial" w:cs="Arial"/>
          <w:bCs/>
          <w:sz w:val="24"/>
          <w:szCs w:val="24"/>
        </w:rPr>
        <w:t xml:space="preserve">: falls </w:t>
      </w:r>
      <w:r w:rsidR="008D4E77" w:rsidRPr="007A0F87">
        <w:rPr>
          <w:rFonts w:ascii="Arial" w:hAnsi="Arial" w:cs="Arial"/>
          <w:bCs/>
          <w:sz w:val="24"/>
          <w:szCs w:val="24"/>
        </w:rPr>
        <w:t xml:space="preserve">er </w:t>
      </w:r>
      <w:r w:rsidR="005C7A97" w:rsidRPr="007A0F87">
        <w:rPr>
          <w:rFonts w:ascii="Arial" w:hAnsi="Arial" w:cs="Arial"/>
          <w:b/>
          <w:bCs/>
          <w:sz w:val="24"/>
          <w:szCs w:val="24"/>
        </w:rPr>
        <w:t>positiv</w:t>
      </w:r>
      <w:r w:rsidR="008D4E77" w:rsidRPr="007A0F87">
        <w:rPr>
          <w:rFonts w:ascii="Arial" w:hAnsi="Arial" w:cs="Arial"/>
          <w:bCs/>
          <w:sz w:val="24"/>
          <w:szCs w:val="24"/>
        </w:rPr>
        <w:t xml:space="preserve"> ausgeht, war es</w:t>
      </w:r>
      <w:r w:rsidR="005C7A97" w:rsidRPr="007A0F87">
        <w:rPr>
          <w:rFonts w:ascii="Arial" w:hAnsi="Arial" w:cs="Arial"/>
          <w:bCs/>
          <w:sz w:val="24"/>
          <w:szCs w:val="24"/>
        </w:rPr>
        <w:t xml:space="preserve"> Fructose, falls </w:t>
      </w:r>
      <w:r w:rsidR="005C7A97" w:rsidRPr="007A0F87">
        <w:rPr>
          <w:rFonts w:ascii="Arial" w:hAnsi="Arial" w:cs="Arial"/>
          <w:b/>
          <w:bCs/>
          <w:sz w:val="24"/>
          <w:szCs w:val="24"/>
        </w:rPr>
        <w:t>negativ</w:t>
      </w:r>
      <w:r w:rsidR="008D4E77" w:rsidRPr="007A0F87">
        <w:rPr>
          <w:rFonts w:ascii="Arial" w:hAnsi="Arial" w:cs="Arial"/>
          <w:bCs/>
          <w:sz w:val="24"/>
          <w:szCs w:val="24"/>
        </w:rPr>
        <w:t xml:space="preserve"> war es die</w:t>
      </w:r>
      <w:r w:rsidR="005C7A97" w:rsidRPr="007A0F87">
        <w:rPr>
          <w:rFonts w:ascii="Arial" w:hAnsi="Arial" w:cs="Arial"/>
          <w:bCs/>
          <w:sz w:val="24"/>
          <w:szCs w:val="24"/>
        </w:rPr>
        <w:t xml:space="preserve"> Glucose.</w:t>
      </w:r>
    </w:p>
    <w:p w:rsidR="008D4E77" w:rsidRPr="007A0F87" w:rsidRDefault="008D4E77" w:rsidP="00E06AC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A0F87">
        <w:rPr>
          <w:rFonts w:ascii="Arial" w:hAnsi="Arial" w:cs="Arial"/>
          <w:b/>
          <w:bCs/>
          <w:sz w:val="24"/>
          <w:szCs w:val="24"/>
        </w:rPr>
        <w:t xml:space="preserve">Möglichkeit </w:t>
      </w:r>
      <w:r w:rsidR="00761C7E" w:rsidRPr="007A0F87">
        <w:rPr>
          <w:rFonts w:ascii="Arial" w:hAnsi="Arial" w:cs="Arial"/>
          <w:b/>
          <w:bCs/>
          <w:sz w:val="24"/>
          <w:szCs w:val="24"/>
        </w:rPr>
        <w:t>2</w:t>
      </w:r>
      <w:r w:rsidRPr="007A0F87">
        <w:rPr>
          <w:rFonts w:ascii="Arial" w:hAnsi="Arial" w:cs="Arial"/>
          <w:b/>
          <w:bCs/>
          <w:sz w:val="24"/>
          <w:szCs w:val="24"/>
        </w:rPr>
        <w:t>:</w:t>
      </w:r>
    </w:p>
    <w:p w:rsidR="00761C7E" w:rsidRPr="007A0F87" w:rsidRDefault="00583FCD" w:rsidP="00E06AC0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 w:rsidRPr="007A0F87">
        <w:rPr>
          <w:rFonts w:ascii="Arial" w:hAnsi="Arial" w:cs="Arial"/>
          <w:bCs/>
          <w:sz w:val="24"/>
          <w:szCs w:val="24"/>
        </w:rPr>
        <w:t>Erst führst du</w:t>
      </w:r>
      <w:r w:rsidR="00761C7E" w:rsidRPr="007A0F87">
        <w:rPr>
          <w:rFonts w:ascii="Arial" w:hAnsi="Arial" w:cs="Arial"/>
          <w:bCs/>
          <w:sz w:val="24"/>
          <w:szCs w:val="24"/>
        </w:rPr>
        <w:t xml:space="preserve"> den </w:t>
      </w:r>
      <w:proofErr w:type="spellStart"/>
      <w:r w:rsidR="00761C7E" w:rsidRPr="007A0F87">
        <w:rPr>
          <w:rFonts w:ascii="Arial" w:hAnsi="Arial" w:cs="Arial"/>
          <w:bCs/>
          <w:sz w:val="24"/>
          <w:szCs w:val="24"/>
        </w:rPr>
        <w:t>Seliwanoff</w:t>
      </w:r>
      <w:proofErr w:type="spellEnd"/>
      <w:r w:rsidR="00761C7E" w:rsidRPr="007A0F87">
        <w:rPr>
          <w:rFonts w:ascii="Arial" w:hAnsi="Arial" w:cs="Arial"/>
          <w:bCs/>
          <w:sz w:val="24"/>
          <w:szCs w:val="24"/>
        </w:rPr>
        <w:t>-Test mit einer der Proben</w:t>
      </w:r>
      <w:r w:rsidRPr="007A0F87">
        <w:rPr>
          <w:rFonts w:ascii="Arial" w:hAnsi="Arial" w:cs="Arial"/>
          <w:bCs/>
          <w:sz w:val="24"/>
          <w:szCs w:val="24"/>
        </w:rPr>
        <w:t xml:space="preserve"> durch</w:t>
      </w:r>
      <w:r w:rsidR="00761C7E" w:rsidRPr="007A0F87">
        <w:rPr>
          <w:rFonts w:ascii="Arial" w:hAnsi="Arial" w:cs="Arial"/>
          <w:bCs/>
          <w:sz w:val="24"/>
          <w:szCs w:val="24"/>
        </w:rPr>
        <w:t xml:space="preserve">; falls er positiv ist, hast du die Fructose; ansonsten </w:t>
      </w:r>
      <w:r w:rsidRPr="007A0F87">
        <w:rPr>
          <w:rFonts w:ascii="Arial" w:hAnsi="Arial" w:cs="Arial"/>
          <w:bCs/>
          <w:sz w:val="24"/>
          <w:szCs w:val="24"/>
        </w:rPr>
        <w:t>testest du eine weitere Probe</w:t>
      </w:r>
      <w:r w:rsidR="00761C7E" w:rsidRPr="007A0F87">
        <w:rPr>
          <w:rFonts w:ascii="Arial" w:hAnsi="Arial" w:cs="Arial"/>
          <w:bCs/>
          <w:sz w:val="24"/>
          <w:szCs w:val="24"/>
        </w:rPr>
        <w:t>.</w:t>
      </w:r>
    </w:p>
    <w:p w:rsidR="008D4E77" w:rsidRPr="007A0F87" w:rsidRDefault="00761C7E" w:rsidP="00E06AC0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 w:rsidRPr="007A0F87">
        <w:rPr>
          <w:rFonts w:ascii="Arial" w:hAnsi="Arial" w:cs="Arial"/>
          <w:bCs/>
          <w:sz w:val="24"/>
          <w:szCs w:val="24"/>
        </w:rPr>
        <w:t xml:space="preserve">Dann </w:t>
      </w:r>
      <w:r w:rsidR="00583FCD" w:rsidRPr="007A0F87">
        <w:rPr>
          <w:rFonts w:ascii="Arial" w:hAnsi="Arial" w:cs="Arial"/>
          <w:bCs/>
          <w:sz w:val="24"/>
          <w:szCs w:val="24"/>
        </w:rPr>
        <w:t xml:space="preserve">führst du </w:t>
      </w:r>
      <w:r w:rsidRPr="007A0F87">
        <w:rPr>
          <w:rFonts w:ascii="Arial" w:hAnsi="Arial" w:cs="Arial"/>
          <w:bCs/>
          <w:sz w:val="24"/>
          <w:szCs w:val="24"/>
        </w:rPr>
        <w:t>den Fehling-Test mit einer der Proben</w:t>
      </w:r>
      <w:r w:rsidR="00583FCD" w:rsidRPr="007A0F87">
        <w:rPr>
          <w:rFonts w:ascii="Arial" w:hAnsi="Arial" w:cs="Arial"/>
          <w:bCs/>
          <w:sz w:val="24"/>
          <w:szCs w:val="24"/>
        </w:rPr>
        <w:t xml:space="preserve"> durch</w:t>
      </w:r>
      <w:r w:rsidRPr="007A0F87">
        <w:rPr>
          <w:rFonts w:ascii="Arial" w:hAnsi="Arial" w:cs="Arial"/>
          <w:bCs/>
          <w:sz w:val="24"/>
          <w:szCs w:val="24"/>
        </w:rPr>
        <w:t xml:space="preserve">, die </w:t>
      </w:r>
      <w:r w:rsidRPr="007A0F87">
        <w:rPr>
          <w:rFonts w:ascii="Arial" w:hAnsi="Arial" w:cs="Arial"/>
          <w:b/>
          <w:bCs/>
          <w:sz w:val="24"/>
          <w:szCs w:val="24"/>
        </w:rPr>
        <w:t>nicht</w:t>
      </w:r>
      <w:r w:rsidRPr="007A0F8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A0F87">
        <w:rPr>
          <w:rFonts w:ascii="Arial" w:hAnsi="Arial" w:cs="Arial"/>
          <w:bCs/>
          <w:sz w:val="24"/>
          <w:szCs w:val="24"/>
        </w:rPr>
        <w:t>Seliwanoff</w:t>
      </w:r>
      <w:proofErr w:type="spellEnd"/>
      <w:r w:rsidRPr="007A0F87">
        <w:rPr>
          <w:rFonts w:ascii="Arial" w:hAnsi="Arial" w:cs="Arial"/>
          <w:bCs/>
          <w:sz w:val="24"/>
          <w:szCs w:val="24"/>
        </w:rPr>
        <w:t xml:space="preserve">-positiv war; falls </w:t>
      </w:r>
      <w:r w:rsidR="00583FCD" w:rsidRPr="007A0F87">
        <w:rPr>
          <w:rFonts w:ascii="Arial" w:hAnsi="Arial" w:cs="Arial"/>
          <w:bCs/>
          <w:sz w:val="24"/>
          <w:szCs w:val="24"/>
        </w:rPr>
        <w:t>dies</w:t>
      </w:r>
      <w:r w:rsidRPr="007A0F87">
        <w:rPr>
          <w:rFonts w:ascii="Arial" w:hAnsi="Arial" w:cs="Arial"/>
          <w:bCs/>
          <w:sz w:val="24"/>
          <w:szCs w:val="24"/>
        </w:rPr>
        <w:t xml:space="preserve">er positiv ist, handelt es sich um </w:t>
      </w:r>
      <w:r w:rsidR="002D7912" w:rsidRPr="007A0F87">
        <w:rPr>
          <w:rFonts w:ascii="Arial" w:hAnsi="Arial" w:cs="Arial"/>
          <w:bCs/>
          <w:sz w:val="24"/>
          <w:szCs w:val="24"/>
        </w:rPr>
        <w:t xml:space="preserve">die </w:t>
      </w:r>
      <w:r w:rsidRPr="007A0F87">
        <w:rPr>
          <w:rFonts w:ascii="Arial" w:hAnsi="Arial" w:cs="Arial"/>
          <w:bCs/>
          <w:sz w:val="24"/>
          <w:szCs w:val="24"/>
        </w:rPr>
        <w:t xml:space="preserve">Glucose, falls negativ um </w:t>
      </w:r>
      <w:r w:rsidR="002D7912" w:rsidRPr="007A0F87">
        <w:rPr>
          <w:rFonts w:ascii="Arial" w:hAnsi="Arial" w:cs="Arial"/>
          <w:bCs/>
          <w:sz w:val="24"/>
          <w:szCs w:val="24"/>
        </w:rPr>
        <w:t xml:space="preserve">die </w:t>
      </w:r>
      <w:r w:rsidRPr="007A0F87">
        <w:rPr>
          <w:rFonts w:ascii="Arial" w:hAnsi="Arial" w:cs="Arial"/>
          <w:bCs/>
          <w:sz w:val="24"/>
          <w:szCs w:val="24"/>
        </w:rPr>
        <w:t>Saccharose.</w:t>
      </w:r>
    </w:p>
    <w:p w:rsidR="00761C7E" w:rsidRPr="007A0F87" w:rsidRDefault="00761C7E" w:rsidP="00E06AC0">
      <w:pPr>
        <w:jc w:val="both"/>
        <w:rPr>
          <w:rFonts w:ascii="Arial" w:hAnsi="Arial" w:cs="Arial"/>
          <w:bCs/>
          <w:sz w:val="24"/>
          <w:szCs w:val="24"/>
        </w:rPr>
      </w:pPr>
    </w:p>
    <w:p w:rsidR="00761C7E" w:rsidRPr="007A0F87" w:rsidRDefault="00A20B64" w:rsidP="00E06AC0">
      <w:pPr>
        <w:jc w:val="both"/>
        <w:rPr>
          <w:rFonts w:ascii="Arial" w:hAnsi="Arial" w:cs="Arial"/>
          <w:bCs/>
          <w:sz w:val="24"/>
          <w:szCs w:val="24"/>
        </w:rPr>
      </w:pPr>
      <w:r w:rsidRPr="007A0F87">
        <w:rPr>
          <w:rFonts w:ascii="Arial" w:hAnsi="Arial" w:cs="Arial"/>
          <w:bCs/>
          <w:sz w:val="24"/>
          <w:szCs w:val="24"/>
        </w:rPr>
        <w:t>Führe nun die Tests wie geplant durch. Falls du dich n</w:t>
      </w:r>
      <w:r w:rsidR="002D7912" w:rsidRPr="007A0F87">
        <w:rPr>
          <w:rFonts w:ascii="Arial" w:hAnsi="Arial" w:cs="Arial"/>
          <w:bCs/>
          <w:sz w:val="24"/>
          <w:szCs w:val="24"/>
        </w:rPr>
        <w:t>icht mehr genau an die Versuchsv</w:t>
      </w:r>
      <w:r w:rsidRPr="007A0F87">
        <w:rPr>
          <w:rFonts w:ascii="Arial" w:hAnsi="Arial" w:cs="Arial"/>
          <w:bCs/>
          <w:sz w:val="24"/>
          <w:szCs w:val="24"/>
        </w:rPr>
        <w:t xml:space="preserve">orschrift für Fehling- und </w:t>
      </w:r>
      <w:proofErr w:type="spellStart"/>
      <w:r w:rsidRPr="007A0F87">
        <w:rPr>
          <w:rFonts w:ascii="Arial" w:hAnsi="Arial" w:cs="Arial"/>
          <w:bCs/>
          <w:sz w:val="24"/>
          <w:szCs w:val="24"/>
        </w:rPr>
        <w:t>Seliwanoff</w:t>
      </w:r>
      <w:proofErr w:type="spellEnd"/>
      <w:r w:rsidRPr="007A0F87">
        <w:rPr>
          <w:rFonts w:ascii="Arial" w:hAnsi="Arial" w:cs="Arial"/>
          <w:bCs/>
          <w:sz w:val="24"/>
          <w:szCs w:val="24"/>
        </w:rPr>
        <w:t xml:space="preserve">-Reaktion erinnerst, sieh dir die Hilfe </w:t>
      </w:r>
      <w:r w:rsidR="002D7912" w:rsidRPr="007A0F87">
        <w:rPr>
          <w:rFonts w:ascii="Arial" w:hAnsi="Arial" w:cs="Arial"/>
          <w:bCs/>
          <w:sz w:val="24"/>
          <w:szCs w:val="24"/>
        </w:rPr>
        <w:t xml:space="preserve">in der schriftlichen Anleitung </w:t>
      </w:r>
      <w:r w:rsidRPr="007A0F87">
        <w:rPr>
          <w:rFonts w:ascii="Arial" w:hAnsi="Arial" w:cs="Arial"/>
          <w:bCs/>
          <w:sz w:val="24"/>
          <w:szCs w:val="24"/>
        </w:rPr>
        <w:t>an.</w:t>
      </w:r>
    </w:p>
    <w:p w:rsidR="00761C7E" w:rsidRPr="007A0F87" w:rsidRDefault="00A20B64" w:rsidP="00E06AC0">
      <w:pPr>
        <w:jc w:val="both"/>
        <w:rPr>
          <w:rFonts w:ascii="Arial" w:hAnsi="Arial" w:cs="Arial"/>
          <w:bCs/>
          <w:color w:val="0000FF"/>
          <w:sz w:val="24"/>
          <w:szCs w:val="24"/>
        </w:rPr>
      </w:pPr>
      <w:r w:rsidRPr="007A0F87">
        <w:rPr>
          <w:rFonts w:ascii="Arial" w:hAnsi="Arial" w:cs="Arial"/>
          <w:bCs/>
          <w:color w:val="0000FF"/>
          <w:sz w:val="24"/>
          <w:szCs w:val="24"/>
        </w:rPr>
        <w:t xml:space="preserve">Teste, ob du mit der Reihenfolge deiner Experimente die Proben A, B und C eindeutig identifizieren kannst. Notiere </w:t>
      </w:r>
      <w:r w:rsidR="00727117">
        <w:rPr>
          <w:rFonts w:ascii="Arial" w:hAnsi="Arial" w:cs="Arial"/>
          <w:bCs/>
          <w:color w:val="0000FF"/>
          <w:sz w:val="24"/>
          <w:szCs w:val="24"/>
        </w:rPr>
        <w:t>deine Ergebnisse in dein Labor-T</w:t>
      </w:r>
      <w:r w:rsidRPr="007A0F87">
        <w:rPr>
          <w:rFonts w:ascii="Arial" w:hAnsi="Arial" w:cs="Arial"/>
          <w:bCs/>
          <w:color w:val="0000FF"/>
          <w:sz w:val="24"/>
          <w:szCs w:val="24"/>
        </w:rPr>
        <w:t>agebuch.</w:t>
      </w:r>
    </w:p>
    <w:p w:rsidR="00B5122F" w:rsidRPr="007A0F87" w:rsidRDefault="00B5122F" w:rsidP="00E06AC0">
      <w:pPr>
        <w:jc w:val="both"/>
        <w:rPr>
          <w:rFonts w:ascii="Arial" w:hAnsi="Arial" w:cs="Arial"/>
          <w:bCs/>
          <w:color w:val="FF0000"/>
          <w:sz w:val="24"/>
          <w:szCs w:val="36"/>
        </w:rPr>
      </w:pPr>
      <w:r w:rsidRPr="007A0F87">
        <w:rPr>
          <w:rFonts w:ascii="Arial" w:hAnsi="Arial" w:cs="Arial"/>
          <w:bCs/>
          <w:color w:val="FF0000"/>
          <w:sz w:val="24"/>
          <w:szCs w:val="36"/>
        </w:rPr>
        <w:t>Stopp</w:t>
      </w:r>
    </w:p>
    <w:p w:rsidR="000F5531" w:rsidRPr="007A0F87" w:rsidRDefault="000F5531" w:rsidP="00E06AC0">
      <w:pPr>
        <w:jc w:val="both"/>
        <w:rPr>
          <w:rFonts w:ascii="Arial" w:hAnsi="Arial" w:cs="Arial"/>
          <w:bCs/>
          <w:sz w:val="24"/>
          <w:szCs w:val="24"/>
        </w:rPr>
      </w:pPr>
      <w:r w:rsidRPr="007A0F87">
        <w:rPr>
          <w:rFonts w:ascii="Arial" w:hAnsi="Arial" w:cs="Arial"/>
          <w:bCs/>
          <w:sz w:val="24"/>
          <w:szCs w:val="36"/>
        </w:rPr>
        <w:t>Du solltest auf folgendes Ergebnis gekommen sein:</w:t>
      </w:r>
    </w:p>
    <w:p w:rsidR="0082315C" w:rsidRPr="007A0F87" w:rsidRDefault="000F5531" w:rsidP="00E06AC0">
      <w:pPr>
        <w:jc w:val="both"/>
        <w:rPr>
          <w:rFonts w:ascii="Arial" w:hAnsi="Arial" w:cs="Arial"/>
          <w:bCs/>
          <w:sz w:val="24"/>
          <w:szCs w:val="24"/>
        </w:rPr>
      </w:pPr>
      <w:r w:rsidRPr="007A0F87">
        <w:rPr>
          <w:rFonts w:ascii="Arial" w:hAnsi="Arial" w:cs="Arial"/>
          <w:bCs/>
          <w:sz w:val="24"/>
          <w:szCs w:val="24"/>
        </w:rPr>
        <w:t>P</w:t>
      </w:r>
      <w:r w:rsidR="0082315C" w:rsidRPr="007A0F87">
        <w:rPr>
          <w:rFonts w:ascii="Arial" w:hAnsi="Arial" w:cs="Arial"/>
          <w:bCs/>
          <w:sz w:val="24"/>
          <w:szCs w:val="24"/>
        </w:rPr>
        <w:t>robe A ist Saccharose.</w:t>
      </w:r>
    </w:p>
    <w:p w:rsidR="0082315C" w:rsidRPr="007A0F87" w:rsidRDefault="0082315C" w:rsidP="00E06AC0">
      <w:pPr>
        <w:jc w:val="both"/>
        <w:rPr>
          <w:rFonts w:ascii="Arial" w:hAnsi="Arial" w:cs="Arial"/>
          <w:bCs/>
          <w:sz w:val="24"/>
          <w:szCs w:val="24"/>
        </w:rPr>
      </w:pPr>
      <w:r w:rsidRPr="007A0F87">
        <w:rPr>
          <w:rFonts w:ascii="Arial" w:hAnsi="Arial" w:cs="Arial"/>
          <w:bCs/>
          <w:sz w:val="24"/>
          <w:szCs w:val="24"/>
        </w:rPr>
        <w:t>Probe B ist Glucose.</w:t>
      </w:r>
    </w:p>
    <w:p w:rsidR="00761C7E" w:rsidRPr="007A0F87" w:rsidRDefault="0082315C" w:rsidP="00E06AC0">
      <w:pPr>
        <w:jc w:val="both"/>
        <w:rPr>
          <w:rFonts w:ascii="Arial" w:hAnsi="Arial" w:cs="Arial"/>
          <w:bCs/>
          <w:sz w:val="24"/>
          <w:szCs w:val="24"/>
        </w:rPr>
      </w:pPr>
      <w:r w:rsidRPr="007A0F87">
        <w:rPr>
          <w:rFonts w:ascii="Arial" w:hAnsi="Arial" w:cs="Arial"/>
          <w:bCs/>
          <w:sz w:val="24"/>
          <w:szCs w:val="24"/>
        </w:rPr>
        <w:t>Probe C ist Fructose.</w:t>
      </w:r>
    </w:p>
    <w:p w:rsidR="00761C7E" w:rsidRPr="007A0F87" w:rsidRDefault="00761C7E" w:rsidP="00E06AC0">
      <w:pPr>
        <w:jc w:val="both"/>
        <w:rPr>
          <w:rFonts w:ascii="Arial" w:hAnsi="Arial" w:cs="Arial"/>
          <w:bCs/>
          <w:sz w:val="24"/>
          <w:szCs w:val="24"/>
        </w:rPr>
      </w:pPr>
    </w:p>
    <w:p w:rsidR="0082315C" w:rsidRPr="007A0F87" w:rsidRDefault="00B1123F" w:rsidP="00E06AC0">
      <w:pPr>
        <w:jc w:val="both"/>
        <w:rPr>
          <w:rFonts w:ascii="Arial" w:hAnsi="Arial" w:cs="Arial"/>
          <w:b/>
          <w:bCs/>
          <w:sz w:val="24"/>
          <w:szCs w:val="36"/>
        </w:rPr>
      </w:pPr>
      <w:r w:rsidRPr="007A0F87">
        <w:rPr>
          <w:rFonts w:ascii="Arial" w:hAnsi="Arial" w:cs="Arial"/>
          <w:b/>
          <w:bCs/>
          <w:sz w:val="24"/>
          <w:szCs w:val="36"/>
        </w:rPr>
        <w:t>Du solltest dir folgendes merken:</w:t>
      </w:r>
    </w:p>
    <w:p w:rsidR="0082315C" w:rsidRPr="007A0F87" w:rsidRDefault="0082315C" w:rsidP="00E06AC0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 w:rsidRPr="007A0F87">
        <w:rPr>
          <w:rFonts w:ascii="Arial" w:hAnsi="Arial" w:cs="Arial"/>
          <w:b/>
          <w:bCs/>
          <w:sz w:val="24"/>
          <w:szCs w:val="24"/>
        </w:rPr>
        <w:t>Saccharose</w:t>
      </w:r>
      <w:r w:rsidRPr="007A0F87">
        <w:rPr>
          <w:rFonts w:ascii="Arial" w:hAnsi="Arial" w:cs="Arial"/>
          <w:bCs/>
          <w:sz w:val="24"/>
          <w:szCs w:val="24"/>
        </w:rPr>
        <w:t xml:space="preserve"> ist ein </w:t>
      </w:r>
      <w:r w:rsidRPr="007A0F87">
        <w:rPr>
          <w:rFonts w:ascii="Arial" w:hAnsi="Arial" w:cs="Arial"/>
          <w:b/>
          <w:bCs/>
          <w:sz w:val="24"/>
          <w:szCs w:val="24"/>
        </w:rPr>
        <w:t>nichtreduzierendes</w:t>
      </w:r>
      <w:r w:rsidR="003B5B36">
        <w:rPr>
          <w:rFonts w:ascii="Arial" w:hAnsi="Arial" w:cs="Arial"/>
          <w:bCs/>
          <w:sz w:val="24"/>
          <w:szCs w:val="24"/>
        </w:rPr>
        <w:t xml:space="preserve"> Di</w:t>
      </w:r>
      <w:r w:rsidRPr="007A0F87">
        <w:rPr>
          <w:rFonts w:ascii="Arial" w:hAnsi="Arial" w:cs="Arial"/>
          <w:bCs/>
          <w:sz w:val="24"/>
          <w:szCs w:val="24"/>
        </w:rPr>
        <w:t xml:space="preserve">saccharid; sie reagiert weder nach Fehling noch nach </w:t>
      </w:r>
      <w:proofErr w:type="spellStart"/>
      <w:r w:rsidRPr="007A0F87">
        <w:rPr>
          <w:rFonts w:ascii="Arial" w:hAnsi="Arial" w:cs="Arial"/>
          <w:bCs/>
          <w:sz w:val="24"/>
          <w:szCs w:val="24"/>
        </w:rPr>
        <w:t>Seliwanoff</w:t>
      </w:r>
      <w:proofErr w:type="spellEnd"/>
      <w:r w:rsidRPr="007A0F87">
        <w:rPr>
          <w:rFonts w:ascii="Arial" w:hAnsi="Arial" w:cs="Arial"/>
          <w:bCs/>
          <w:sz w:val="24"/>
          <w:szCs w:val="24"/>
        </w:rPr>
        <w:t>.</w:t>
      </w:r>
    </w:p>
    <w:p w:rsidR="0082315C" w:rsidRPr="007A0F87" w:rsidRDefault="0082315C" w:rsidP="00E06AC0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 w:rsidRPr="007A0F87">
        <w:rPr>
          <w:rFonts w:ascii="Arial" w:hAnsi="Arial" w:cs="Arial"/>
          <w:b/>
          <w:bCs/>
          <w:sz w:val="24"/>
          <w:szCs w:val="24"/>
        </w:rPr>
        <w:t>Glucose</w:t>
      </w:r>
      <w:r w:rsidRPr="007A0F87">
        <w:rPr>
          <w:rFonts w:ascii="Arial" w:hAnsi="Arial" w:cs="Arial"/>
          <w:bCs/>
          <w:sz w:val="24"/>
          <w:szCs w:val="24"/>
        </w:rPr>
        <w:t xml:space="preserve"> ist ein </w:t>
      </w:r>
      <w:r w:rsidRPr="007A0F87">
        <w:rPr>
          <w:rFonts w:ascii="Arial" w:hAnsi="Arial" w:cs="Arial"/>
          <w:b/>
          <w:bCs/>
          <w:sz w:val="24"/>
          <w:szCs w:val="24"/>
        </w:rPr>
        <w:t>reduzierendes</w:t>
      </w:r>
      <w:r w:rsidRPr="007A0F87">
        <w:rPr>
          <w:rFonts w:ascii="Arial" w:hAnsi="Arial" w:cs="Arial"/>
          <w:bCs/>
          <w:sz w:val="24"/>
          <w:szCs w:val="24"/>
        </w:rPr>
        <w:t xml:space="preserve"> Monosaccharid und eine </w:t>
      </w:r>
      <w:r w:rsidRPr="007A0F87">
        <w:rPr>
          <w:rFonts w:ascii="Arial" w:hAnsi="Arial" w:cs="Arial"/>
          <w:b/>
          <w:bCs/>
          <w:sz w:val="24"/>
          <w:szCs w:val="24"/>
        </w:rPr>
        <w:t>Aldose</w:t>
      </w:r>
      <w:r w:rsidRPr="007A0F87">
        <w:rPr>
          <w:rFonts w:ascii="Arial" w:hAnsi="Arial" w:cs="Arial"/>
          <w:bCs/>
          <w:sz w:val="24"/>
          <w:szCs w:val="24"/>
        </w:rPr>
        <w:t xml:space="preserve">. Sie reagiert nach Fehling, aber </w:t>
      </w:r>
      <w:r w:rsidRPr="007A0F87">
        <w:rPr>
          <w:rFonts w:ascii="Arial" w:hAnsi="Arial" w:cs="Arial"/>
          <w:b/>
          <w:bCs/>
          <w:sz w:val="24"/>
          <w:szCs w:val="24"/>
        </w:rPr>
        <w:t>nicht</w:t>
      </w:r>
      <w:r w:rsidRPr="007A0F87">
        <w:rPr>
          <w:rFonts w:ascii="Arial" w:hAnsi="Arial" w:cs="Arial"/>
          <w:bCs/>
          <w:sz w:val="24"/>
          <w:szCs w:val="24"/>
        </w:rPr>
        <w:t xml:space="preserve"> nach </w:t>
      </w:r>
      <w:proofErr w:type="spellStart"/>
      <w:r w:rsidRPr="007A0F87">
        <w:rPr>
          <w:rFonts w:ascii="Arial" w:hAnsi="Arial" w:cs="Arial"/>
          <w:bCs/>
          <w:sz w:val="24"/>
          <w:szCs w:val="24"/>
        </w:rPr>
        <w:t>Seliwanoff</w:t>
      </w:r>
      <w:proofErr w:type="spellEnd"/>
      <w:r w:rsidRPr="007A0F87">
        <w:rPr>
          <w:rFonts w:ascii="Arial" w:hAnsi="Arial" w:cs="Arial"/>
          <w:bCs/>
          <w:sz w:val="24"/>
          <w:szCs w:val="24"/>
        </w:rPr>
        <w:t>.</w:t>
      </w:r>
    </w:p>
    <w:p w:rsidR="0082315C" w:rsidRPr="007A0F87" w:rsidRDefault="0082315C" w:rsidP="00E06AC0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 w:rsidRPr="007A0F87">
        <w:rPr>
          <w:rFonts w:ascii="Arial" w:hAnsi="Arial" w:cs="Arial"/>
          <w:b/>
          <w:bCs/>
          <w:sz w:val="24"/>
          <w:szCs w:val="24"/>
        </w:rPr>
        <w:t>Fructose</w:t>
      </w:r>
      <w:r w:rsidRPr="007A0F87">
        <w:rPr>
          <w:rFonts w:ascii="Arial" w:hAnsi="Arial" w:cs="Arial"/>
          <w:bCs/>
          <w:sz w:val="24"/>
          <w:szCs w:val="24"/>
        </w:rPr>
        <w:t xml:space="preserve"> ist ein </w:t>
      </w:r>
      <w:r w:rsidRPr="007A0F87">
        <w:rPr>
          <w:rFonts w:ascii="Arial" w:hAnsi="Arial" w:cs="Arial"/>
          <w:b/>
          <w:bCs/>
          <w:sz w:val="24"/>
          <w:szCs w:val="24"/>
        </w:rPr>
        <w:t>reduzierendes</w:t>
      </w:r>
      <w:r w:rsidRPr="007A0F87">
        <w:rPr>
          <w:rFonts w:ascii="Arial" w:hAnsi="Arial" w:cs="Arial"/>
          <w:bCs/>
          <w:sz w:val="24"/>
          <w:szCs w:val="24"/>
        </w:rPr>
        <w:t xml:space="preserve"> Monosaccharid und eine </w:t>
      </w:r>
      <w:r w:rsidRPr="007A0F87">
        <w:rPr>
          <w:rFonts w:ascii="Arial" w:hAnsi="Arial" w:cs="Arial"/>
          <w:b/>
          <w:bCs/>
          <w:sz w:val="24"/>
          <w:szCs w:val="24"/>
        </w:rPr>
        <w:t>Ketose</w:t>
      </w:r>
      <w:r w:rsidRPr="007A0F87">
        <w:rPr>
          <w:rFonts w:ascii="Arial" w:hAnsi="Arial" w:cs="Arial"/>
          <w:bCs/>
          <w:sz w:val="24"/>
          <w:szCs w:val="24"/>
        </w:rPr>
        <w:t xml:space="preserve">. Sie reagiert </w:t>
      </w:r>
      <w:r w:rsidRPr="007A0F87">
        <w:rPr>
          <w:rFonts w:ascii="Arial" w:hAnsi="Arial" w:cs="Arial"/>
          <w:b/>
          <w:bCs/>
          <w:sz w:val="24"/>
          <w:szCs w:val="24"/>
        </w:rPr>
        <w:t>sowohl</w:t>
      </w:r>
      <w:r w:rsidRPr="007A0F87">
        <w:rPr>
          <w:rFonts w:ascii="Arial" w:hAnsi="Arial" w:cs="Arial"/>
          <w:bCs/>
          <w:sz w:val="24"/>
          <w:szCs w:val="24"/>
        </w:rPr>
        <w:t xml:space="preserve"> nach Fehling, </w:t>
      </w:r>
      <w:r w:rsidRPr="007A0F87">
        <w:rPr>
          <w:rFonts w:ascii="Arial" w:hAnsi="Arial" w:cs="Arial"/>
          <w:b/>
          <w:bCs/>
          <w:sz w:val="24"/>
          <w:szCs w:val="24"/>
        </w:rPr>
        <w:t>als auch</w:t>
      </w:r>
      <w:r w:rsidRPr="007A0F87">
        <w:rPr>
          <w:rFonts w:ascii="Arial" w:hAnsi="Arial" w:cs="Arial"/>
          <w:bCs/>
          <w:sz w:val="24"/>
          <w:szCs w:val="24"/>
        </w:rPr>
        <w:t xml:space="preserve"> nach </w:t>
      </w:r>
      <w:proofErr w:type="spellStart"/>
      <w:r w:rsidRPr="007A0F87">
        <w:rPr>
          <w:rFonts w:ascii="Arial" w:hAnsi="Arial" w:cs="Arial"/>
          <w:bCs/>
          <w:sz w:val="24"/>
          <w:szCs w:val="24"/>
        </w:rPr>
        <w:t>Seliwanoff</w:t>
      </w:r>
      <w:proofErr w:type="spellEnd"/>
      <w:r w:rsidRPr="007A0F87">
        <w:rPr>
          <w:rFonts w:ascii="Arial" w:hAnsi="Arial" w:cs="Arial"/>
          <w:bCs/>
          <w:sz w:val="24"/>
          <w:szCs w:val="24"/>
        </w:rPr>
        <w:t>.</w:t>
      </w:r>
    </w:p>
    <w:p w:rsidR="0082315C" w:rsidRPr="007A0F87" w:rsidRDefault="0082315C" w:rsidP="00E06AC0">
      <w:pPr>
        <w:jc w:val="both"/>
        <w:rPr>
          <w:rFonts w:ascii="Arial" w:hAnsi="Arial" w:cs="Arial"/>
          <w:bCs/>
          <w:sz w:val="24"/>
          <w:szCs w:val="24"/>
        </w:rPr>
      </w:pPr>
    </w:p>
    <w:p w:rsidR="0082315C" w:rsidRPr="007A0F87" w:rsidRDefault="0082315C" w:rsidP="00E06AC0">
      <w:pPr>
        <w:jc w:val="both"/>
        <w:rPr>
          <w:rFonts w:ascii="Arial" w:hAnsi="Arial" w:cs="Arial"/>
          <w:b/>
          <w:bCs/>
          <w:sz w:val="24"/>
          <w:szCs w:val="36"/>
        </w:rPr>
      </w:pPr>
      <w:r w:rsidRPr="007A0F87">
        <w:rPr>
          <w:rFonts w:ascii="Arial" w:hAnsi="Arial" w:cs="Arial"/>
          <w:b/>
          <w:bCs/>
          <w:sz w:val="24"/>
          <w:szCs w:val="36"/>
        </w:rPr>
        <w:t>Teste dich selbst</w:t>
      </w:r>
      <w:r w:rsidR="00A1678B" w:rsidRPr="007A0F87">
        <w:rPr>
          <w:rFonts w:ascii="Arial" w:hAnsi="Arial" w:cs="Arial"/>
          <w:b/>
          <w:bCs/>
          <w:sz w:val="24"/>
          <w:szCs w:val="36"/>
        </w:rPr>
        <w:t>:</w:t>
      </w:r>
    </w:p>
    <w:p w:rsidR="0082315C" w:rsidRPr="007A0F87" w:rsidRDefault="0082315C" w:rsidP="00E06AC0">
      <w:pPr>
        <w:jc w:val="both"/>
        <w:rPr>
          <w:rFonts w:ascii="Arial" w:hAnsi="Arial" w:cs="Arial"/>
          <w:bCs/>
          <w:sz w:val="24"/>
          <w:szCs w:val="24"/>
        </w:rPr>
      </w:pPr>
      <w:r w:rsidRPr="007A0F87">
        <w:rPr>
          <w:rFonts w:ascii="Arial" w:hAnsi="Arial" w:cs="Arial"/>
          <w:bCs/>
          <w:sz w:val="24"/>
          <w:szCs w:val="24"/>
        </w:rPr>
        <w:t xml:space="preserve">Viele Menschen haben eine Unverträglichkeit für Lactose aus Milch-Produkten. Lactose ist ein Disaccharid und besteht aus Galactose und Glucose. </w:t>
      </w:r>
      <w:r w:rsidR="00B22C15" w:rsidRPr="00B22C15">
        <w:rPr>
          <w:rFonts w:ascii="Arial" w:hAnsi="Arial" w:cs="Arial"/>
          <w:bCs/>
          <w:sz w:val="24"/>
          <w:szCs w:val="24"/>
        </w:rPr>
        <w:t xml:space="preserve">Diese </w:t>
      </w:r>
      <w:r w:rsidR="00B22C15">
        <w:rPr>
          <w:rFonts w:ascii="Arial" w:hAnsi="Arial" w:cs="Arial"/>
          <w:bCs/>
          <w:sz w:val="24"/>
          <w:szCs w:val="24"/>
        </w:rPr>
        <w:t>sind über eine β</w:t>
      </w:r>
      <w:r w:rsidR="00B22C15" w:rsidRPr="00B22C15">
        <w:rPr>
          <w:rFonts w:ascii="Arial" w:hAnsi="Arial" w:cs="Arial"/>
          <w:bCs/>
          <w:sz w:val="24"/>
          <w:szCs w:val="24"/>
        </w:rPr>
        <w:t>-1,4-glycosidische Bindung miteinander verknüpft.</w:t>
      </w:r>
      <w:r w:rsidR="00B22C15">
        <w:rPr>
          <w:rFonts w:ascii="Arial" w:hAnsi="Arial" w:cs="Arial"/>
          <w:bCs/>
          <w:sz w:val="24"/>
          <w:szCs w:val="24"/>
        </w:rPr>
        <w:t xml:space="preserve"> </w:t>
      </w:r>
      <w:r w:rsidRPr="007A0F87">
        <w:rPr>
          <w:rFonts w:ascii="Arial" w:hAnsi="Arial" w:cs="Arial"/>
          <w:bCs/>
          <w:sz w:val="24"/>
          <w:szCs w:val="24"/>
        </w:rPr>
        <w:t>Schau dir die Strukturformel für Lactose in der schriftlichen Anleitung an.</w:t>
      </w:r>
    </w:p>
    <w:p w:rsidR="0082315C" w:rsidRPr="007A0F87" w:rsidRDefault="0082315C" w:rsidP="00E06AC0">
      <w:pPr>
        <w:jc w:val="both"/>
        <w:rPr>
          <w:rFonts w:ascii="Arial" w:hAnsi="Arial" w:cs="Arial"/>
          <w:bCs/>
          <w:color w:val="0000FF"/>
          <w:sz w:val="24"/>
          <w:szCs w:val="24"/>
        </w:rPr>
      </w:pPr>
      <w:r w:rsidRPr="007A0F87">
        <w:rPr>
          <w:rFonts w:ascii="Arial" w:hAnsi="Arial" w:cs="Arial"/>
          <w:bCs/>
          <w:color w:val="0000FF"/>
          <w:sz w:val="24"/>
          <w:szCs w:val="24"/>
        </w:rPr>
        <w:t xml:space="preserve">Sage voraus, wie die Reaktionen nach Fehling und </w:t>
      </w:r>
      <w:proofErr w:type="spellStart"/>
      <w:r w:rsidRPr="007A0F87">
        <w:rPr>
          <w:rFonts w:ascii="Arial" w:hAnsi="Arial" w:cs="Arial"/>
          <w:bCs/>
          <w:color w:val="0000FF"/>
          <w:sz w:val="24"/>
          <w:szCs w:val="24"/>
        </w:rPr>
        <w:t>Seliwanoff</w:t>
      </w:r>
      <w:proofErr w:type="spellEnd"/>
      <w:r w:rsidRPr="007A0F87">
        <w:rPr>
          <w:rFonts w:ascii="Arial" w:hAnsi="Arial" w:cs="Arial"/>
          <w:bCs/>
          <w:color w:val="0000FF"/>
          <w:sz w:val="24"/>
          <w:szCs w:val="24"/>
        </w:rPr>
        <w:t xml:space="preserve"> mit einer Lactose-P</w:t>
      </w:r>
      <w:r w:rsidR="006F4A62" w:rsidRPr="007A0F87">
        <w:rPr>
          <w:rFonts w:ascii="Arial" w:hAnsi="Arial" w:cs="Arial"/>
          <w:bCs/>
          <w:color w:val="0000FF"/>
          <w:sz w:val="24"/>
          <w:szCs w:val="24"/>
        </w:rPr>
        <w:t>robe verlaufen würden. Begründe dein</w:t>
      </w:r>
      <w:r w:rsidR="00E6080A">
        <w:rPr>
          <w:rFonts w:ascii="Arial" w:hAnsi="Arial" w:cs="Arial"/>
          <w:bCs/>
          <w:color w:val="0000FF"/>
          <w:sz w:val="24"/>
          <w:szCs w:val="24"/>
        </w:rPr>
        <w:t>e</w:t>
      </w:r>
      <w:r w:rsidR="006F4A62" w:rsidRPr="007A0F87">
        <w:rPr>
          <w:rFonts w:ascii="Arial" w:hAnsi="Arial" w:cs="Arial"/>
          <w:bCs/>
          <w:color w:val="0000FF"/>
          <w:sz w:val="24"/>
          <w:szCs w:val="24"/>
        </w:rPr>
        <w:t xml:space="preserve"> Ansicht.</w:t>
      </w:r>
    </w:p>
    <w:p w:rsidR="00A1678B" w:rsidRPr="007A0F87" w:rsidRDefault="00A1678B" w:rsidP="00E06AC0">
      <w:pPr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7A0F87">
        <w:rPr>
          <w:rFonts w:ascii="Arial" w:hAnsi="Arial" w:cs="Arial"/>
          <w:bCs/>
          <w:color w:val="FF0000"/>
          <w:sz w:val="24"/>
          <w:szCs w:val="24"/>
        </w:rPr>
        <w:t>Stopp</w:t>
      </w:r>
    </w:p>
    <w:p w:rsidR="00D210BA" w:rsidRPr="007A0F87" w:rsidRDefault="00D210BA" w:rsidP="00E06AC0">
      <w:pPr>
        <w:jc w:val="both"/>
        <w:rPr>
          <w:rFonts w:ascii="Arial" w:hAnsi="Arial" w:cs="Arial"/>
          <w:bCs/>
          <w:sz w:val="24"/>
          <w:szCs w:val="24"/>
        </w:rPr>
      </w:pPr>
      <w:r w:rsidRPr="007A0F87">
        <w:rPr>
          <w:rFonts w:ascii="Arial" w:hAnsi="Arial" w:cs="Arial"/>
          <w:bCs/>
          <w:sz w:val="24"/>
          <w:szCs w:val="24"/>
        </w:rPr>
        <w:lastRenderedPageBreak/>
        <w:t>Führe die Reaktionen mit Lactose aus der Kiste durch.</w:t>
      </w:r>
    </w:p>
    <w:p w:rsidR="0082315C" w:rsidRPr="007A0F87" w:rsidRDefault="00D210BA" w:rsidP="00E06AC0">
      <w:pPr>
        <w:jc w:val="both"/>
        <w:rPr>
          <w:rFonts w:ascii="Arial" w:hAnsi="Arial" w:cs="Arial"/>
          <w:bCs/>
          <w:sz w:val="24"/>
          <w:szCs w:val="24"/>
        </w:rPr>
      </w:pPr>
      <w:r w:rsidRPr="007A0F87">
        <w:rPr>
          <w:rFonts w:ascii="Arial" w:hAnsi="Arial" w:cs="Arial"/>
          <w:bCs/>
          <w:sz w:val="24"/>
          <w:szCs w:val="24"/>
        </w:rPr>
        <w:t>Entsorge dafür den Inhalt von zwei Reagenzgläsern im anorganischen Abfall. Wasche sie sorgfältig aus.</w:t>
      </w:r>
    </w:p>
    <w:p w:rsidR="0082315C" w:rsidRPr="007A0F87" w:rsidRDefault="00D210BA" w:rsidP="00E06AC0">
      <w:pPr>
        <w:jc w:val="both"/>
        <w:rPr>
          <w:rFonts w:ascii="Arial" w:hAnsi="Arial" w:cs="Arial"/>
          <w:bCs/>
          <w:color w:val="0000FF"/>
          <w:sz w:val="24"/>
          <w:szCs w:val="24"/>
        </w:rPr>
      </w:pPr>
      <w:r w:rsidRPr="007A0F87">
        <w:rPr>
          <w:rFonts w:ascii="Arial" w:hAnsi="Arial" w:cs="Arial"/>
          <w:bCs/>
          <w:color w:val="0000FF"/>
          <w:sz w:val="24"/>
          <w:szCs w:val="24"/>
        </w:rPr>
        <w:t>Erkläre deinen Befund.</w:t>
      </w:r>
    </w:p>
    <w:p w:rsidR="00D210BA" w:rsidRPr="007A0F87" w:rsidRDefault="006D5A5F" w:rsidP="00E06AC0">
      <w:pPr>
        <w:jc w:val="both"/>
        <w:rPr>
          <w:rFonts w:ascii="Arial" w:hAnsi="Arial" w:cs="Arial"/>
          <w:bCs/>
          <w:color w:val="FF0000"/>
          <w:sz w:val="24"/>
          <w:szCs w:val="36"/>
        </w:rPr>
      </w:pPr>
      <w:r w:rsidRPr="007A0F87">
        <w:rPr>
          <w:rFonts w:ascii="Arial" w:hAnsi="Arial" w:cs="Arial"/>
          <w:bCs/>
          <w:color w:val="FF0000"/>
          <w:sz w:val="24"/>
          <w:szCs w:val="36"/>
        </w:rPr>
        <w:t>Stopp</w:t>
      </w:r>
    </w:p>
    <w:p w:rsidR="00583FCD" w:rsidRPr="007A0F87" w:rsidRDefault="00583FCD" w:rsidP="00E06AC0">
      <w:pPr>
        <w:jc w:val="both"/>
        <w:rPr>
          <w:rFonts w:ascii="Arial" w:hAnsi="Arial" w:cs="Arial"/>
          <w:b/>
          <w:bCs/>
          <w:sz w:val="28"/>
          <w:szCs w:val="24"/>
        </w:rPr>
      </w:pPr>
      <w:r w:rsidRPr="007A0F87">
        <w:rPr>
          <w:rFonts w:ascii="Arial" w:hAnsi="Arial" w:cs="Arial"/>
          <w:b/>
          <w:bCs/>
          <w:sz w:val="28"/>
          <w:szCs w:val="24"/>
        </w:rPr>
        <w:t>Lösung</w:t>
      </w:r>
    </w:p>
    <w:p w:rsidR="00D210BA" w:rsidRPr="007A0F87" w:rsidRDefault="00D210BA" w:rsidP="00E06AC0">
      <w:pPr>
        <w:jc w:val="both"/>
        <w:rPr>
          <w:rFonts w:ascii="Arial" w:hAnsi="Arial" w:cs="Arial"/>
          <w:bCs/>
          <w:sz w:val="24"/>
          <w:szCs w:val="24"/>
        </w:rPr>
      </w:pPr>
      <w:r w:rsidRPr="007A0F87">
        <w:rPr>
          <w:rFonts w:ascii="Arial" w:hAnsi="Arial" w:cs="Arial"/>
          <w:bCs/>
          <w:sz w:val="24"/>
          <w:szCs w:val="24"/>
        </w:rPr>
        <w:t>Lactose ist ein reduzierendes Kohle</w:t>
      </w:r>
      <w:r w:rsidR="00252BAE">
        <w:rPr>
          <w:rFonts w:ascii="Arial" w:hAnsi="Arial" w:cs="Arial"/>
          <w:bCs/>
          <w:sz w:val="24"/>
          <w:szCs w:val="24"/>
        </w:rPr>
        <w:t>n</w:t>
      </w:r>
      <w:r w:rsidRPr="007A0F87">
        <w:rPr>
          <w:rFonts w:ascii="Arial" w:hAnsi="Arial" w:cs="Arial"/>
          <w:bCs/>
          <w:sz w:val="24"/>
          <w:szCs w:val="24"/>
        </w:rPr>
        <w:t>hydrat.</w:t>
      </w:r>
    </w:p>
    <w:p w:rsidR="00D210BA" w:rsidRPr="007A0F87" w:rsidRDefault="00D210BA" w:rsidP="00E06AC0">
      <w:pPr>
        <w:jc w:val="both"/>
        <w:rPr>
          <w:rFonts w:ascii="Arial" w:hAnsi="Arial" w:cs="Arial"/>
          <w:bCs/>
          <w:sz w:val="24"/>
          <w:szCs w:val="24"/>
        </w:rPr>
      </w:pPr>
      <w:r w:rsidRPr="007A0F87">
        <w:rPr>
          <w:rFonts w:ascii="Arial" w:hAnsi="Arial" w:cs="Arial"/>
          <w:bCs/>
          <w:sz w:val="24"/>
          <w:szCs w:val="24"/>
        </w:rPr>
        <w:t>Das anomere Kohlenstoff-Atom der Glucose ist nicht an der glycosidischen Bindung beteiligt. Die Ring-Form kann aufgehen. Deshalb besitzt Lactose eine Aldehyd-Gruppe und reagiert positiv nach Fehling.</w:t>
      </w:r>
    </w:p>
    <w:p w:rsidR="00D210BA" w:rsidRPr="007A0F87" w:rsidRDefault="00D210BA" w:rsidP="00E06AC0">
      <w:pPr>
        <w:jc w:val="both"/>
        <w:rPr>
          <w:rFonts w:ascii="Arial" w:hAnsi="Arial" w:cs="Arial"/>
          <w:bCs/>
          <w:sz w:val="24"/>
          <w:szCs w:val="24"/>
        </w:rPr>
      </w:pPr>
      <w:r w:rsidRPr="007A0F87">
        <w:rPr>
          <w:rFonts w:ascii="Arial" w:hAnsi="Arial" w:cs="Arial"/>
          <w:bCs/>
          <w:sz w:val="24"/>
          <w:szCs w:val="24"/>
        </w:rPr>
        <w:t xml:space="preserve">Die </w:t>
      </w:r>
      <w:proofErr w:type="spellStart"/>
      <w:r w:rsidRPr="007A0F87">
        <w:rPr>
          <w:rFonts w:ascii="Arial" w:hAnsi="Arial" w:cs="Arial"/>
          <w:bCs/>
          <w:sz w:val="24"/>
          <w:szCs w:val="24"/>
        </w:rPr>
        <w:t>Seliwanoff</w:t>
      </w:r>
      <w:proofErr w:type="spellEnd"/>
      <w:r w:rsidRPr="007A0F87">
        <w:rPr>
          <w:rFonts w:ascii="Arial" w:hAnsi="Arial" w:cs="Arial"/>
          <w:bCs/>
          <w:sz w:val="24"/>
          <w:szCs w:val="24"/>
        </w:rPr>
        <w:t>-Reaktion läuft nicht ab, da keine Keto-Gruppe vorliegt.</w:t>
      </w:r>
    </w:p>
    <w:p w:rsidR="0082315C" w:rsidRPr="007A0F87" w:rsidRDefault="0082315C" w:rsidP="00E06AC0">
      <w:pPr>
        <w:jc w:val="both"/>
        <w:rPr>
          <w:rFonts w:ascii="Arial" w:hAnsi="Arial" w:cs="Arial"/>
          <w:bCs/>
          <w:sz w:val="24"/>
          <w:szCs w:val="24"/>
        </w:rPr>
      </w:pPr>
    </w:p>
    <w:p w:rsidR="00D210BA" w:rsidRPr="007A0F87" w:rsidRDefault="00646C83" w:rsidP="00E06AC0">
      <w:pPr>
        <w:jc w:val="both"/>
        <w:rPr>
          <w:rFonts w:ascii="Arial" w:hAnsi="Arial" w:cs="Arial"/>
          <w:bCs/>
          <w:sz w:val="24"/>
          <w:szCs w:val="24"/>
        </w:rPr>
      </w:pPr>
      <w:r w:rsidRPr="007A0F87">
        <w:rPr>
          <w:rFonts w:ascii="Arial" w:hAnsi="Arial" w:cs="Arial"/>
          <w:b/>
          <w:sz w:val="24"/>
        </w:rPr>
        <w:t>Ordne dich nun selbst ein</w:t>
      </w:r>
      <w:r w:rsidRPr="007A0F87">
        <w:rPr>
          <w:rFonts w:ascii="Arial" w:hAnsi="Arial" w:cs="Arial"/>
          <w:sz w:val="24"/>
        </w:rPr>
        <w:t>, indem du einschätzt, wie sicher du erklären kannst,</w:t>
      </w:r>
      <w:r w:rsidR="00D210BA" w:rsidRPr="007A0F87">
        <w:rPr>
          <w:rFonts w:ascii="Arial" w:hAnsi="Arial" w:cs="Arial"/>
          <w:bCs/>
          <w:sz w:val="24"/>
          <w:szCs w:val="24"/>
        </w:rPr>
        <w:t xml:space="preserve"> wie sich Glucose, Fructose und Saccharose unterscheiden lassen</w:t>
      </w:r>
      <w:r w:rsidRPr="007A0F87">
        <w:rPr>
          <w:rFonts w:ascii="Arial" w:hAnsi="Arial" w:cs="Arial"/>
          <w:bCs/>
          <w:sz w:val="24"/>
          <w:szCs w:val="24"/>
        </w:rPr>
        <w:t>.</w:t>
      </w:r>
    </w:p>
    <w:p w:rsidR="00D210BA" w:rsidRPr="007A0F87" w:rsidRDefault="00D210BA" w:rsidP="00E06AC0">
      <w:pPr>
        <w:jc w:val="both"/>
        <w:rPr>
          <w:rFonts w:ascii="Arial" w:hAnsi="Arial" w:cs="Arial"/>
          <w:bCs/>
          <w:sz w:val="24"/>
          <w:szCs w:val="24"/>
        </w:rPr>
      </w:pPr>
      <w:r w:rsidRPr="007A0F87">
        <w:rPr>
          <w:rFonts w:ascii="Arial" w:hAnsi="Arial" w:cs="Arial"/>
          <w:bCs/>
          <w:sz w:val="24"/>
          <w:szCs w:val="24"/>
        </w:rPr>
        <w:t>Wenn du dich sehr sicher fühlst, freu dich, alles perfekt.</w:t>
      </w:r>
    </w:p>
    <w:p w:rsidR="00D210BA" w:rsidRPr="007A0F87" w:rsidRDefault="00D210BA" w:rsidP="00E06AC0">
      <w:pPr>
        <w:jc w:val="both"/>
        <w:rPr>
          <w:rFonts w:ascii="Arial" w:hAnsi="Arial" w:cs="Arial"/>
          <w:bCs/>
          <w:sz w:val="24"/>
          <w:szCs w:val="24"/>
        </w:rPr>
      </w:pPr>
      <w:r w:rsidRPr="007A0F87">
        <w:rPr>
          <w:rFonts w:ascii="Arial" w:hAnsi="Arial" w:cs="Arial"/>
          <w:bCs/>
          <w:sz w:val="24"/>
          <w:szCs w:val="24"/>
        </w:rPr>
        <w:t xml:space="preserve">Wenn du dich nicht so sicher fühlst, </w:t>
      </w:r>
      <w:r w:rsidR="00C420EA" w:rsidRPr="007A0F87">
        <w:rPr>
          <w:rFonts w:ascii="Arial" w:hAnsi="Arial" w:cs="Arial"/>
          <w:bCs/>
          <w:sz w:val="24"/>
          <w:szCs w:val="24"/>
        </w:rPr>
        <w:t>höre</w:t>
      </w:r>
      <w:r w:rsidR="00A35408" w:rsidRPr="007A0F87">
        <w:rPr>
          <w:rFonts w:ascii="Arial" w:hAnsi="Arial" w:cs="Arial"/>
          <w:bCs/>
          <w:sz w:val="24"/>
          <w:szCs w:val="24"/>
        </w:rPr>
        <w:t xml:space="preserve"> die Audio-Datei </w:t>
      </w:r>
      <w:r w:rsidR="00C420EA" w:rsidRPr="007A0F87">
        <w:rPr>
          <w:rFonts w:ascii="Arial" w:hAnsi="Arial" w:cs="Arial"/>
          <w:bCs/>
          <w:sz w:val="24"/>
          <w:szCs w:val="24"/>
        </w:rPr>
        <w:t>ab Aufgabe 1 nochmals an</w:t>
      </w:r>
      <w:r w:rsidRPr="007A0F87">
        <w:rPr>
          <w:rFonts w:ascii="Arial" w:hAnsi="Arial" w:cs="Arial"/>
          <w:bCs/>
          <w:sz w:val="24"/>
          <w:szCs w:val="24"/>
        </w:rPr>
        <w:t>.</w:t>
      </w:r>
    </w:p>
    <w:p w:rsidR="0082315C" w:rsidRPr="007A0F87" w:rsidRDefault="00D210BA" w:rsidP="00E06AC0">
      <w:pPr>
        <w:jc w:val="both"/>
        <w:rPr>
          <w:rFonts w:ascii="Arial" w:hAnsi="Arial" w:cs="Arial"/>
          <w:bCs/>
          <w:sz w:val="24"/>
          <w:szCs w:val="24"/>
        </w:rPr>
      </w:pPr>
      <w:r w:rsidRPr="007A0F87">
        <w:rPr>
          <w:rFonts w:ascii="Arial" w:hAnsi="Arial" w:cs="Arial"/>
          <w:bCs/>
          <w:sz w:val="24"/>
          <w:szCs w:val="24"/>
        </w:rPr>
        <w:t>Wenn du dich gar nicht sicher fühlst, frag deinen Betreuer um Rat.</w:t>
      </w:r>
    </w:p>
    <w:p w:rsidR="00214BE4" w:rsidRDefault="00214BE4" w:rsidP="00E06AC0">
      <w:pPr>
        <w:jc w:val="both"/>
        <w:rPr>
          <w:rFonts w:ascii="Arial" w:hAnsi="Arial" w:cs="Arial"/>
          <w:b/>
          <w:bCs/>
          <w:sz w:val="24"/>
          <w:szCs w:val="36"/>
        </w:rPr>
      </w:pPr>
    </w:p>
    <w:p w:rsidR="00214BE4" w:rsidRPr="007A0F87" w:rsidRDefault="00214BE4" w:rsidP="00E06AC0">
      <w:pPr>
        <w:jc w:val="both"/>
        <w:rPr>
          <w:rFonts w:ascii="Arial" w:hAnsi="Arial" w:cs="Arial"/>
          <w:b/>
          <w:bCs/>
          <w:sz w:val="24"/>
          <w:szCs w:val="36"/>
        </w:rPr>
      </w:pPr>
      <w:r w:rsidRPr="007A0F87">
        <w:rPr>
          <w:rFonts w:ascii="Arial" w:hAnsi="Arial" w:cs="Arial"/>
          <w:b/>
          <w:bCs/>
          <w:sz w:val="24"/>
          <w:szCs w:val="36"/>
        </w:rPr>
        <w:t>Zusatzinformation:</w:t>
      </w:r>
    </w:p>
    <w:p w:rsidR="00214BE4" w:rsidRPr="007A0F87" w:rsidRDefault="00214BE4" w:rsidP="00E06AC0">
      <w:pPr>
        <w:jc w:val="both"/>
        <w:rPr>
          <w:rFonts w:ascii="Arial" w:hAnsi="Arial" w:cs="Arial"/>
          <w:bCs/>
          <w:sz w:val="24"/>
          <w:szCs w:val="24"/>
        </w:rPr>
      </w:pPr>
      <w:r w:rsidRPr="007A0F87">
        <w:rPr>
          <w:rFonts w:ascii="Arial" w:hAnsi="Arial" w:cs="Arial"/>
          <w:bCs/>
          <w:sz w:val="24"/>
          <w:szCs w:val="24"/>
        </w:rPr>
        <w:t>Besonders verführerisch an „Fruchtzucker“ ist für Nicht-Chemiker, dass der Name nach „</w:t>
      </w:r>
      <w:proofErr w:type="spellStart"/>
      <w:r w:rsidRPr="007A0F87">
        <w:rPr>
          <w:rFonts w:ascii="Arial" w:hAnsi="Arial" w:cs="Arial"/>
          <w:bCs/>
          <w:sz w:val="24"/>
          <w:szCs w:val="24"/>
        </w:rPr>
        <w:t>bio</w:t>
      </w:r>
      <w:proofErr w:type="spellEnd"/>
      <w:r w:rsidRPr="007A0F87">
        <w:rPr>
          <w:rFonts w:ascii="Arial" w:hAnsi="Arial" w:cs="Arial"/>
          <w:bCs/>
          <w:sz w:val="24"/>
          <w:szCs w:val="24"/>
        </w:rPr>
        <w:t xml:space="preserve">“ und „natürlich“ klingt, der Stoff folglich „gar nicht schädlich sein kann“. Das Gegenteil ist der Fall. Du kannst in Wikipedia unter </w:t>
      </w:r>
      <w:r w:rsidRPr="007A0F87">
        <w:rPr>
          <w:rFonts w:ascii="Arial" w:hAnsi="Arial" w:cs="Arial"/>
          <w:b/>
          <w:bCs/>
          <w:sz w:val="24"/>
          <w:szCs w:val="24"/>
        </w:rPr>
        <w:t>„Fruchtzucker“</w:t>
      </w:r>
      <w:r w:rsidRPr="007A0F87">
        <w:rPr>
          <w:rFonts w:ascii="Arial" w:hAnsi="Arial" w:cs="Arial"/>
          <w:bCs/>
          <w:sz w:val="24"/>
          <w:szCs w:val="24"/>
        </w:rPr>
        <w:t xml:space="preserve"> über die schädlichen Wirkungen nachlesen.</w:t>
      </w:r>
    </w:p>
    <w:p w:rsidR="00214BE4" w:rsidRPr="007A0F87" w:rsidRDefault="00214BE4" w:rsidP="00E06AC0">
      <w:pPr>
        <w:jc w:val="both"/>
        <w:rPr>
          <w:rFonts w:ascii="Arial" w:hAnsi="Arial" w:cs="Arial"/>
          <w:bCs/>
          <w:sz w:val="24"/>
          <w:szCs w:val="24"/>
        </w:rPr>
      </w:pPr>
      <w:r w:rsidRPr="007A0F87">
        <w:rPr>
          <w:rFonts w:ascii="Arial" w:hAnsi="Arial" w:cs="Arial"/>
          <w:bCs/>
          <w:sz w:val="24"/>
          <w:szCs w:val="24"/>
        </w:rPr>
        <w:t>Noch schlimmer ist, dass zucker-kritische Leute gerne nach Lebensmitteln greifen, auf denen steht:</w:t>
      </w:r>
    </w:p>
    <w:p w:rsidR="00214BE4" w:rsidRPr="007A0F87" w:rsidRDefault="00214BE4" w:rsidP="00E06AC0">
      <w:pPr>
        <w:jc w:val="both"/>
        <w:rPr>
          <w:rFonts w:ascii="Arial" w:hAnsi="Arial" w:cs="Arial"/>
          <w:bCs/>
          <w:sz w:val="24"/>
          <w:szCs w:val="24"/>
        </w:rPr>
      </w:pPr>
      <w:r w:rsidRPr="007A0F87">
        <w:rPr>
          <w:rFonts w:ascii="Arial" w:hAnsi="Arial" w:cs="Arial"/>
          <w:bCs/>
          <w:sz w:val="24"/>
          <w:szCs w:val="24"/>
        </w:rPr>
        <w:t>„weniger süß“, „weniger Zucker“, „mit Fruchtsüße“, „light“ oder irgendwas mit „Diät-“.</w:t>
      </w:r>
    </w:p>
    <w:p w:rsidR="00214BE4" w:rsidRPr="007A0F87" w:rsidRDefault="00214BE4" w:rsidP="00E06AC0">
      <w:pPr>
        <w:jc w:val="both"/>
        <w:rPr>
          <w:rFonts w:ascii="Arial" w:hAnsi="Arial" w:cs="Arial"/>
          <w:bCs/>
          <w:sz w:val="24"/>
          <w:szCs w:val="24"/>
        </w:rPr>
      </w:pPr>
      <w:r w:rsidRPr="007A0F87">
        <w:rPr>
          <w:rFonts w:ascii="Arial" w:hAnsi="Arial" w:cs="Arial"/>
          <w:bCs/>
          <w:sz w:val="24"/>
          <w:szCs w:val="24"/>
        </w:rPr>
        <w:t>In diesen Lebensmitteln wurde Saccharose g</w:t>
      </w:r>
      <w:bookmarkStart w:id="0" w:name="_GoBack"/>
      <w:bookmarkEnd w:id="0"/>
      <w:r w:rsidRPr="007A0F87">
        <w:rPr>
          <w:rFonts w:ascii="Arial" w:hAnsi="Arial" w:cs="Arial"/>
          <w:bCs/>
          <w:sz w:val="24"/>
          <w:szCs w:val="24"/>
        </w:rPr>
        <w:t>anz oder teilweise durch Fructose ersetzt. Sind sie deshalb „gesünder“?</w:t>
      </w:r>
    </w:p>
    <w:p w:rsidR="0082315C" w:rsidRPr="007A0F87" w:rsidRDefault="0082315C" w:rsidP="00E06AC0">
      <w:pPr>
        <w:jc w:val="both"/>
        <w:rPr>
          <w:rFonts w:ascii="Arial" w:hAnsi="Arial" w:cs="Arial"/>
          <w:bCs/>
          <w:sz w:val="24"/>
          <w:szCs w:val="24"/>
        </w:rPr>
      </w:pPr>
    </w:p>
    <w:p w:rsidR="00D210BA" w:rsidRPr="007A0F87" w:rsidRDefault="00D210BA" w:rsidP="00E06AC0">
      <w:pPr>
        <w:jc w:val="both"/>
        <w:rPr>
          <w:rFonts w:ascii="Arial" w:hAnsi="Arial" w:cs="Arial"/>
          <w:b/>
          <w:bCs/>
          <w:sz w:val="24"/>
          <w:szCs w:val="36"/>
        </w:rPr>
      </w:pPr>
      <w:r w:rsidRPr="007A0F87">
        <w:rPr>
          <w:rFonts w:ascii="Arial" w:hAnsi="Arial" w:cs="Arial"/>
          <w:b/>
          <w:bCs/>
          <w:sz w:val="24"/>
          <w:szCs w:val="36"/>
        </w:rPr>
        <w:t>Entsorgung</w:t>
      </w:r>
      <w:r w:rsidR="00806F61" w:rsidRPr="007A0F87">
        <w:rPr>
          <w:rFonts w:ascii="Arial" w:hAnsi="Arial" w:cs="Arial"/>
          <w:b/>
          <w:bCs/>
          <w:sz w:val="24"/>
          <w:szCs w:val="36"/>
        </w:rPr>
        <w:t>:</w:t>
      </w:r>
    </w:p>
    <w:p w:rsidR="00D210BA" w:rsidRPr="007A0F87" w:rsidRDefault="00D210BA" w:rsidP="00E06AC0">
      <w:pPr>
        <w:pStyle w:val="Listenabsatz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</w:rPr>
      </w:pPr>
      <w:r w:rsidRPr="007A0F87">
        <w:rPr>
          <w:rFonts w:ascii="Arial" w:hAnsi="Arial" w:cs="Arial"/>
          <w:bCs/>
          <w:sz w:val="24"/>
          <w:szCs w:val="24"/>
        </w:rPr>
        <w:t>Gib den Inhalt der Reagenzgläser in den anorganisch-wässrigen Abfall.</w:t>
      </w:r>
    </w:p>
    <w:p w:rsidR="00D210BA" w:rsidRPr="007A0F87" w:rsidRDefault="00D210BA" w:rsidP="00E06AC0">
      <w:pPr>
        <w:pStyle w:val="Listenabsatz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</w:rPr>
      </w:pPr>
      <w:r w:rsidRPr="007A0F87">
        <w:rPr>
          <w:rFonts w:ascii="Arial" w:hAnsi="Arial" w:cs="Arial"/>
          <w:bCs/>
          <w:sz w:val="24"/>
          <w:szCs w:val="24"/>
        </w:rPr>
        <w:t>Spüle die Reagenzgläser gut mit Wasser aus und mit destilliertem Wasser nach.</w:t>
      </w:r>
    </w:p>
    <w:p w:rsidR="00D210BA" w:rsidRPr="007A0F87" w:rsidRDefault="00D210BA" w:rsidP="00E06AC0">
      <w:pPr>
        <w:pStyle w:val="Listenabsatz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</w:rPr>
      </w:pPr>
      <w:r w:rsidRPr="007A0F87">
        <w:rPr>
          <w:rFonts w:ascii="Arial" w:hAnsi="Arial" w:cs="Arial"/>
          <w:bCs/>
          <w:sz w:val="24"/>
          <w:szCs w:val="24"/>
        </w:rPr>
        <w:t xml:space="preserve">Sollte bei deinen Versuchen eine Probe leer geworden sein, gib bitte deiner Lehrkraft </w:t>
      </w:r>
      <w:r w:rsidR="008F232B" w:rsidRPr="007A0F87">
        <w:rPr>
          <w:rFonts w:ascii="Arial" w:hAnsi="Arial" w:cs="Arial"/>
          <w:bCs/>
          <w:sz w:val="24"/>
          <w:szCs w:val="24"/>
        </w:rPr>
        <w:t>Bescheid</w:t>
      </w:r>
      <w:r w:rsidRPr="007A0F87">
        <w:rPr>
          <w:rFonts w:ascii="Arial" w:hAnsi="Arial" w:cs="Arial"/>
          <w:bCs/>
          <w:sz w:val="24"/>
          <w:szCs w:val="24"/>
        </w:rPr>
        <w:t>, damit wieder aufgefüllt wird.</w:t>
      </w:r>
    </w:p>
    <w:p w:rsidR="00D210BA" w:rsidRPr="00851558" w:rsidRDefault="00D210BA" w:rsidP="00E06AC0">
      <w:pPr>
        <w:pStyle w:val="Listenabsatz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</w:rPr>
      </w:pPr>
      <w:r w:rsidRPr="007A0F87">
        <w:rPr>
          <w:rFonts w:ascii="Arial" w:hAnsi="Arial" w:cs="Arial"/>
          <w:bCs/>
          <w:sz w:val="24"/>
          <w:szCs w:val="24"/>
        </w:rPr>
        <w:t>Räume anschließend die Kisten-Materialien an ihren Platz.</w:t>
      </w:r>
    </w:p>
    <w:sectPr w:rsidR="00D210BA" w:rsidRPr="00851558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DFF" w:rsidRDefault="00D50DFF" w:rsidP="007A0F87">
      <w:pPr>
        <w:spacing w:after="0" w:line="240" w:lineRule="auto"/>
      </w:pPr>
      <w:r>
        <w:separator/>
      </w:r>
    </w:p>
  </w:endnote>
  <w:endnote w:type="continuationSeparator" w:id="0">
    <w:p w:rsidR="00D50DFF" w:rsidRDefault="00D50DFF" w:rsidP="007A0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DFF" w:rsidRDefault="00D50DFF" w:rsidP="007A0F87">
      <w:pPr>
        <w:spacing w:after="0" w:line="240" w:lineRule="auto"/>
      </w:pPr>
      <w:r>
        <w:separator/>
      </w:r>
    </w:p>
  </w:footnote>
  <w:footnote w:type="continuationSeparator" w:id="0">
    <w:p w:rsidR="00D50DFF" w:rsidRDefault="00D50DFF" w:rsidP="007A0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F87" w:rsidRPr="007A0F87" w:rsidRDefault="007A0F87" w:rsidP="007A0F87">
    <w:pPr>
      <w:pStyle w:val="Kopfzeile"/>
      <w:pBdr>
        <w:bottom w:val="single" w:sz="4" w:space="1" w:color="auto"/>
      </w:pBdr>
      <w:jc w:val="right"/>
      <w:rPr>
        <w:rFonts w:ascii="Arial" w:hAnsi="Arial" w:cs="Arial"/>
        <w:sz w:val="24"/>
      </w:rPr>
    </w:pPr>
    <w:r w:rsidRPr="007A0F87">
      <w:rPr>
        <w:rFonts w:ascii="Arial" w:hAnsi="Arial" w:cs="Arial"/>
        <w:sz w:val="24"/>
      </w:rPr>
      <w:fldChar w:fldCharType="begin"/>
    </w:r>
    <w:r w:rsidRPr="007A0F87">
      <w:rPr>
        <w:rFonts w:ascii="Arial" w:hAnsi="Arial" w:cs="Arial"/>
        <w:sz w:val="24"/>
      </w:rPr>
      <w:instrText>PAGE   \* MERGEFORMAT</w:instrText>
    </w:r>
    <w:r w:rsidRPr="007A0F87">
      <w:rPr>
        <w:rFonts w:ascii="Arial" w:hAnsi="Arial" w:cs="Arial"/>
        <w:sz w:val="24"/>
      </w:rPr>
      <w:fldChar w:fldCharType="separate"/>
    </w:r>
    <w:r w:rsidRPr="007A0F87">
      <w:rPr>
        <w:rFonts w:ascii="Arial" w:hAnsi="Arial" w:cs="Arial"/>
        <w:sz w:val="24"/>
      </w:rPr>
      <w:t>2</w:t>
    </w:r>
    <w:r w:rsidRPr="007A0F87">
      <w:rPr>
        <w:rFonts w:ascii="Arial" w:hAnsi="Arial" w:cs="Arial"/>
        <w:sz w:val="24"/>
      </w:rPr>
      <w:fldChar w:fldCharType="end"/>
    </w:r>
  </w:p>
  <w:p w:rsidR="007A0F87" w:rsidRPr="007A0F87" w:rsidRDefault="007A0F87">
    <w:pPr>
      <w:pStyle w:val="Kopfzeile"/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4156C"/>
    <w:multiLevelType w:val="hybridMultilevel"/>
    <w:tmpl w:val="2A0C54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81604"/>
    <w:multiLevelType w:val="hybridMultilevel"/>
    <w:tmpl w:val="9C5038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27462"/>
    <w:multiLevelType w:val="hybridMultilevel"/>
    <w:tmpl w:val="D8527C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F06A5"/>
    <w:multiLevelType w:val="hybridMultilevel"/>
    <w:tmpl w:val="B3FA2B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91B92"/>
    <w:multiLevelType w:val="hybridMultilevel"/>
    <w:tmpl w:val="B518E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06043"/>
    <w:multiLevelType w:val="hybridMultilevel"/>
    <w:tmpl w:val="8DF80C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84EF1"/>
    <w:multiLevelType w:val="hybridMultilevel"/>
    <w:tmpl w:val="73B463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611"/>
    <w:rsid w:val="00012428"/>
    <w:rsid w:val="00042F20"/>
    <w:rsid w:val="0004322F"/>
    <w:rsid w:val="000473D1"/>
    <w:rsid w:val="0008356E"/>
    <w:rsid w:val="000B7EF1"/>
    <w:rsid w:val="000F5531"/>
    <w:rsid w:val="00117ACA"/>
    <w:rsid w:val="00156DE5"/>
    <w:rsid w:val="001C18D1"/>
    <w:rsid w:val="001D7AC0"/>
    <w:rsid w:val="001E2CD6"/>
    <w:rsid w:val="002112E8"/>
    <w:rsid w:val="00211626"/>
    <w:rsid w:val="00214BE4"/>
    <w:rsid w:val="00235A39"/>
    <w:rsid w:val="00252BAE"/>
    <w:rsid w:val="002653A8"/>
    <w:rsid w:val="002A0E0F"/>
    <w:rsid w:val="002C3067"/>
    <w:rsid w:val="002D7912"/>
    <w:rsid w:val="00325123"/>
    <w:rsid w:val="0035187E"/>
    <w:rsid w:val="00357F40"/>
    <w:rsid w:val="003A3D1A"/>
    <w:rsid w:val="003B5B36"/>
    <w:rsid w:val="00421EA8"/>
    <w:rsid w:val="004467B0"/>
    <w:rsid w:val="004636FF"/>
    <w:rsid w:val="004704FC"/>
    <w:rsid w:val="004A3763"/>
    <w:rsid w:val="004D3DC5"/>
    <w:rsid w:val="00583533"/>
    <w:rsid w:val="00583FCD"/>
    <w:rsid w:val="005C05D7"/>
    <w:rsid w:val="005C578E"/>
    <w:rsid w:val="005C7A97"/>
    <w:rsid w:val="00630B39"/>
    <w:rsid w:val="00646C83"/>
    <w:rsid w:val="0065593F"/>
    <w:rsid w:val="00692E58"/>
    <w:rsid w:val="006D5A5F"/>
    <w:rsid w:val="006F4A62"/>
    <w:rsid w:val="00704692"/>
    <w:rsid w:val="00727117"/>
    <w:rsid w:val="007473A7"/>
    <w:rsid w:val="00761C7E"/>
    <w:rsid w:val="00764684"/>
    <w:rsid w:val="007A0F87"/>
    <w:rsid w:val="007C1075"/>
    <w:rsid w:val="007F1176"/>
    <w:rsid w:val="007F1AEB"/>
    <w:rsid w:val="00806F61"/>
    <w:rsid w:val="0082315C"/>
    <w:rsid w:val="00851558"/>
    <w:rsid w:val="00872611"/>
    <w:rsid w:val="008839C0"/>
    <w:rsid w:val="0088737F"/>
    <w:rsid w:val="008D4E77"/>
    <w:rsid w:val="008E00F2"/>
    <w:rsid w:val="008F232B"/>
    <w:rsid w:val="009079DA"/>
    <w:rsid w:val="009319F1"/>
    <w:rsid w:val="00964F48"/>
    <w:rsid w:val="009E404D"/>
    <w:rsid w:val="00A1678B"/>
    <w:rsid w:val="00A2061D"/>
    <w:rsid w:val="00A20B64"/>
    <w:rsid w:val="00A24447"/>
    <w:rsid w:val="00A35408"/>
    <w:rsid w:val="00A42D80"/>
    <w:rsid w:val="00AE1BBF"/>
    <w:rsid w:val="00B1123F"/>
    <w:rsid w:val="00B2274B"/>
    <w:rsid w:val="00B22C15"/>
    <w:rsid w:val="00B23FBD"/>
    <w:rsid w:val="00B24810"/>
    <w:rsid w:val="00B50F65"/>
    <w:rsid w:val="00B5122F"/>
    <w:rsid w:val="00B81289"/>
    <w:rsid w:val="00B910F2"/>
    <w:rsid w:val="00C32D6C"/>
    <w:rsid w:val="00C420EA"/>
    <w:rsid w:val="00C6160E"/>
    <w:rsid w:val="00C87296"/>
    <w:rsid w:val="00CA05A5"/>
    <w:rsid w:val="00D210BA"/>
    <w:rsid w:val="00D4506D"/>
    <w:rsid w:val="00D50DFF"/>
    <w:rsid w:val="00DA4591"/>
    <w:rsid w:val="00DB1BD6"/>
    <w:rsid w:val="00DB523F"/>
    <w:rsid w:val="00DE38CE"/>
    <w:rsid w:val="00E06AC0"/>
    <w:rsid w:val="00E24E71"/>
    <w:rsid w:val="00E6080A"/>
    <w:rsid w:val="00EA32ED"/>
    <w:rsid w:val="00EB1D97"/>
    <w:rsid w:val="00EE48BD"/>
    <w:rsid w:val="00F132B4"/>
    <w:rsid w:val="00FA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55637-5BDD-46A9-8062-0E2B8151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C7A9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A624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A624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A62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A624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A624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6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624D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9319F1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7A0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0F87"/>
  </w:style>
  <w:style w:type="paragraph" w:styleId="Fuzeile">
    <w:name w:val="footer"/>
    <w:basedOn w:val="Standard"/>
    <w:link w:val="FuzeileZchn"/>
    <w:uiPriority w:val="99"/>
    <w:unhideWhenUsed/>
    <w:rsid w:val="007A0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0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288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90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5241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495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07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26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43E79-939A-43BD-87BB-C3EC96186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Wagner</dc:creator>
  <cp:keywords/>
  <dc:description/>
  <cp:lastModifiedBy>Michael Straub</cp:lastModifiedBy>
  <cp:revision>24</cp:revision>
  <cp:lastPrinted>2019-09-27T09:21:00Z</cp:lastPrinted>
  <dcterms:created xsi:type="dcterms:W3CDTF">2019-09-27T07:39:00Z</dcterms:created>
  <dcterms:modified xsi:type="dcterms:W3CDTF">2019-09-30T18:36:00Z</dcterms:modified>
</cp:coreProperties>
</file>