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82397" w:rsidRDefault="00882397"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82397" w:rsidRDefault="00882397"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4A5ACDB7" w:rsidR="00AE53F0" w:rsidRPr="00A14A11" w:rsidRDefault="00E8473B" w:rsidP="00A14A11">
      <w:pPr>
        <w:pStyle w:val="Seminar"/>
      </w:pPr>
      <w:r w:rsidRPr="00A14A11">
        <w:t>Seminar</w:t>
      </w:r>
      <w:r w:rsidR="00FD7888" w:rsidRPr="00A14A11">
        <w:t xml:space="preserve"> „Übungen im Vortragen – AC“</w:t>
      </w:r>
    </w:p>
    <w:p w14:paraId="61C6F5BC" w14:textId="7B9F250C" w:rsidR="00E8473B" w:rsidRDefault="00A14A11" w:rsidP="005633FE">
      <w:pPr>
        <w:pStyle w:val="Titel"/>
      </w:pPr>
      <w:r>
        <w:t>Titan</w:t>
      </w:r>
      <w:r>
        <w:br/>
        <w:t>Herstellung und Anwendung</w:t>
      </w:r>
    </w:p>
    <w:p w14:paraId="28CE20D7" w14:textId="3AF44355" w:rsidR="00E8473B" w:rsidRDefault="00A14A11" w:rsidP="00E8473B">
      <w:pPr>
        <w:pStyle w:val="Autor"/>
      </w:pPr>
      <w:r>
        <w:t>Petra Reich, WS 03/04; Mario Hofmann, WS 11/12</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0DFACFF8" w14:textId="5CAB53C0" w:rsidR="00C9104E"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8827475" w:history="1">
            <w:r w:rsidR="00C9104E" w:rsidRPr="004C137B">
              <w:rPr>
                <w:rStyle w:val="Hyperlink"/>
                <w:noProof/>
              </w:rPr>
              <w:t>1</w:t>
            </w:r>
            <w:r w:rsidR="00C9104E">
              <w:rPr>
                <w:rFonts w:asciiTheme="minorHAnsi" w:eastAsiaTheme="minorEastAsia" w:hAnsiTheme="minorHAnsi"/>
                <w:noProof/>
                <w:sz w:val="22"/>
                <w:lang w:eastAsia="de-DE"/>
              </w:rPr>
              <w:tab/>
            </w:r>
            <w:r w:rsidR="00C9104E" w:rsidRPr="004C137B">
              <w:rPr>
                <w:rStyle w:val="Hyperlink"/>
                <w:noProof/>
              </w:rPr>
              <w:t>Vorkommen</w:t>
            </w:r>
            <w:r w:rsidR="00C9104E">
              <w:rPr>
                <w:noProof/>
                <w:webHidden/>
              </w:rPr>
              <w:tab/>
            </w:r>
            <w:r w:rsidR="00C9104E">
              <w:rPr>
                <w:noProof/>
                <w:webHidden/>
              </w:rPr>
              <w:fldChar w:fldCharType="begin"/>
            </w:r>
            <w:r w:rsidR="00C9104E">
              <w:rPr>
                <w:noProof/>
                <w:webHidden/>
              </w:rPr>
              <w:instrText xml:space="preserve"> PAGEREF _Toc58827475 \h </w:instrText>
            </w:r>
            <w:r w:rsidR="00C9104E">
              <w:rPr>
                <w:noProof/>
                <w:webHidden/>
              </w:rPr>
            </w:r>
            <w:r w:rsidR="00C9104E">
              <w:rPr>
                <w:noProof/>
                <w:webHidden/>
              </w:rPr>
              <w:fldChar w:fldCharType="separate"/>
            </w:r>
            <w:r w:rsidR="00A17B13">
              <w:rPr>
                <w:noProof/>
                <w:webHidden/>
              </w:rPr>
              <w:t>1</w:t>
            </w:r>
            <w:r w:rsidR="00C9104E">
              <w:rPr>
                <w:noProof/>
                <w:webHidden/>
              </w:rPr>
              <w:fldChar w:fldCharType="end"/>
            </w:r>
          </w:hyperlink>
        </w:p>
        <w:p w14:paraId="6A091284" w14:textId="31A40CB9" w:rsidR="00C9104E" w:rsidRDefault="00A17B13">
          <w:pPr>
            <w:pStyle w:val="Verzeichnis1"/>
            <w:tabs>
              <w:tab w:val="left" w:pos="480"/>
              <w:tab w:val="right" w:leader="dot" w:pos="9344"/>
            </w:tabs>
            <w:rPr>
              <w:rFonts w:asciiTheme="minorHAnsi" w:eastAsiaTheme="minorEastAsia" w:hAnsiTheme="minorHAnsi"/>
              <w:noProof/>
              <w:sz w:val="22"/>
              <w:lang w:eastAsia="de-DE"/>
            </w:rPr>
          </w:pPr>
          <w:hyperlink w:anchor="_Toc58827476" w:history="1">
            <w:r w:rsidR="00C9104E" w:rsidRPr="004C137B">
              <w:rPr>
                <w:rStyle w:val="Hyperlink"/>
                <w:noProof/>
              </w:rPr>
              <w:t>2</w:t>
            </w:r>
            <w:r w:rsidR="00C9104E">
              <w:rPr>
                <w:rFonts w:asciiTheme="minorHAnsi" w:eastAsiaTheme="minorEastAsia" w:hAnsiTheme="minorHAnsi"/>
                <w:noProof/>
                <w:sz w:val="22"/>
                <w:lang w:eastAsia="de-DE"/>
              </w:rPr>
              <w:tab/>
            </w:r>
            <w:r w:rsidR="00C9104E" w:rsidRPr="004C137B">
              <w:rPr>
                <w:rStyle w:val="Hyperlink"/>
                <w:noProof/>
              </w:rPr>
              <w:t>Herstellung</w:t>
            </w:r>
            <w:r w:rsidR="00C9104E">
              <w:rPr>
                <w:noProof/>
                <w:webHidden/>
              </w:rPr>
              <w:tab/>
            </w:r>
            <w:r w:rsidR="00C9104E">
              <w:rPr>
                <w:noProof/>
                <w:webHidden/>
              </w:rPr>
              <w:fldChar w:fldCharType="begin"/>
            </w:r>
            <w:r w:rsidR="00C9104E">
              <w:rPr>
                <w:noProof/>
                <w:webHidden/>
              </w:rPr>
              <w:instrText xml:space="preserve"> PAGEREF _Toc58827476 \h </w:instrText>
            </w:r>
            <w:r w:rsidR="00C9104E">
              <w:rPr>
                <w:noProof/>
                <w:webHidden/>
              </w:rPr>
            </w:r>
            <w:r w:rsidR="00C9104E">
              <w:rPr>
                <w:noProof/>
                <w:webHidden/>
              </w:rPr>
              <w:fldChar w:fldCharType="separate"/>
            </w:r>
            <w:r>
              <w:rPr>
                <w:noProof/>
                <w:webHidden/>
              </w:rPr>
              <w:t>3</w:t>
            </w:r>
            <w:r w:rsidR="00C9104E">
              <w:rPr>
                <w:noProof/>
                <w:webHidden/>
              </w:rPr>
              <w:fldChar w:fldCharType="end"/>
            </w:r>
          </w:hyperlink>
        </w:p>
        <w:p w14:paraId="79183F58" w14:textId="08D47635" w:rsidR="00C9104E" w:rsidRDefault="00A17B13">
          <w:pPr>
            <w:pStyle w:val="Verzeichnis2"/>
            <w:tabs>
              <w:tab w:val="left" w:pos="880"/>
              <w:tab w:val="right" w:leader="dot" w:pos="9344"/>
            </w:tabs>
            <w:rPr>
              <w:rFonts w:asciiTheme="minorHAnsi" w:eastAsiaTheme="minorEastAsia" w:hAnsiTheme="minorHAnsi"/>
              <w:noProof/>
              <w:sz w:val="22"/>
              <w:lang w:eastAsia="de-DE"/>
            </w:rPr>
          </w:pPr>
          <w:hyperlink w:anchor="_Toc58827477" w:history="1">
            <w:r w:rsidR="00C9104E" w:rsidRPr="004C137B">
              <w:rPr>
                <w:rStyle w:val="Hyperlink"/>
                <w:noProof/>
              </w:rPr>
              <w:t>2.1</w:t>
            </w:r>
            <w:r w:rsidR="00C9104E">
              <w:rPr>
                <w:rFonts w:asciiTheme="minorHAnsi" w:eastAsiaTheme="minorEastAsia" w:hAnsiTheme="minorHAnsi"/>
                <w:noProof/>
                <w:sz w:val="22"/>
                <w:lang w:eastAsia="de-DE"/>
              </w:rPr>
              <w:tab/>
            </w:r>
            <w:r w:rsidR="00C9104E" w:rsidRPr="004C137B">
              <w:rPr>
                <w:rStyle w:val="Hyperlink"/>
                <w:noProof/>
              </w:rPr>
              <w:t>Element</w:t>
            </w:r>
            <w:r w:rsidR="00C9104E">
              <w:rPr>
                <w:noProof/>
                <w:webHidden/>
              </w:rPr>
              <w:tab/>
            </w:r>
            <w:r w:rsidR="00C9104E">
              <w:rPr>
                <w:noProof/>
                <w:webHidden/>
              </w:rPr>
              <w:fldChar w:fldCharType="begin"/>
            </w:r>
            <w:r w:rsidR="00C9104E">
              <w:rPr>
                <w:noProof/>
                <w:webHidden/>
              </w:rPr>
              <w:instrText xml:space="preserve"> PAGEREF _Toc58827477 \h </w:instrText>
            </w:r>
            <w:r w:rsidR="00C9104E">
              <w:rPr>
                <w:noProof/>
                <w:webHidden/>
              </w:rPr>
            </w:r>
            <w:r w:rsidR="00C9104E">
              <w:rPr>
                <w:noProof/>
                <w:webHidden/>
              </w:rPr>
              <w:fldChar w:fldCharType="separate"/>
            </w:r>
            <w:r>
              <w:rPr>
                <w:noProof/>
                <w:webHidden/>
              </w:rPr>
              <w:t>3</w:t>
            </w:r>
            <w:r w:rsidR="00C9104E">
              <w:rPr>
                <w:noProof/>
                <w:webHidden/>
              </w:rPr>
              <w:fldChar w:fldCharType="end"/>
            </w:r>
          </w:hyperlink>
        </w:p>
        <w:p w14:paraId="32431AAA" w14:textId="57987E77" w:rsidR="00C9104E" w:rsidRDefault="00A17B13">
          <w:pPr>
            <w:pStyle w:val="Verzeichnis2"/>
            <w:tabs>
              <w:tab w:val="left" w:pos="880"/>
              <w:tab w:val="right" w:leader="dot" w:pos="9344"/>
            </w:tabs>
            <w:rPr>
              <w:rFonts w:asciiTheme="minorHAnsi" w:eastAsiaTheme="minorEastAsia" w:hAnsiTheme="minorHAnsi"/>
              <w:noProof/>
              <w:sz w:val="22"/>
              <w:lang w:eastAsia="de-DE"/>
            </w:rPr>
          </w:pPr>
          <w:hyperlink w:anchor="_Toc58827478" w:history="1">
            <w:r w:rsidR="00C9104E" w:rsidRPr="004C137B">
              <w:rPr>
                <w:rStyle w:val="Hyperlink"/>
                <w:noProof/>
              </w:rPr>
              <w:t>2.2</w:t>
            </w:r>
            <w:r w:rsidR="00C9104E">
              <w:rPr>
                <w:rFonts w:asciiTheme="minorHAnsi" w:eastAsiaTheme="minorEastAsia" w:hAnsiTheme="minorHAnsi"/>
                <w:noProof/>
                <w:sz w:val="22"/>
                <w:lang w:eastAsia="de-DE"/>
              </w:rPr>
              <w:tab/>
            </w:r>
            <w:r w:rsidR="00C9104E" w:rsidRPr="004C137B">
              <w:rPr>
                <w:rStyle w:val="Hyperlink"/>
                <w:noProof/>
              </w:rPr>
              <w:t>Verbindungen (TiO</w:t>
            </w:r>
            <w:r w:rsidR="00C9104E" w:rsidRPr="004C137B">
              <w:rPr>
                <w:rStyle w:val="Hyperlink"/>
                <w:noProof/>
                <w:vertAlign w:val="subscript"/>
              </w:rPr>
              <w:t>2</w:t>
            </w:r>
            <w:r w:rsidR="00C9104E" w:rsidRPr="004C137B">
              <w:rPr>
                <w:rStyle w:val="Hyperlink"/>
                <w:noProof/>
              </w:rPr>
              <w:t>)</w:t>
            </w:r>
            <w:r w:rsidR="00C9104E">
              <w:rPr>
                <w:noProof/>
                <w:webHidden/>
              </w:rPr>
              <w:tab/>
            </w:r>
            <w:r w:rsidR="00C9104E">
              <w:rPr>
                <w:noProof/>
                <w:webHidden/>
              </w:rPr>
              <w:fldChar w:fldCharType="begin"/>
            </w:r>
            <w:r w:rsidR="00C9104E">
              <w:rPr>
                <w:noProof/>
                <w:webHidden/>
              </w:rPr>
              <w:instrText xml:space="preserve"> PAGEREF _Toc58827478 \h </w:instrText>
            </w:r>
            <w:r w:rsidR="00C9104E">
              <w:rPr>
                <w:noProof/>
                <w:webHidden/>
              </w:rPr>
            </w:r>
            <w:r w:rsidR="00C9104E">
              <w:rPr>
                <w:noProof/>
                <w:webHidden/>
              </w:rPr>
              <w:fldChar w:fldCharType="separate"/>
            </w:r>
            <w:r>
              <w:rPr>
                <w:noProof/>
                <w:webHidden/>
              </w:rPr>
              <w:t>4</w:t>
            </w:r>
            <w:r w:rsidR="00C9104E">
              <w:rPr>
                <w:noProof/>
                <w:webHidden/>
              </w:rPr>
              <w:fldChar w:fldCharType="end"/>
            </w:r>
          </w:hyperlink>
        </w:p>
        <w:p w14:paraId="5362C3CC" w14:textId="61743F43" w:rsidR="00C9104E" w:rsidRDefault="00A17B13">
          <w:pPr>
            <w:pStyle w:val="Verzeichnis1"/>
            <w:tabs>
              <w:tab w:val="left" w:pos="480"/>
              <w:tab w:val="right" w:leader="dot" w:pos="9344"/>
            </w:tabs>
            <w:rPr>
              <w:rFonts w:asciiTheme="minorHAnsi" w:eastAsiaTheme="minorEastAsia" w:hAnsiTheme="minorHAnsi"/>
              <w:noProof/>
              <w:sz w:val="22"/>
              <w:lang w:eastAsia="de-DE"/>
            </w:rPr>
          </w:pPr>
          <w:hyperlink w:anchor="_Toc58827479" w:history="1">
            <w:r w:rsidR="00C9104E" w:rsidRPr="004C137B">
              <w:rPr>
                <w:rStyle w:val="Hyperlink"/>
                <w:noProof/>
              </w:rPr>
              <w:t>3</w:t>
            </w:r>
            <w:r w:rsidR="00C9104E">
              <w:rPr>
                <w:rFonts w:asciiTheme="minorHAnsi" w:eastAsiaTheme="minorEastAsia" w:hAnsiTheme="minorHAnsi"/>
                <w:noProof/>
                <w:sz w:val="22"/>
                <w:lang w:eastAsia="de-DE"/>
              </w:rPr>
              <w:tab/>
            </w:r>
            <w:r w:rsidR="00C9104E" w:rsidRPr="004C137B">
              <w:rPr>
                <w:rStyle w:val="Hyperlink"/>
                <w:noProof/>
              </w:rPr>
              <w:t>Physikalische und chemische Eigenschaften</w:t>
            </w:r>
            <w:r w:rsidR="00C9104E">
              <w:rPr>
                <w:noProof/>
                <w:webHidden/>
              </w:rPr>
              <w:tab/>
            </w:r>
            <w:r w:rsidR="00C9104E">
              <w:rPr>
                <w:noProof/>
                <w:webHidden/>
              </w:rPr>
              <w:fldChar w:fldCharType="begin"/>
            </w:r>
            <w:r w:rsidR="00C9104E">
              <w:rPr>
                <w:noProof/>
                <w:webHidden/>
              </w:rPr>
              <w:instrText xml:space="preserve"> PAGEREF _Toc58827479 \h </w:instrText>
            </w:r>
            <w:r w:rsidR="00C9104E">
              <w:rPr>
                <w:noProof/>
                <w:webHidden/>
              </w:rPr>
            </w:r>
            <w:r w:rsidR="00C9104E">
              <w:rPr>
                <w:noProof/>
                <w:webHidden/>
              </w:rPr>
              <w:fldChar w:fldCharType="separate"/>
            </w:r>
            <w:r>
              <w:rPr>
                <w:noProof/>
                <w:webHidden/>
              </w:rPr>
              <w:t>4</w:t>
            </w:r>
            <w:r w:rsidR="00C9104E">
              <w:rPr>
                <w:noProof/>
                <w:webHidden/>
              </w:rPr>
              <w:fldChar w:fldCharType="end"/>
            </w:r>
          </w:hyperlink>
        </w:p>
        <w:p w14:paraId="0EFE535C" w14:textId="3049FE48" w:rsidR="00C9104E" w:rsidRDefault="00A17B13">
          <w:pPr>
            <w:pStyle w:val="Verzeichnis2"/>
            <w:tabs>
              <w:tab w:val="left" w:pos="880"/>
              <w:tab w:val="right" w:leader="dot" w:pos="9344"/>
            </w:tabs>
            <w:rPr>
              <w:rFonts w:asciiTheme="minorHAnsi" w:eastAsiaTheme="minorEastAsia" w:hAnsiTheme="minorHAnsi"/>
              <w:noProof/>
              <w:sz w:val="22"/>
              <w:lang w:eastAsia="de-DE"/>
            </w:rPr>
          </w:pPr>
          <w:hyperlink w:anchor="_Toc58827480" w:history="1">
            <w:r w:rsidR="00C9104E" w:rsidRPr="004C137B">
              <w:rPr>
                <w:rStyle w:val="Hyperlink"/>
                <w:noProof/>
              </w:rPr>
              <w:t>3.1</w:t>
            </w:r>
            <w:r w:rsidR="00C9104E">
              <w:rPr>
                <w:rFonts w:asciiTheme="minorHAnsi" w:eastAsiaTheme="minorEastAsia" w:hAnsiTheme="minorHAnsi"/>
                <w:noProof/>
                <w:sz w:val="22"/>
                <w:lang w:eastAsia="de-DE"/>
              </w:rPr>
              <w:tab/>
            </w:r>
            <w:r w:rsidR="00C9104E" w:rsidRPr="004C137B">
              <w:rPr>
                <w:rStyle w:val="Hyperlink"/>
                <w:noProof/>
              </w:rPr>
              <w:t>Verbindungen (TiO</w:t>
            </w:r>
            <w:r w:rsidR="00C9104E" w:rsidRPr="004C137B">
              <w:rPr>
                <w:rStyle w:val="Hyperlink"/>
                <w:noProof/>
                <w:vertAlign w:val="subscript"/>
              </w:rPr>
              <w:t>2</w:t>
            </w:r>
            <w:r w:rsidR="00C9104E" w:rsidRPr="004C137B">
              <w:rPr>
                <w:rStyle w:val="Hyperlink"/>
                <w:noProof/>
              </w:rPr>
              <w:t>)</w:t>
            </w:r>
            <w:r w:rsidR="00C9104E">
              <w:rPr>
                <w:noProof/>
                <w:webHidden/>
              </w:rPr>
              <w:tab/>
            </w:r>
            <w:r w:rsidR="00C9104E">
              <w:rPr>
                <w:noProof/>
                <w:webHidden/>
              </w:rPr>
              <w:fldChar w:fldCharType="begin"/>
            </w:r>
            <w:r w:rsidR="00C9104E">
              <w:rPr>
                <w:noProof/>
                <w:webHidden/>
              </w:rPr>
              <w:instrText xml:space="preserve"> PAGEREF _Toc58827480 \h </w:instrText>
            </w:r>
            <w:r w:rsidR="00C9104E">
              <w:rPr>
                <w:noProof/>
                <w:webHidden/>
              </w:rPr>
            </w:r>
            <w:r w:rsidR="00C9104E">
              <w:rPr>
                <w:noProof/>
                <w:webHidden/>
              </w:rPr>
              <w:fldChar w:fldCharType="separate"/>
            </w:r>
            <w:r>
              <w:rPr>
                <w:noProof/>
                <w:webHidden/>
              </w:rPr>
              <w:t>4</w:t>
            </w:r>
            <w:r w:rsidR="00C9104E">
              <w:rPr>
                <w:noProof/>
                <w:webHidden/>
              </w:rPr>
              <w:fldChar w:fldCharType="end"/>
            </w:r>
          </w:hyperlink>
        </w:p>
        <w:p w14:paraId="4DD0B9A0" w14:textId="7E35945D" w:rsidR="00C9104E" w:rsidRDefault="00A17B13">
          <w:pPr>
            <w:pStyle w:val="Verzeichnis2"/>
            <w:tabs>
              <w:tab w:val="left" w:pos="880"/>
              <w:tab w:val="right" w:leader="dot" w:pos="9344"/>
            </w:tabs>
            <w:rPr>
              <w:rFonts w:asciiTheme="minorHAnsi" w:eastAsiaTheme="minorEastAsia" w:hAnsiTheme="minorHAnsi"/>
              <w:noProof/>
              <w:sz w:val="22"/>
              <w:lang w:eastAsia="de-DE"/>
            </w:rPr>
          </w:pPr>
          <w:hyperlink w:anchor="_Toc58827481" w:history="1">
            <w:r w:rsidR="00C9104E" w:rsidRPr="004C137B">
              <w:rPr>
                <w:rStyle w:val="Hyperlink"/>
                <w:noProof/>
              </w:rPr>
              <w:t>3.2</w:t>
            </w:r>
            <w:r w:rsidR="00C9104E">
              <w:rPr>
                <w:rFonts w:asciiTheme="minorHAnsi" w:eastAsiaTheme="minorEastAsia" w:hAnsiTheme="minorHAnsi"/>
                <w:noProof/>
                <w:sz w:val="22"/>
                <w:lang w:eastAsia="de-DE"/>
              </w:rPr>
              <w:tab/>
            </w:r>
            <w:r w:rsidR="00C9104E" w:rsidRPr="004C137B">
              <w:rPr>
                <w:rStyle w:val="Hyperlink"/>
                <w:noProof/>
              </w:rPr>
              <w:t>Element</w:t>
            </w:r>
            <w:r w:rsidR="00C9104E">
              <w:rPr>
                <w:noProof/>
                <w:webHidden/>
              </w:rPr>
              <w:tab/>
            </w:r>
            <w:r w:rsidR="00C9104E">
              <w:rPr>
                <w:noProof/>
                <w:webHidden/>
              </w:rPr>
              <w:fldChar w:fldCharType="begin"/>
            </w:r>
            <w:r w:rsidR="00C9104E">
              <w:rPr>
                <w:noProof/>
                <w:webHidden/>
              </w:rPr>
              <w:instrText xml:space="preserve"> PAGEREF _Toc58827481 \h </w:instrText>
            </w:r>
            <w:r w:rsidR="00C9104E">
              <w:rPr>
                <w:noProof/>
                <w:webHidden/>
              </w:rPr>
            </w:r>
            <w:r w:rsidR="00C9104E">
              <w:rPr>
                <w:noProof/>
                <w:webHidden/>
              </w:rPr>
              <w:fldChar w:fldCharType="separate"/>
            </w:r>
            <w:r>
              <w:rPr>
                <w:noProof/>
                <w:webHidden/>
              </w:rPr>
              <w:t>4</w:t>
            </w:r>
            <w:r w:rsidR="00C9104E">
              <w:rPr>
                <w:noProof/>
                <w:webHidden/>
              </w:rPr>
              <w:fldChar w:fldCharType="end"/>
            </w:r>
          </w:hyperlink>
        </w:p>
        <w:p w14:paraId="5B6E1AB8" w14:textId="0283686D" w:rsidR="00C9104E" w:rsidRDefault="00A17B13">
          <w:pPr>
            <w:pStyle w:val="Verzeichnis1"/>
            <w:tabs>
              <w:tab w:val="left" w:pos="480"/>
              <w:tab w:val="right" w:leader="dot" w:pos="9344"/>
            </w:tabs>
            <w:rPr>
              <w:rFonts w:asciiTheme="minorHAnsi" w:eastAsiaTheme="minorEastAsia" w:hAnsiTheme="minorHAnsi"/>
              <w:noProof/>
              <w:sz w:val="22"/>
              <w:lang w:eastAsia="de-DE"/>
            </w:rPr>
          </w:pPr>
          <w:hyperlink w:anchor="_Toc58827482" w:history="1">
            <w:r w:rsidR="00C9104E" w:rsidRPr="004C137B">
              <w:rPr>
                <w:rStyle w:val="Hyperlink"/>
                <w:noProof/>
              </w:rPr>
              <w:t>4</w:t>
            </w:r>
            <w:r w:rsidR="00C9104E">
              <w:rPr>
                <w:rFonts w:asciiTheme="minorHAnsi" w:eastAsiaTheme="minorEastAsia" w:hAnsiTheme="minorHAnsi"/>
                <w:noProof/>
                <w:sz w:val="22"/>
                <w:lang w:eastAsia="de-DE"/>
              </w:rPr>
              <w:tab/>
            </w:r>
            <w:r w:rsidR="00C9104E" w:rsidRPr="004C137B">
              <w:rPr>
                <w:rStyle w:val="Hyperlink"/>
                <w:noProof/>
              </w:rPr>
              <w:t>Experiment zur Korrosionsbeständigkeit von metallischem Titan</w:t>
            </w:r>
            <w:r w:rsidR="00C9104E">
              <w:rPr>
                <w:noProof/>
                <w:webHidden/>
              </w:rPr>
              <w:tab/>
            </w:r>
            <w:r w:rsidR="00C9104E">
              <w:rPr>
                <w:noProof/>
                <w:webHidden/>
              </w:rPr>
              <w:fldChar w:fldCharType="begin"/>
            </w:r>
            <w:r w:rsidR="00C9104E">
              <w:rPr>
                <w:noProof/>
                <w:webHidden/>
              </w:rPr>
              <w:instrText xml:space="preserve"> PAGEREF _Toc58827482 \h </w:instrText>
            </w:r>
            <w:r w:rsidR="00C9104E">
              <w:rPr>
                <w:noProof/>
                <w:webHidden/>
              </w:rPr>
            </w:r>
            <w:r w:rsidR="00C9104E">
              <w:rPr>
                <w:noProof/>
                <w:webHidden/>
              </w:rPr>
              <w:fldChar w:fldCharType="separate"/>
            </w:r>
            <w:r>
              <w:rPr>
                <w:noProof/>
                <w:webHidden/>
              </w:rPr>
              <w:t>5</w:t>
            </w:r>
            <w:r w:rsidR="00C9104E">
              <w:rPr>
                <w:noProof/>
                <w:webHidden/>
              </w:rPr>
              <w:fldChar w:fldCharType="end"/>
            </w:r>
          </w:hyperlink>
        </w:p>
        <w:p w14:paraId="2A03FEC1" w14:textId="563D563A" w:rsidR="00C9104E" w:rsidRDefault="00A17B13">
          <w:pPr>
            <w:pStyle w:val="Verzeichnis1"/>
            <w:tabs>
              <w:tab w:val="left" w:pos="480"/>
              <w:tab w:val="right" w:leader="dot" w:pos="9344"/>
            </w:tabs>
            <w:rPr>
              <w:rFonts w:asciiTheme="minorHAnsi" w:eastAsiaTheme="minorEastAsia" w:hAnsiTheme="minorHAnsi"/>
              <w:noProof/>
              <w:sz w:val="22"/>
              <w:lang w:eastAsia="de-DE"/>
            </w:rPr>
          </w:pPr>
          <w:hyperlink w:anchor="_Toc58827483" w:history="1">
            <w:r w:rsidR="00C9104E" w:rsidRPr="004C137B">
              <w:rPr>
                <w:rStyle w:val="Hyperlink"/>
                <w:noProof/>
              </w:rPr>
              <w:t>5</w:t>
            </w:r>
            <w:r w:rsidR="00C9104E">
              <w:rPr>
                <w:rFonts w:asciiTheme="minorHAnsi" w:eastAsiaTheme="minorEastAsia" w:hAnsiTheme="minorHAnsi"/>
                <w:noProof/>
                <w:sz w:val="22"/>
                <w:lang w:eastAsia="de-DE"/>
              </w:rPr>
              <w:tab/>
            </w:r>
            <w:r w:rsidR="00C9104E" w:rsidRPr="004C137B">
              <w:rPr>
                <w:rStyle w:val="Hyperlink"/>
                <w:noProof/>
              </w:rPr>
              <w:t>Anwendung von Titan-Werkstoffen</w:t>
            </w:r>
            <w:r w:rsidR="00C9104E">
              <w:rPr>
                <w:noProof/>
                <w:webHidden/>
              </w:rPr>
              <w:tab/>
            </w:r>
            <w:r w:rsidR="00C9104E">
              <w:rPr>
                <w:noProof/>
                <w:webHidden/>
              </w:rPr>
              <w:fldChar w:fldCharType="begin"/>
            </w:r>
            <w:r w:rsidR="00C9104E">
              <w:rPr>
                <w:noProof/>
                <w:webHidden/>
              </w:rPr>
              <w:instrText xml:space="preserve"> PAGEREF _Toc58827483 \h </w:instrText>
            </w:r>
            <w:r w:rsidR="00C9104E">
              <w:rPr>
                <w:noProof/>
                <w:webHidden/>
              </w:rPr>
            </w:r>
            <w:r w:rsidR="00C9104E">
              <w:rPr>
                <w:noProof/>
                <w:webHidden/>
              </w:rPr>
              <w:fldChar w:fldCharType="separate"/>
            </w:r>
            <w:r>
              <w:rPr>
                <w:noProof/>
                <w:webHidden/>
              </w:rPr>
              <w:t>6</w:t>
            </w:r>
            <w:r w:rsidR="00C9104E">
              <w:rPr>
                <w:noProof/>
                <w:webHidden/>
              </w:rPr>
              <w:fldChar w:fldCharType="end"/>
            </w:r>
          </w:hyperlink>
        </w:p>
        <w:p w14:paraId="5AC765BB" w14:textId="7650F9E4" w:rsidR="009B4835" w:rsidRDefault="009B4835">
          <w:r>
            <w:rPr>
              <w:b/>
              <w:bCs/>
            </w:rPr>
            <w:fldChar w:fldCharType="end"/>
          </w:r>
        </w:p>
      </w:sdtContent>
    </w:sdt>
    <w:p w14:paraId="06CE8F08" w14:textId="4BFC8877" w:rsidR="00FD7888" w:rsidRPr="00A14A11" w:rsidRDefault="00FD7888" w:rsidP="00FD7888">
      <w:pPr>
        <w:pStyle w:val="EinstiegAbschluss"/>
      </w:pPr>
      <w:bookmarkStart w:id="0" w:name="_Überschrift_1"/>
      <w:bookmarkEnd w:id="0"/>
      <w:r w:rsidRPr="00A14A11">
        <w:rPr>
          <w:rStyle w:val="Fett"/>
        </w:rPr>
        <w:t>Einstieg</w:t>
      </w:r>
      <w:r w:rsidR="00A14A11" w:rsidRPr="00A14A11">
        <w:rPr>
          <w:rStyle w:val="Fett"/>
        </w:rPr>
        <w:t xml:space="preserve"> 1</w:t>
      </w:r>
      <w:r>
        <w:t>:</w:t>
      </w:r>
      <w:r w:rsidR="00A14A11">
        <w:t xml:space="preserve"> </w:t>
      </w:r>
      <w:r w:rsidR="00A14A11">
        <w:rPr>
          <w:rFonts w:cs="Arial"/>
        </w:rPr>
        <w:t xml:space="preserve">Anhand einer Turbinen-Schaufel, einem Piercing, einer Brille und weißen Lego-Steinen wird gezeigt, dass der Anwendungsbereich von Titan sehr weitläufig ist </w:t>
      </w:r>
      <w:r w:rsidR="00A14A11" w:rsidRPr="00C9104E">
        <w:t xml:space="preserve">(siehe </w:t>
      </w:r>
      <w:proofErr w:type="spellStart"/>
      <w:r w:rsidR="00A14A11" w:rsidRPr="00C9104E">
        <w:t>ppt</w:t>
      </w:r>
      <w:proofErr w:type="spellEnd"/>
      <w:r w:rsidR="00A14A11" w:rsidRPr="00C9104E">
        <w:t>-Präsentation 1 im Anhang). Grund für diese verschiedenen Anwendungsmög</w:t>
      </w:r>
      <w:r w:rsidR="00A14A11">
        <w:rPr>
          <w:rFonts w:cs="Arial"/>
        </w:rPr>
        <w:t>lichkeiten sind die physikalischen und chemischen Eigenschaften von Titan.</w:t>
      </w:r>
    </w:p>
    <w:p w14:paraId="320C0CBB" w14:textId="766238E6" w:rsidR="00A14A11" w:rsidRDefault="00A14A11" w:rsidP="00FD7888">
      <w:pPr>
        <w:pStyle w:val="EinstiegAbschluss"/>
      </w:pPr>
      <w:r>
        <w:rPr>
          <w:rStyle w:val="Fett"/>
        </w:rPr>
        <w:t>Einstieg 2:</w:t>
      </w:r>
      <w:r>
        <w:t xml:space="preserve"> </w:t>
      </w:r>
      <w:r>
        <w:rPr>
          <w:rFonts w:cs="Arial"/>
        </w:rPr>
        <w:t>Das Element Titan findet in vielen Bereichen Anwendung. Es wird dabei sowohl als Metall aber auch als Verbindung eingesetzt. Im Alltag lässt sich Titan zum Beispiel in metallischer Form in manchen Küchen-Messern oder als Verbindung in weißen Wandfarben und Sunblockern mit hohem Lichtschutz-Faktor wiederfinden. Wie also wird Titan als Metall und als Verbindung hergestellt und wieso wird es gerade in diesen Bereichen eingesetzt?</w:t>
      </w:r>
    </w:p>
    <w:p w14:paraId="3D51DEDA" w14:textId="74F2C897" w:rsidR="00E8473B" w:rsidRDefault="00A14A11" w:rsidP="008A524D">
      <w:pPr>
        <w:pStyle w:val="berschrift1"/>
      </w:pPr>
      <w:bookmarkStart w:id="1" w:name="_Toc58827475"/>
      <w:r>
        <w:t>Vorkommen</w:t>
      </w:r>
      <w:bookmarkEnd w:id="1"/>
    </w:p>
    <w:p w14:paraId="21065234" w14:textId="231D2FFD" w:rsidR="00A14A11" w:rsidRDefault="00A14A11" w:rsidP="00A14A11">
      <w:pPr>
        <w:rPr>
          <w:rFonts w:cs="Arial"/>
        </w:rPr>
      </w:pPr>
      <w:r>
        <w:rPr>
          <w:rFonts w:cs="Arial"/>
        </w:rPr>
        <w:t>Titan gehört zu den relativ häufigen Elementen der Erd-Kruste und steht an 10. Stelle der Element-Häufigkeit (0,41 Gewichtsprozent). Titan tritt nie elementar auf, sondern immer nur chemisch gebunden in Form verschiedener Oxide. Da es aber weit verbreitet ist, findet es sich in zahlreichen Gesteinen und Mineralen, überwiegend in geringer Konzentration und häufig vergesellschaftet mit Eisen-Erzen.</w:t>
      </w:r>
    </w:p>
    <w:p w14:paraId="31C6D4E1" w14:textId="23F7F046" w:rsidR="00A14A11" w:rsidRDefault="00A14A11" w:rsidP="00A14A11">
      <w:pPr>
        <w:rPr>
          <w:rFonts w:cs="Arial"/>
        </w:rPr>
      </w:pPr>
      <w:r>
        <w:rPr>
          <w:rFonts w:cs="Arial"/>
        </w:rPr>
        <w:t>Zu den wichtigsten Titan-Mineralien gehören:</w:t>
      </w:r>
    </w:p>
    <w:p w14:paraId="79C96ADE" w14:textId="465416E0" w:rsidR="00A14A11" w:rsidRDefault="00A14A11" w:rsidP="00A14A11">
      <w:pPr>
        <w:pStyle w:val="Liste1Aufzhlung"/>
      </w:pPr>
      <w:r>
        <w:t>TiO</w:t>
      </w:r>
      <w:r>
        <w:rPr>
          <w:vertAlign w:val="subscript"/>
        </w:rPr>
        <w:t>2</w:t>
      </w:r>
      <w:r>
        <w:t>: Findet man überwiegend in Süd-Afrika, USA, Australien und Brasilien. Es kommt in drei verschiedenen Modifikationen vor:</w:t>
      </w:r>
    </w:p>
    <w:p w14:paraId="6016179A" w14:textId="77777777" w:rsidR="001F09C4" w:rsidRDefault="001F09C4" w:rsidP="00A14A11">
      <w:pPr>
        <w:pStyle w:val="Bilder"/>
        <w:sectPr w:rsidR="001F09C4" w:rsidSect="009B4835">
          <w:footerReference w:type="default" r:id="rId9"/>
          <w:pgSz w:w="11906" w:h="16838"/>
          <w:pgMar w:top="851" w:right="1134" w:bottom="851" w:left="1418" w:header="0" w:footer="0" w:gutter="0"/>
          <w:cols w:space="708"/>
          <w:titlePg/>
          <w:docGrid w:linePitch="360"/>
        </w:sectPr>
      </w:pPr>
    </w:p>
    <w:p w14:paraId="22FE7401" w14:textId="6FB72512" w:rsidR="00A14A11" w:rsidRDefault="00A14A11" w:rsidP="001F09C4">
      <w:pPr>
        <w:pStyle w:val="Bilder"/>
        <w:spacing w:before="60"/>
      </w:pPr>
      <w:r>
        <w:rPr>
          <w:lang w:eastAsia="de-DE"/>
        </w:rPr>
        <w:lastRenderedPageBreak/>
        <w:drawing>
          <wp:inline distT="0" distB="0" distL="0" distR="0" wp14:anchorId="33367ABD" wp14:editId="42AB690A">
            <wp:extent cx="1561879" cy="180000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1879" cy="1800000"/>
                    </a:xfrm>
                    <a:prstGeom prst="rect">
                      <a:avLst/>
                    </a:prstGeom>
                    <a:noFill/>
                    <a:ln>
                      <a:noFill/>
                    </a:ln>
                  </pic:spPr>
                </pic:pic>
              </a:graphicData>
            </a:graphic>
          </wp:inline>
        </w:drawing>
      </w:r>
    </w:p>
    <w:p w14:paraId="6C77DEC3" w14:textId="11A2BC66" w:rsidR="00A14A11" w:rsidRDefault="00A14A11" w:rsidP="00A14A11">
      <w:pPr>
        <w:pStyle w:val="Beschriftung"/>
      </w:pPr>
      <w:r>
        <w:t xml:space="preserve">Abb. </w:t>
      </w:r>
      <w:r w:rsidR="00A17B13">
        <w:fldChar w:fldCharType="begin"/>
      </w:r>
      <w:r w:rsidR="00A17B13">
        <w:instrText xml:space="preserve"> SEQ Abb. \* ARABIC </w:instrText>
      </w:r>
      <w:r w:rsidR="00A17B13">
        <w:fldChar w:fldCharType="separate"/>
      </w:r>
      <w:r w:rsidR="00A17B13">
        <w:rPr>
          <w:noProof/>
        </w:rPr>
        <w:t>1</w:t>
      </w:r>
      <w:r w:rsidR="00A17B13">
        <w:rPr>
          <w:noProof/>
        </w:rPr>
        <w:fldChar w:fldCharType="end"/>
      </w:r>
      <w:r>
        <w:t xml:space="preserve">: </w:t>
      </w:r>
      <w:proofErr w:type="spellStart"/>
      <w:r>
        <w:t>Anatas</w:t>
      </w:r>
      <w:proofErr w:type="spellEnd"/>
      <w:r>
        <w:t xml:space="preserve"> [</w:t>
      </w:r>
      <w:r>
        <w:fldChar w:fldCharType="begin"/>
      </w:r>
      <w:r>
        <w:instrText xml:space="preserve"> REF _Ref58825084 \r \h </w:instrText>
      </w:r>
      <w:r>
        <w:fldChar w:fldCharType="separate"/>
      </w:r>
      <w:r w:rsidR="00A17B13">
        <w:t>12</w:t>
      </w:r>
      <w:r>
        <w:fldChar w:fldCharType="end"/>
      </w:r>
      <w:r>
        <w:t>]</w:t>
      </w:r>
    </w:p>
    <w:p w14:paraId="1E9D49D7" w14:textId="76F47AE1" w:rsidR="00A14A11" w:rsidRDefault="00A14A11" w:rsidP="00A14A11">
      <w:pPr>
        <w:pStyle w:val="Bilder"/>
      </w:pPr>
      <w:r>
        <w:rPr>
          <w:lang w:eastAsia="de-DE"/>
        </w:rPr>
        <w:lastRenderedPageBreak/>
        <w:drawing>
          <wp:inline distT="0" distB="0" distL="0" distR="0" wp14:anchorId="3BF6B963" wp14:editId="2BAB36DA">
            <wp:extent cx="2186984"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984" cy="1800000"/>
                    </a:xfrm>
                    <a:prstGeom prst="rect">
                      <a:avLst/>
                    </a:prstGeom>
                    <a:noFill/>
                    <a:ln>
                      <a:noFill/>
                    </a:ln>
                  </pic:spPr>
                </pic:pic>
              </a:graphicData>
            </a:graphic>
          </wp:inline>
        </w:drawing>
      </w:r>
    </w:p>
    <w:p w14:paraId="1C1AFDE1" w14:textId="6D4DC350" w:rsidR="00A14A11" w:rsidRDefault="00A14A11" w:rsidP="00A14A11">
      <w:pPr>
        <w:pStyle w:val="Beschriftung"/>
      </w:pPr>
      <w:r>
        <w:t xml:space="preserve">Abb. </w:t>
      </w:r>
      <w:r w:rsidR="00A17B13">
        <w:fldChar w:fldCharType="begin"/>
      </w:r>
      <w:r w:rsidR="00A17B13">
        <w:instrText xml:space="preserve"> SEQ Abb. \* ARABIC </w:instrText>
      </w:r>
      <w:r w:rsidR="00A17B13">
        <w:fldChar w:fldCharType="separate"/>
      </w:r>
      <w:r w:rsidR="00A17B13">
        <w:rPr>
          <w:noProof/>
        </w:rPr>
        <w:t>2</w:t>
      </w:r>
      <w:r w:rsidR="00A17B13">
        <w:rPr>
          <w:noProof/>
        </w:rPr>
        <w:fldChar w:fldCharType="end"/>
      </w:r>
      <w:r>
        <w:t xml:space="preserve">: </w:t>
      </w:r>
      <w:proofErr w:type="spellStart"/>
      <w:r>
        <w:t>Brookit</w:t>
      </w:r>
      <w:proofErr w:type="spellEnd"/>
      <w:r>
        <w:t xml:space="preserve"> [</w:t>
      </w:r>
      <w:r w:rsidR="001F09C4">
        <w:fldChar w:fldCharType="begin"/>
      </w:r>
      <w:r w:rsidR="001F09C4">
        <w:instrText xml:space="preserve"> REF _Ref58825200 \r \h </w:instrText>
      </w:r>
      <w:r w:rsidR="001F09C4">
        <w:fldChar w:fldCharType="separate"/>
      </w:r>
      <w:r w:rsidR="00A17B13">
        <w:t>13</w:t>
      </w:r>
      <w:r w:rsidR="001F09C4">
        <w:fldChar w:fldCharType="end"/>
      </w:r>
      <w:r w:rsidR="001F09C4">
        <w:t>]</w:t>
      </w:r>
    </w:p>
    <w:p w14:paraId="3C934778" w14:textId="6022F019" w:rsidR="001F09C4" w:rsidRDefault="001F09C4" w:rsidP="001F09C4">
      <w:pPr>
        <w:pStyle w:val="Bilder"/>
      </w:pPr>
      <w:r>
        <w:rPr>
          <w:lang w:eastAsia="de-DE"/>
        </w:rPr>
        <w:lastRenderedPageBreak/>
        <w:drawing>
          <wp:inline distT="0" distB="0" distL="0" distR="0" wp14:anchorId="514E73E6" wp14:editId="58F046B6">
            <wp:extent cx="1517494" cy="1800000"/>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7494" cy="1800000"/>
                    </a:xfrm>
                    <a:prstGeom prst="rect">
                      <a:avLst/>
                    </a:prstGeom>
                    <a:noFill/>
                    <a:ln>
                      <a:noFill/>
                    </a:ln>
                  </pic:spPr>
                </pic:pic>
              </a:graphicData>
            </a:graphic>
          </wp:inline>
        </w:drawing>
      </w:r>
    </w:p>
    <w:p w14:paraId="3761CAF2" w14:textId="3330B1D9" w:rsidR="001F09C4" w:rsidRDefault="001F09C4" w:rsidP="001F09C4">
      <w:pPr>
        <w:pStyle w:val="Beschriftung"/>
      </w:pPr>
      <w:r>
        <w:t xml:space="preserve">Abb. </w:t>
      </w:r>
      <w:r w:rsidR="00A17B13">
        <w:fldChar w:fldCharType="begin"/>
      </w:r>
      <w:r w:rsidR="00A17B13">
        <w:instrText xml:space="preserve"> SEQ Abb. \* ARA</w:instrText>
      </w:r>
      <w:r w:rsidR="00A17B13">
        <w:instrText xml:space="preserve">BIC </w:instrText>
      </w:r>
      <w:r w:rsidR="00A17B13">
        <w:fldChar w:fldCharType="separate"/>
      </w:r>
      <w:r w:rsidR="00A17B13">
        <w:rPr>
          <w:noProof/>
        </w:rPr>
        <w:t>3</w:t>
      </w:r>
      <w:r w:rsidR="00A17B13">
        <w:rPr>
          <w:noProof/>
        </w:rPr>
        <w:fldChar w:fldCharType="end"/>
      </w:r>
      <w:r>
        <w:t>: Rutil [</w:t>
      </w:r>
      <w:r>
        <w:fldChar w:fldCharType="begin"/>
      </w:r>
      <w:r>
        <w:instrText xml:space="preserve"> REF _Ref58825291 \r \h </w:instrText>
      </w:r>
      <w:r>
        <w:fldChar w:fldCharType="separate"/>
      </w:r>
      <w:r w:rsidR="00A17B13">
        <w:t>14</w:t>
      </w:r>
      <w:r>
        <w:fldChar w:fldCharType="end"/>
      </w:r>
      <w:r>
        <w:t>]</w:t>
      </w:r>
    </w:p>
    <w:p w14:paraId="37CFC0A3" w14:textId="77777777" w:rsidR="001F09C4" w:rsidRDefault="001F09C4" w:rsidP="001F09C4">
      <w:pPr>
        <w:pStyle w:val="Liste1Aufzhlung"/>
        <w:sectPr w:rsidR="001F09C4" w:rsidSect="001F09C4">
          <w:type w:val="continuous"/>
          <w:pgSz w:w="11906" w:h="16838"/>
          <w:pgMar w:top="851" w:right="1134" w:bottom="851" w:left="1418" w:header="0" w:footer="0" w:gutter="0"/>
          <w:cols w:num="3" w:space="708"/>
          <w:titlePg/>
          <w:docGrid w:linePitch="360"/>
        </w:sectPr>
      </w:pPr>
    </w:p>
    <w:p w14:paraId="3BF56312" w14:textId="4A9456B8" w:rsidR="001F09C4" w:rsidRPr="001F09C4" w:rsidRDefault="001F09C4" w:rsidP="001F09C4">
      <w:pPr>
        <w:pStyle w:val="Liste1Aufzhlung"/>
      </w:pPr>
      <w:r w:rsidRPr="001F09C4">
        <w:lastRenderedPageBreak/>
        <w:t>Ilmenit FeTiO</w:t>
      </w:r>
      <w:r w:rsidRPr="001F09C4">
        <w:rPr>
          <w:vertAlign w:val="subscript"/>
        </w:rPr>
        <w:t>3</w:t>
      </w:r>
      <w:r w:rsidRPr="001F09C4">
        <w:t>: Tritt überwiegend in Kanada, USA, Brasilien, Russland, Skandinavien, Australien, Südafrika auf.</w:t>
      </w:r>
    </w:p>
    <w:p w14:paraId="4FE6852D" w14:textId="77777777" w:rsidR="001F09C4" w:rsidRPr="001F09C4" w:rsidRDefault="001F09C4" w:rsidP="001F09C4">
      <w:pPr>
        <w:pStyle w:val="Liste1Aufzhlung"/>
      </w:pPr>
      <w:proofErr w:type="spellStart"/>
      <w:r w:rsidRPr="001F09C4">
        <w:t>Titanit</w:t>
      </w:r>
      <w:proofErr w:type="spellEnd"/>
      <w:r w:rsidRPr="001F09C4">
        <w:t xml:space="preserve"> </w:t>
      </w:r>
      <w:proofErr w:type="spellStart"/>
      <w:r w:rsidRPr="001F09C4">
        <w:t>CaTi</w:t>
      </w:r>
      <w:proofErr w:type="spellEnd"/>
      <w:r w:rsidRPr="001F09C4">
        <w:t>[SiO</w:t>
      </w:r>
      <w:r w:rsidRPr="001F09C4">
        <w:rPr>
          <w:vertAlign w:val="subscript"/>
        </w:rPr>
        <w:t>4</w:t>
      </w:r>
      <w:r w:rsidRPr="001F09C4">
        <w:t>]O: Vorkommen überwiegend in Brasilien</w:t>
      </w:r>
    </w:p>
    <w:p w14:paraId="598FEECE" w14:textId="77777777" w:rsidR="001F09C4" w:rsidRPr="001F09C4" w:rsidRDefault="001F09C4" w:rsidP="001F09C4">
      <w:pPr>
        <w:pStyle w:val="Liste1Aufzhlung"/>
      </w:pPr>
      <w:r w:rsidRPr="001F09C4">
        <w:t>Perowskit CaTiO</w:t>
      </w:r>
      <w:r w:rsidRPr="001F09C4">
        <w:rPr>
          <w:vertAlign w:val="subscript"/>
        </w:rPr>
        <w:t>3</w:t>
      </w:r>
    </w:p>
    <w:p w14:paraId="283C4188" w14:textId="0CBFF78C" w:rsidR="001F09C4" w:rsidRDefault="001F09C4" w:rsidP="001F09C4">
      <w:pPr>
        <w:rPr>
          <w:rFonts w:cs="Arial"/>
        </w:rPr>
      </w:pPr>
      <w:r>
        <w:rPr>
          <w:rFonts w:cs="Arial"/>
        </w:rPr>
        <w:t>Rutil kristallisiert in der Rutil-Struktur. In dieser Struktur vom Typ AB</w:t>
      </w:r>
      <w:r>
        <w:rPr>
          <w:rFonts w:cs="Arial"/>
          <w:vertAlign w:val="subscript"/>
        </w:rPr>
        <w:t>2</w:t>
      </w:r>
      <w:r>
        <w:rPr>
          <w:rFonts w:cs="Arial"/>
        </w:rPr>
        <w:t xml:space="preserve"> sind die Titan(IV)-Kationen oktaedrisch von sechs Oxid(-</w:t>
      </w:r>
      <w:proofErr w:type="gramStart"/>
      <w:r>
        <w:rPr>
          <w:rFonts w:cs="Arial"/>
        </w:rPr>
        <w:t>II)-</w:t>
      </w:r>
      <w:proofErr w:type="gramEnd"/>
      <w:r>
        <w:rPr>
          <w:rFonts w:cs="Arial"/>
        </w:rPr>
        <w:t xml:space="preserve">Anionen umgeben. Die Oxid(-II)-Anionen hingegen sind leicht verzerrt trigonal-planar von drei Titan(IV)-Kationen umgeben. (vgl. </w:t>
      </w:r>
      <w:r>
        <w:rPr>
          <w:rFonts w:cs="Arial"/>
          <w:color w:val="FF00FF" w:themeColor="accent4"/>
        </w:rPr>
        <w:fldChar w:fldCharType="begin"/>
      </w:r>
      <w:r>
        <w:rPr>
          <w:rFonts w:cs="Arial"/>
        </w:rPr>
        <w:instrText xml:space="preserve"> REF _Ref58825475 \h </w:instrText>
      </w:r>
      <w:r>
        <w:rPr>
          <w:rFonts w:cs="Arial"/>
          <w:color w:val="FF00FF" w:themeColor="accent4"/>
        </w:rPr>
      </w:r>
      <w:r>
        <w:rPr>
          <w:rFonts w:cs="Arial"/>
          <w:color w:val="FF00FF" w:themeColor="accent4"/>
        </w:rPr>
        <w:fldChar w:fldCharType="separate"/>
      </w:r>
      <w:r w:rsidR="00A17B13">
        <w:t xml:space="preserve">Abb. </w:t>
      </w:r>
      <w:r w:rsidR="00A17B13">
        <w:rPr>
          <w:noProof/>
        </w:rPr>
        <w:t>4</w:t>
      </w:r>
      <w:r>
        <w:rPr>
          <w:rFonts w:cs="Arial"/>
          <w:color w:val="FF00FF" w:themeColor="accent4"/>
        </w:rPr>
        <w:fldChar w:fldCharType="end"/>
      </w:r>
      <w:r>
        <w:rPr>
          <w:rFonts w:cs="Arial"/>
        </w:rPr>
        <w:t xml:space="preserve"> graue Flächen stellen Titan-Ionen dar, rote Sauerstoff-Ionen dar.)</w:t>
      </w:r>
    </w:p>
    <w:p w14:paraId="4EB22AFA" w14:textId="04A629F4" w:rsidR="001F09C4" w:rsidRDefault="001F09C4" w:rsidP="001F09C4">
      <w:pPr>
        <w:pStyle w:val="Bilder"/>
      </w:pPr>
      <w:r>
        <w:rPr>
          <w:lang w:eastAsia="de-DE"/>
        </w:rPr>
        <w:drawing>
          <wp:inline distT="0" distB="0" distL="0" distR="0" wp14:anchorId="3BCD6896" wp14:editId="6455047A">
            <wp:extent cx="4031537" cy="288000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3412" t="2631" r="2829" b="8111"/>
                    <a:stretch/>
                  </pic:blipFill>
                  <pic:spPr bwMode="auto">
                    <a:xfrm>
                      <a:off x="0" y="0"/>
                      <a:ext cx="4031537"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D53917A" w14:textId="35F67BD2" w:rsidR="001F09C4" w:rsidRDefault="001F09C4" w:rsidP="001F09C4">
      <w:pPr>
        <w:pStyle w:val="Beschriftung"/>
      </w:pPr>
      <w:bookmarkStart w:id="2" w:name="_Ref58825475"/>
      <w:r>
        <w:t xml:space="preserve">Abb. </w:t>
      </w:r>
      <w:r w:rsidR="00A17B13">
        <w:fldChar w:fldCharType="begin"/>
      </w:r>
      <w:r w:rsidR="00A17B13">
        <w:instrText xml:space="preserve"> SEQ Abb. \* ARABIC </w:instrText>
      </w:r>
      <w:r w:rsidR="00A17B13">
        <w:fldChar w:fldCharType="separate"/>
      </w:r>
      <w:r w:rsidR="00A17B13">
        <w:rPr>
          <w:noProof/>
        </w:rPr>
        <w:t>4</w:t>
      </w:r>
      <w:r w:rsidR="00A17B13">
        <w:rPr>
          <w:noProof/>
        </w:rPr>
        <w:fldChar w:fldCharType="end"/>
      </w:r>
      <w:bookmarkEnd w:id="2"/>
      <w:r>
        <w:t>: Elementar-Zelle von Rutil</w:t>
      </w:r>
      <w:r>
        <w:br/>
        <w:t>grau = Titan-Kationen</w:t>
      </w:r>
      <w:r>
        <w:br/>
        <w:t>rot= Sauerstoff-Anionen</w:t>
      </w:r>
    </w:p>
    <w:p w14:paraId="42A385E8" w14:textId="4C550CA8" w:rsidR="001F09C4" w:rsidRDefault="001F09C4" w:rsidP="001F09C4">
      <w:pPr>
        <w:rPr>
          <w:rFonts w:cs="Arial"/>
        </w:rPr>
      </w:pPr>
      <w:r>
        <w:rPr>
          <w:rFonts w:cs="Arial"/>
        </w:rPr>
        <w:t>Perowskit liegt in der so genannten Perowskit-Struktur vor. Dabei handelt es sich um eine Standard-Struktur vom Typ ABO</w:t>
      </w:r>
      <w:r>
        <w:rPr>
          <w:rFonts w:cs="Arial"/>
          <w:vertAlign w:val="subscript"/>
        </w:rPr>
        <w:t>3</w:t>
      </w:r>
      <w:r>
        <w:rPr>
          <w:rFonts w:cs="Arial"/>
        </w:rPr>
        <w:t xml:space="preserve">: Für den Fall des Perowskit heißt das, dass </w:t>
      </w:r>
      <w:proofErr w:type="gramStart"/>
      <w:r>
        <w:rPr>
          <w:rFonts w:cs="Arial"/>
        </w:rPr>
        <w:t>die Calcium</w:t>
      </w:r>
      <w:proofErr w:type="gramEnd"/>
      <w:r>
        <w:rPr>
          <w:rFonts w:cs="Arial"/>
        </w:rPr>
        <w:t xml:space="preserve">(II)-Kationen sind von 8 Titan(IV)-Kationen als Würfel und von 12 Oxid-Anionen </w:t>
      </w:r>
      <w:proofErr w:type="spellStart"/>
      <w:r>
        <w:rPr>
          <w:rFonts w:cs="Arial"/>
        </w:rPr>
        <w:t>kuboktaedrisch</w:t>
      </w:r>
      <w:proofErr w:type="spellEnd"/>
      <w:r>
        <w:rPr>
          <w:rFonts w:cs="Arial"/>
        </w:rPr>
        <w:t xml:space="preserve"> umgeben. Anders gesagt bilden die Calcium(II)-Kationen und die Oxid-Anionen eine hexagonal-dichteste Kugelpackung, in deren Oktaeder-Lücken die Titan(IV)-Kationen untergebracht sind.</w:t>
      </w:r>
    </w:p>
    <w:p w14:paraId="30259C5A" w14:textId="007DBF8B" w:rsidR="001F09C4" w:rsidRDefault="001F09C4" w:rsidP="001F09C4">
      <w:pPr>
        <w:rPr>
          <w:rFonts w:cs="Arial"/>
        </w:rPr>
      </w:pPr>
      <w:r>
        <w:rPr>
          <w:rFonts w:cs="Arial"/>
        </w:rPr>
        <w:t>Weitere Beispiele der Perowskit-Struktur:</w:t>
      </w:r>
    </w:p>
    <w:p w14:paraId="28EB90F0" w14:textId="77777777" w:rsidR="001F09C4" w:rsidRPr="001F09C4" w:rsidRDefault="001F09C4" w:rsidP="001F09C4">
      <w:pPr>
        <w:pStyle w:val="Liste2Aufzhlung"/>
      </w:pPr>
      <w:r w:rsidRPr="001F09C4">
        <w:t>Oxide (BaCeO</w:t>
      </w:r>
      <w:r w:rsidRPr="001F09C4">
        <w:rPr>
          <w:vertAlign w:val="subscript"/>
        </w:rPr>
        <w:t>3</w:t>
      </w:r>
      <w:r w:rsidRPr="001F09C4">
        <w:t>)</w:t>
      </w:r>
    </w:p>
    <w:p w14:paraId="70242059" w14:textId="77777777" w:rsidR="001F09C4" w:rsidRPr="001F09C4" w:rsidRDefault="001F09C4" w:rsidP="001F09C4">
      <w:pPr>
        <w:pStyle w:val="Liste2Aufzhlung"/>
      </w:pPr>
      <w:r w:rsidRPr="001F09C4">
        <w:t>Fluoride (KMgF</w:t>
      </w:r>
      <w:r w:rsidRPr="001F09C4">
        <w:rPr>
          <w:vertAlign w:val="subscript"/>
        </w:rPr>
        <w:t>3</w:t>
      </w:r>
      <w:r w:rsidRPr="001F09C4">
        <w:t>)</w:t>
      </w:r>
    </w:p>
    <w:p w14:paraId="34F9FC61" w14:textId="77777777" w:rsidR="001F09C4" w:rsidRPr="001F09C4" w:rsidRDefault="001F09C4" w:rsidP="001F09C4">
      <w:pPr>
        <w:pStyle w:val="Liste2Aufzhlung"/>
      </w:pPr>
      <w:r w:rsidRPr="001F09C4">
        <w:t>Chloride (CsHgCl</w:t>
      </w:r>
      <w:r w:rsidRPr="001F09C4">
        <w:rPr>
          <w:vertAlign w:val="subscript"/>
        </w:rPr>
        <w:t>3</w:t>
      </w:r>
      <w:r w:rsidRPr="001F09C4">
        <w:t xml:space="preserve">) </w:t>
      </w:r>
    </w:p>
    <w:p w14:paraId="7329E50D" w14:textId="3F98B15C" w:rsidR="001F09C4" w:rsidRDefault="001F09C4" w:rsidP="001F09C4">
      <w:pPr>
        <w:pStyle w:val="berschrift1"/>
      </w:pPr>
      <w:bookmarkStart w:id="3" w:name="_Toc58827476"/>
      <w:r>
        <w:lastRenderedPageBreak/>
        <w:t>Herstellung</w:t>
      </w:r>
      <w:bookmarkEnd w:id="3"/>
    </w:p>
    <w:p w14:paraId="5FD8EF83" w14:textId="65609AD4" w:rsidR="001F09C4" w:rsidRDefault="001F09C4" w:rsidP="001F09C4">
      <w:pPr>
        <w:pStyle w:val="berschrift2"/>
      </w:pPr>
      <w:bookmarkStart w:id="4" w:name="_Toc58827477"/>
      <w:r>
        <w:t>Element</w:t>
      </w:r>
      <w:bookmarkEnd w:id="4"/>
    </w:p>
    <w:p w14:paraId="4620B6EB" w14:textId="7277FD94" w:rsidR="001F09C4" w:rsidRDefault="001F09C4" w:rsidP="001F09C4">
      <w:pPr>
        <w:rPr>
          <w:rFonts w:cs="Arial"/>
        </w:rPr>
      </w:pPr>
      <w:r>
        <w:rPr>
          <w:rFonts w:cs="Arial"/>
        </w:rPr>
        <w:t>Für die Herstellung von metallischem Titan eignen sich zurzeit nur Rutil und Ilmenit. Die Rohstoffe können nicht mit Kohle reduziert werden, da sich hierbei schwerlösliches Titancarbid bzw. bei Anwesenheit von Luft auch Titannitrid bildet. Deshalb erfolgt die großtechnische Titan-Herstellung durch die Reduktion von Titan(IV)-chlorid mit Magnesium (Kroll-Prozess) oder Natrium (Hunter-Prozess). Nach 4 Schritten erhält man am Ende den so genannten Titan-Schwamm.</w:t>
      </w:r>
    </w:p>
    <w:p w14:paraId="00480F1B" w14:textId="693D3F8E" w:rsidR="001F09C4" w:rsidRDefault="001F09C4" w:rsidP="001F09C4">
      <w:pPr>
        <w:rPr>
          <w:rFonts w:cs="Arial"/>
        </w:rPr>
      </w:pPr>
      <w:r>
        <w:rPr>
          <w:rFonts w:cs="Arial"/>
        </w:rPr>
        <w:t>Zunächst wird aus den Rohstoffen Titan(IV)-chlorid hergestellt:</w:t>
      </w:r>
    </w:p>
    <w:p w14:paraId="6DBC2371" w14:textId="6F75B982" w:rsidR="001F09C4" w:rsidRDefault="001F09C4" w:rsidP="001F09C4">
      <w:pPr>
        <w:rPr>
          <w:rFonts w:cs="Arial"/>
        </w:rPr>
      </w:pPr>
      <w:r>
        <w:rPr>
          <w:rFonts w:cs="Arial"/>
        </w:rPr>
        <w:t>Aus Rutil mit einer Temperatur von 800 – 1.200°C</w:t>
      </w:r>
    </w:p>
    <w:p w14:paraId="125A9D40" w14:textId="0E58973E" w:rsidR="001F09C4" w:rsidRPr="001F09C4" w:rsidRDefault="00A17B13" w:rsidP="001F09C4">
      <w:pPr>
        <w:pStyle w:val="Formeln"/>
        <w:rPr>
          <w:rFonts w:eastAsiaTheme="minorEastAsia"/>
        </w:rPr>
      </w:pPr>
      <m:oMathPara>
        <m:oMath>
          <m:sSub>
            <m:sSubPr>
              <m:ctrlPr>
                <w:rPr>
                  <w:rFonts w:ascii="Cambria Math" w:hAnsi="Cambria Math"/>
                </w:rPr>
              </m:ctrlPr>
            </m:sSubPr>
            <m:e>
              <m:r>
                <m:rPr>
                  <m:nor/>
                </m:rPr>
                <m:t>TiO</m:t>
              </m:r>
            </m:e>
            <m:sub>
              <m:r>
                <m:rPr>
                  <m:nor/>
                </m:rPr>
                <m:t>2</m:t>
              </m:r>
            </m:sub>
          </m:sSub>
          <m:r>
            <m:rPr>
              <m:nor/>
            </m:rPr>
            <m:t xml:space="preserve"> + 2 C + 2</m:t>
          </m:r>
          <m:r>
            <m:rPr>
              <m:sty m:val="p"/>
            </m:rPr>
            <w:rPr>
              <w:rFonts w:ascii="Cambria Math" w:hAnsi="Cambria Math"/>
            </w:rPr>
            <m:t xml:space="preserve"> </m:t>
          </m:r>
          <m:sSub>
            <m:sSubPr>
              <m:ctrlPr>
                <w:rPr>
                  <w:rFonts w:ascii="Cambria Math" w:hAnsi="Cambria Math"/>
                </w:rPr>
              </m:ctrlPr>
            </m:sSubPr>
            <m:e>
              <m:r>
                <m:rPr>
                  <m:nor/>
                </m:rPr>
                <m:t>Cl</m:t>
              </m:r>
            </m:e>
            <m:sub>
              <m:r>
                <m:rPr>
                  <m:nor/>
                </m:rPr>
                <m:t>2</m:t>
              </m:r>
            </m:sub>
          </m:sSub>
          <m:r>
            <m:rPr>
              <m:nor/>
            </m:rPr>
            <m:t xml:space="preserve">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TiCl</m:t>
              </m:r>
            </m:e>
            <m:sub>
              <m:r>
                <m:rPr>
                  <m:nor/>
                </m:rPr>
                <m:t>4</m:t>
              </m:r>
            </m:sub>
          </m:sSub>
          <m:r>
            <m:rPr>
              <m:nor/>
            </m:rPr>
            <m:t xml:space="preserve"> + 2 CO</m:t>
          </m:r>
        </m:oMath>
      </m:oMathPara>
    </w:p>
    <w:p w14:paraId="77AEDA58" w14:textId="35390DF8" w:rsidR="001F09C4" w:rsidRDefault="001F09C4" w:rsidP="001F09C4">
      <w:r>
        <w:t>Ilmenit wird im Lichtbogen-Ofen reduziert: (T&gt; 1.600°C)</w:t>
      </w:r>
    </w:p>
    <w:p w14:paraId="68D9C34D" w14:textId="6918C3F6" w:rsidR="001F09C4" w:rsidRPr="001F09C4" w:rsidRDefault="00A17B13" w:rsidP="001F09C4">
      <w:pPr>
        <w:pStyle w:val="Formeln"/>
        <w:rPr>
          <w:rFonts w:eastAsiaTheme="minorEastAsia"/>
        </w:rPr>
      </w:pPr>
      <m:oMathPara>
        <m:oMath>
          <m:sSub>
            <m:sSubPr>
              <m:ctrlPr>
                <w:rPr>
                  <w:rFonts w:ascii="Cambria Math" w:hAnsi="Cambria Math"/>
                </w:rPr>
              </m:ctrlPr>
            </m:sSubPr>
            <m:e>
              <m:r>
                <m:rPr>
                  <m:nor/>
                </m:rPr>
                <m:t>FeTiO</m:t>
              </m:r>
            </m:e>
            <m:sub>
              <m:r>
                <m:rPr>
                  <m:nor/>
                </m:rPr>
                <m:t>3</m:t>
              </m:r>
            </m:sub>
          </m:sSub>
          <m:r>
            <m:rPr>
              <m:nor/>
            </m:rPr>
            <m:t xml:space="preserve"> + C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TiO</m:t>
              </m:r>
            </m:e>
            <m:sub>
              <m:r>
                <m:rPr>
                  <m:nor/>
                </m:rPr>
                <m:t>2</m:t>
              </m:r>
            </m:sub>
          </m:sSub>
          <m:r>
            <m:rPr>
              <m:nor/>
            </m:rPr>
            <m:t xml:space="preserve"> + </m:t>
          </m:r>
          <w:proofErr w:type="spellStart"/>
          <m:r>
            <m:rPr>
              <m:nor/>
            </m:rPr>
            <m:t>Fe</m:t>
          </m:r>
          <w:proofErr w:type="spellEnd"/>
          <m:r>
            <m:rPr>
              <m:nor/>
            </m:rPr>
            <m:t xml:space="preserve"> + CO</m:t>
          </m:r>
        </m:oMath>
      </m:oMathPara>
    </w:p>
    <w:p w14:paraId="762294A6" w14:textId="6123324C" w:rsidR="001F09C4" w:rsidRDefault="001F09C4" w:rsidP="001F09C4">
      <w:pPr>
        <w:rPr>
          <w:rFonts w:cs="Arial"/>
        </w:rPr>
      </w:pPr>
      <w:r>
        <w:rPr>
          <w:rFonts w:cs="Arial"/>
        </w:rPr>
        <w:t>Das flüssige Eisen sammelt sich am Boden des Lichtbogen-Ofens und wird dort abgestochen. Das Titanoxid wird anschließend genauso wie Rutil zu Titanchlorid reduziert.</w:t>
      </w:r>
    </w:p>
    <w:p w14:paraId="1E4D8665" w14:textId="4BE02A0B" w:rsidR="001F09C4" w:rsidRDefault="001F09C4" w:rsidP="001F09C4">
      <w:pPr>
        <w:rPr>
          <w:rFonts w:cs="Arial"/>
        </w:rPr>
      </w:pPr>
      <w:r>
        <w:rPr>
          <w:rFonts w:cs="Arial"/>
        </w:rPr>
        <w:t>Die Verunreinigungen (z. B. Eisen, Vanadium, Silizium) werden durch fraktionierte Destillation von TiCl</w:t>
      </w:r>
      <w:r>
        <w:rPr>
          <w:rFonts w:cs="Arial"/>
          <w:vertAlign w:val="subscript"/>
        </w:rPr>
        <w:t>4</w:t>
      </w:r>
      <w:r>
        <w:rPr>
          <w:rFonts w:cs="Arial"/>
        </w:rPr>
        <w:t xml:space="preserve"> abgetrennt.</w:t>
      </w:r>
    </w:p>
    <w:p w14:paraId="71B9BE9C" w14:textId="02E9F656" w:rsidR="001F09C4" w:rsidRDefault="001F09C4" w:rsidP="001F09C4">
      <w:pPr>
        <w:rPr>
          <w:rFonts w:cs="Arial"/>
        </w:rPr>
      </w:pPr>
      <w:r>
        <w:rPr>
          <w:rFonts w:cs="Arial"/>
        </w:rPr>
        <w:t>In einem Stahl-Behälter erfolgt unter Schutzgas-Atmosphäre (Ar oder He) eine Reduktion mit Mg, da Mg ein noch unedleres Metall als Titan selbst ist. Diese Reaktion läuft nach dem Kroll-Verfahren bei einer Temperatur von 950</w:t>
      </w:r>
      <w:r w:rsidR="008D7212">
        <w:rPr>
          <w:rFonts w:cs="Arial"/>
        </w:rPr>
        <w:t> – </w:t>
      </w:r>
      <w:r>
        <w:rPr>
          <w:rFonts w:cs="Arial"/>
        </w:rPr>
        <w:t>1</w:t>
      </w:r>
      <w:r w:rsidR="008D7212">
        <w:rPr>
          <w:rFonts w:cs="Arial"/>
        </w:rPr>
        <w:t>.</w:t>
      </w:r>
      <w:r>
        <w:rPr>
          <w:rFonts w:cs="Arial"/>
        </w:rPr>
        <w:t>150°C ab. Die Schutzgas</w:t>
      </w:r>
      <w:r w:rsidR="008D7212">
        <w:rPr>
          <w:rFonts w:cs="Arial"/>
        </w:rPr>
        <w:t>-A</w:t>
      </w:r>
      <w:r>
        <w:rPr>
          <w:rFonts w:cs="Arial"/>
        </w:rPr>
        <w:t>tmosphäre dient dazu, dass TiCl</w:t>
      </w:r>
      <w:r>
        <w:rPr>
          <w:rFonts w:cs="Arial"/>
          <w:vertAlign w:val="subscript"/>
        </w:rPr>
        <w:t>4</w:t>
      </w:r>
      <w:r>
        <w:rPr>
          <w:rFonts w:cs="Arial"/>
        </w:rPr>
        <w:t xml:space="preserve"> nicht hydrolysiert.</w:t>
      </w:r>
    </w:p>
    <w:p w14:paraId="649C055A" w14:textId="369344E0" w:rsidR="008D7212" w:rsidRPr="008D7212" w:rsidRDefault="00A17B13" w:rsidP="008D7212">
      <w:pPr>
        <w:pStyle w:val="Formeln"/>
        <w:rPr>
          <w:rFonts w:eastAsiaTheme="minorEastAsia"/>
        </w:rPr>
      </w:pPr>
      <m:oMathPara>
        <m:oMath>
          <m:sSub>
            <m:sSubPr>
              <m:ctrlPr>
                <w:rPr>
                  <w:rFonts w:ascii="Cambria Math" w:hAnsi="Cambria Math"/>
                </w:rPr>
              </m:ctrlPr>
            </m:sSubPr>
            <m:e>
              <m:r>
                <m:rPr>
                  <m:nor/>
                </m:rPr>
                <m:t>TiCl</m:t>
              </m:r>
            </m:e>
            <m:sub>
              <m:r>
                <m:rPr>
                  <m:nor/>
                </m:rPr>
                <m:t>4</m:t>
              </m:r>
            </m:sub>
          </m:sSub>
          <m:r>
            <m:rPr>
              <m:nor/>
            </m:rPr>
            <m:t xml:space="preserve"> + 2 Mg </m:t>
          </m:r>
          <m:r>
            <m:rPr>
              <m:nor/>
            </m:rPr>
            <w:rPr>
              <w:rFonts w:ascii="Cambria Math" w:hAnsi="Cambria Math" w:cs="Cambria Math"/>
            </w:rPr>
            <m:t>⟶</m:t>
          </m:r>
          <m:r>
            <m:rPr>
              <m:nor/>
            </m:rPr>
            <m:t xml:space="preserve"> Ti + 2 </m:t>
          </m:r>
          <m:sSub>
            <m:sSubPr>
              <m:ctrlPr>
                <w:rPr>
                  <w:rFonts w:ascii="Cambria Math" w:hAnsi="Cambria Math"/>
                </w:rPr>
              </m:ctrlPr>
            </m:sSubPr>
            <m:e>
              <m:r>
                <m:rPr>
                  <m:nor/>
                </m:rPr>
                <m:t>MgCl</m:t>
              </m:r>
            </m:e>
            <m:sub>
              <m:r>
                <m:rPr>
                  <m:nor/>
                </m:rPr>
                <m:t>2</m:t>
              </m:r>
            </m:sub>
          </m:sSub>
        </m:oMath>
      </m:oMathPara>
    </w:p>
    <w:p w14:paraId="4AC6061D" w14:textId="12CB66F3" w:rsidR="008D7212" w:rsidRDefault="008D7212" w:rsidP="008D7212">
      <w:r>
        <w:t>Der Hunter-Prozess wird in zwei Stufen durchgeführt:</w:t>
      </w:r>
    </w:p>
    <w:p w14:paraId="2039319A" w14:textId="6CF28317" w:rsidR="008D7212" w:rsidRPr="008D7212" w:rsidRDefault="00A17B13" w:rsidP="008D7212">
      <w:pPr>
        <w:pStyle w:val="Formeln"/>
        <w:rPr>
          <w:rFonts w:eastAsiaTheme="minorEastAsia"/>
        </w:rPr>
      </w:pPr>
      <m:oMathPara>
        <m:oMath>
          <m:sSub>
            <m:sSubPr>
              <m:ctrlPr>
                <w:rPr>
                  <w:rFonts w:ascii="Cambria Math" w:hAnsi="Cambria Math"/>
                </w:rPr>
              </m:ctrlPr>
            </m:sSubPr>
            <m:e>
              <m:r>
                <m:rPr>
                  <m:nor/>
                </m:rPr>
                <m:t>TiCl</m:t>
              </m:r>
            </m:e>
            <m:sub>
              <m:r>
                <m:rPr>
                  <m:nor/>
                </m:rPr>
                <m:t>4</m:t>
              </m:r>
            </m:sub>
          </m:sSub>
          <m:r>
            <m:rPr>
              <m:nor/>
            </m:rPr>
            <m:t xml:space="preserve"> + 2 Na </m:t>
          </m:r>
          <m:r>
            <m:rPr>
              <m:nor/>
            </m:rPr>
            <w:rPr>
              <w:rFonts w:ascii="Cambria Math" w:hAnsi="Cambria Math" w:cs="Cambria Math"/>
            </w:rPr>
            <m:t>⟶</m:t>
          </m:r>
          <m:r>
            <m:rPr>
              <m:nor/>
            </m:rPr>
            <m:t xml:space="preserve"> 2</m:t>
          </m:r>
          <m:r>
            <m:rPr>
              <m:sty m:val="p"/>
            </m:rPr>
            <w:rPr>
              <w:rFonts w:ascii="Cambria Math" w:hAnsi="Cambria Math"/>
            </w:rPr>
            <m:t xml:space="preserve"> </m:t>
          </m:r>
          <m:sSub>
            <m:sSubPr>
              <m:ctrlPr>
                <w:rPr>
                  <w:rFonts w:ascii="Cambria Math" w:hAnsi="Cambria Math"/>
                </w:rPr>
              </m:ctrlPr>
            </m:sSubPr>
            <m:e>
              <m:r>
                <m:rPr>
                  <m:nor/>
                </m:rPr>
                <m:t>TiCl</m:t>
              </m:r>
            </m:e>
            <m:sub>
              <m:r>
                <m:rPr>
                  <m:nor/>
                </m:rPr>
                <m:t>2</m:t>
              </m:r>
            </m:sub>
          </m:sSub>
          <m:r>
            <m:rPr>
              <m:nor/>
            </m:rPr>
            <m:t xml:space="preserve"> + 2 NaCl</m:t>
          </m:r>
        </m:oMath>
      </m:oMathPara>
    </w:p>
    <w:p w14:paraId="2E9BF57A" w14:textId="641A0839" w:rsidR="008D7212" w:rsidRPr="008D7212" w:rsidRDefault="00A17B13" w:rsidP="008D7212">
      <w:pPr>
        <w:pStyle w:val="Formeln"/>
        <w:rPr>
          <w:rFonts w:eastAsiaTheme="minorEastAsia"/>
        </w:rPr>
      </w:pPr>
      <m:oMathPara>
        <m:oMath>
          <m:sSub>
            <m:sSubPr>
              <m:ctrlPr>
                <w:rPr>
                  <w:rFonts w:ascii="Cambria Math" w:hAnsi="Cambria Math"/>
                </w:rPr>
              </m:ctrlPr>
            </m:sSubPr>
            <m:e>
              <m:r>
                <m:rPr>
                  <m:nor/>
                </m:rPr>
                <m:t>TiCl</m:t>
              </m:r>
            </m:e>
            <m:sub>
              <m:r>
                <m:rPr>
                  <m:nor/>
                </m:rPr>
                <m:t>2</m:t>
              </m:r>
            </m:sub>
          </m:sSub>
          <m:r>
            <m:rPr>
              <m:nor/>
            </m:rPr>
            <m:t xml:space="preserve"> + 2 Na </m:t>
          </m:r>
          <m:r>
            <m:rPr>
              <m:nor/>
            </m:rPr>
            <w:rPr>
              <w:rFonts w:ascii="Cambria Math" w:hAnsi="Cambria Math" w:cs="Cambria Math"/>
            </w:rPr>
            <m:t>⟶</m:t>
          </m:r>
          <m:r>
            <m:rPr>
              <m:nor/>
            </m:rPr>
            <m:t xml:space="preserve"> Ti + 2 NaCl</m:t>
          </m:r>
        </m:oMath>
      </m:oMathPara>
    </w:p>
    <w:p w14:paraId="55BA4EB8" w14:textId="269D2931" w:rsidR="008D7212" w:rsidRDefault="008D7212" w:rsidP="008D7212">
      <w:pPr>
        <w:rPr>
          <w:rFonts w:cs="Arial"/>
        </w:rPr>
      </w:pPr>
      <w:r>
        <w:rPr>
          <w:rFonts w:cs="Arial"/>
        </w:rPr>
        <w:t>Bei beiden Prozessen entsteht Titan-Schwamm, der aus ca. 55 - 65% Titan besteht. Die Verbleibenden 35 - 45% sind Verunreinigungen aus überschüssigem Reduktionsmetall (Mg/Na) und Metallchloriden. Diese werden anschließend aus dem zerkleinerten Schwamm-Kuchen durch Laugen (Lösen in verdünnter Salzsäure) oder Vakuum-Destillation entfernt.</w:t>
      </w:r>
    </w:p>
    <w:p w14:paraId="7641F54B" w14:textId="42C89B86" w:rsidR="008D7212" w:rsidRDefault="008D7212" w:rsidP="008D7212">
      <w:pPr>
        <w:rPr>
          <w:rFonts w:cs="Arial"/>
        </w:rPr>
      </w:pPr>
      <w:r>
        <w:rPr>
          <w:rFonts w:cs="Arial"/>
        </w:rPr>
        <w:t xml:space="preserve">Der Titan-Schwamm wird anschließen entweder umgeschmolzen oder zu hochreinem Titan weiterverarbeitet. Beim Umschmelzen werden verschiedene Metalle z. B. Al, V, Mo, </w:t>
      </w:r>
      <w:proofErr w:type="spellStart"/>
      <w:r>
        <w:rPr>
          <w:rFonts w:cs="Arial"/>
        </w:rPr>
        <w:t>Sn</w:t>
      </w:r>
      <w:proofErr w:type="spellEnd"/>
      <w:r>
        <w:rPr>
          <w:rFonts w:cs="Arial"/>
        </w:rPr>
        <w:t xml:space="preserve">, </w:t>
      </w:r>
      <w:proofErr w:type="spellStart"/>
      <w:r>
        <w:rPr>
          <w:rFonts w:cs="Arial"/>
        </w:rPr>
        <w:t>Ni</w:t>
      </w:r>
      <w:proofErr w:type="spellEnd"/>
      <w:r>
        <w:rPr>
          <w:rFonts w:cs="Arial"/>
        </w:rPr>
        <w:t xml:space="preserve">, </w:t>
      </w:r>
      <w:proofErr w:type="spellStart"/>
      <w:r>
        <w:rPr>
          <w:rFonts w:cs="Arial"/>
        </w:rPr>
        <w:t>Nb</w:t>
      </w:r>
      <w:proofErr w:type="spellEnd"/>
      <w:r>
        <w:rPr>
          <w:rFonts w:cs="Arial"/>
        </w:rPr>
        <w:t xml:space="preserve">, </w:t>
      </w:r>
      <w:proofErr w:type="spellStart"/>
      <w:r>
        <w:rPr>
          <w:rFonts w:cs="Arial"/>
        </w:rPr>
        <w:t>Fe</w:t>
      </w:r>
      <w:proofErr w:type="spellEnd"/>
      <w:r>
        <w:rPr>
          <w:rFonts w:cs="Arial"/>
        </w:rPr>
        <w:t>/</w:t>
      </w:r>
      <w:proofErr w:type="spellStart"/>
      <w:r>
        <w:rPr>
          <w:rFonts w:cs="Arial"/>
        </w:rPr>
        <w:t>Mn</w:t>
      </w:r>
      <w:proofErr w:type="spellEnd"/>
      <w:r>
        <w:rPr>
          <w:rFonts w:cs="Arial"/>
        </w:rPr>
        <w:t xml:space="preserve"> zugesetzt, so dass Titan-Legierungen entstehen. Diese besitzen veränderte Eigenschaften:</w:t>
      </w:r>
    </w:p>
    <w:p w14:paraId="336F208C" w14:textId="068FBC42" w:rsidR="008D7212" w:rsidRDefault="008D7212" w:rsidP="008D7212">
      <w:pPr>
        <w:pStyle w:val="Liste2Aufzhlung"/>
      </w:pPr>
      <w:r>
        <w:t>hohe/höchste Korrosionsbeständigkeit</w:t>
      </w:r>
    </w:p>
    <w:p w14:paraId="49405DD8" w14:textId="1A9868AA" w:rsidR="008D7212" w:rsidRDefault="008D7212" w:rsidP="008D7212">
      <w:pPr>
        <w:pStyle w:val="Liste2Aufzhlung"/>
      </w:pPr>
      <w:r>
        <w:t xml:space="preserve">gute Oxidationsbeständigkeit bei T&lt; 600°C </w:t>
      </w:r>
    </w:p>
    <w:p w14:paraId="455D1025" w14:textId="29A5A875" w:rsidR="008D7212" w:rsidRDefault="008D7212" w:rsidP="008D7212">
      <w:pPr>
        <w:pStyle w:val="Liste2Aufzhlung"/>
      </w:pPr>
      <w:r>
        <w:t>hohe spezifische Festigkeit</w:t>
      </w:r>
    </w:p>
    <w:p w14:paraId="1E412BC4" w14:textId="5E654727" w:rsidR="008D7212" w:rsidRDefault="008D7212" w:rsidP="008D7212">
      <w:pPr>
        <w:pStyle w:val="Liste2Aufzhlung"/>
      </w:pPr>
      <w:r>
        <w:t>geringe Dichte bleibt erhalten</w:t>
      </w:r>
    </w:p>
    <w:p w14:paraId="6E677F54" w14:textId="4FF0618B" w:rsidR="008D7212" w:rsidRDefault="008D7212" w:rsidP="008D7212">
      <w:r>
        <w:rPr>
          <w:rFonts w:cs="Arial"/>
        </w:rPr>
        <w:lastRenderedPageBreak/>
        <w:t>Wird der Titan-Schwamm zu einem hoch-reinem Metall gereinigt, so geschieht das nach dem Van-Arkel-de-Boer-Verfahren. Dieses Verfahren beruht auf dem Prinzip einer Trans</w:t>
      </w:r>
      <w:r w:rsidRPr="00C9104E">
        <w:t>port-Reaktion (</w:t>
      </w:r>
      <w:hyperlink r:id="rId14" w:history="1">
        <w:r w:rsidRPr="00A17B13">
          <w:rPr>
            <w:rStyle w:val="Hyperlink"/>
          </w:rPr>
          <w:t xml:space="preserve">Verlauf siehe </w:t>
        </w:r>
        <w:proofErr w:type="spellStart"/>
        <w:r w:rsidRPr="00A17B13">
          <w:rPr>
            <w:rStyle w:val="Hyperlink"/>
          </w:rPr>
          <w:t>ppt</w:t>
        </w:r>
        <w:r w:rsidR="00A17B13" w:rsidRPr="00A17B13">
          <w:rPr>
            <w:rStyle w:val="Hyperlink"/>
          </w:rPr>
          <w:t>x</w:t>
        </w:r>
        <w:proofErr w:type="spellEnd"/>
        <w:r w:rsidRPr="00A17B13">
          <w:rPr>
            <w:rStyle w:val="Hyperlink"/>
          </w:rPr>
          <w:t>-Präsentation</w:t>
        </w:r>
      </w:hyperlink>
      <w:r w:rsidRPr="00C9104E">
        <w:t>). Dabei wird ein fes</w:t>
      </w:r>
      <w:r>
        <w:rPr>
          <w:rFonts w:cs="Arial"/>
        </w:rPr>
        <w:t>ter Ausgangsstoff durch Reaktion mit einem geeigneten Partner in ein Halogenid überführt. Dieses Halogenid liegt bei einer niedrigen Temperatur gasförmig vor und zerfällt bei einer hohen Temperatur wieder in die Ausgangsstoffe. Die Reinigung des Titan-Schwamms erfolgt dadurch, dass fast ausschließlich die Haupt-Komponente transponiert wird, die Verunreinigungen reagieren kaum. Das hoch-reine Titan scheidet sich in kristalliner Form am Wolfram-Draht ab. Die Reaktion findet im Vakuum statt. Einmal um die Diffusionsgeschwindigkeit und damit die Transport-Leistung zu erhöhen und andererseits die Oxidation von Titan zu verhindern.</w:t>
      </w:r>
    </w:p>
    <w:p w14:paraId="25034B28" w14:textId="42C8045E" w:rsidR="008D7212" w:rsidRDefault="008D7212" w:rsidP="008D7212">
      <w:pPr>
        <w:rPr>
          <w:rFonts w:cs="Arial"/>
        </w:rPr>
      </w:pPr>
      <w:r>
        <w:rPr>
          <w:rFonts w:cs="Arial"/>
        </w:rPr>
        <w:t>Eine Transport-Reaktion findet man auch in Halogen-Glühlampen. Dort werden nach demselben Prinzip jedoch andere Stoffe transportiert.</w:t>
      </w:r>
    </w:p>
    <w:p w14:paraId="0E5C7287" w14:textId="64CFAA3D" w:rsidR="008D7212" w:rsidRDefault="008D7212" w:rsidP="008D7212">
      <w:pPr>
        <w:pStyle w:val="berschrift2"/>
      </w:pPr>
      <w:bookmarkStart w:id="5" w:name="_Toc58827478"/>
      <w:r>
        <w:t>Verbindungen (TiO</w:t>
      </w:r>
      <w:r>
        <w:rPr>
          <w:vertAlign w:val="subscript"/>
        </w:rPr>
        <w:t>2</w:t>
      </w:r>
      <w:r>
        <w:t>)</w:t>
      </w:r>
      <w:bookmarkEnd w:id="5"/>
    </w:p>
    <w:p w14:paraId="0DC2D5A8" w14:textId="0D01EF81" w:rsidR="008D7212" w:rsidRDefault="008D7212" w:rsidP="008D7212">
      <w:pPr>
        <w:rPr>
          <w:rFonts w:cs="Arial"/>
        </w:rPr>
      </w:pPr>
      <w:r>
        <w:rPr>
          <w:rFonts w:cs="Arial"/>
        </w:rPr>
        <w:t>Ausgehend von Rutil (TiO</w:t>
      </w:r>
      <w:r>
        <w:rPr>
          <w:rFonts w:cs="Arial"/>
          <w:vertAlign w:val="subscript"/>
        </w:rPr>
        <w:t>2</w:t>
      </w:r>
      <w:r>
        <w:rPr>
          <w:rFonts w:cs="Arial"/>
        </w:rPr>
        <w:t>) wird weißes Titandioxid vor allem über das Chlorid-Verfahren hergestellt. Dabei wird Rutil mit Koks und Chlor zu Titantetrachlorid umgesetzt. Anschließend wird in einem zweiten Schritt mit Sauerstoff pyrolysiert:</w:t>
      </w:r>
    </w:p>
    <w:p w14:paraId="1E4DF03F" w14:textId="76C11E05" w:rsidR="008D7212" w:rsidRPr="008D7212" w:rsidRDefault="00A17B13" w:rsidP="008D7212">
      <w:pPr>
        <w:pStyle w:val="Formeln"/>
        <w:rPr>
          <w:rFonts w:eastAsiaTheme="minorEastAsia"/>
        </w:rPr>
      </w:pPr>
      <m:oMathPara>
        <m:oMath>
          <m:sSub>
            <m:sSubPr>
              <m:ctrlPr>
                <w:rPr>
                  <w:rFonts w:ascii="Cambria Math" w:hAnsi="Cambria Math"/>
                </w:rPr>
              </m:ctrlPr>
            </m:sSubPr>
            <m:e>
              <m:r>
                <m:rPr>
                  <m:nor/>
                </m:rPr>
                <m:t>TiO</m:t>
              </m:r>
            </m:e>
            <m:sub>
              <m:r>
                <m:rPr>
                  <m:nor/>
                </m:rPr>
                <m:t>2</m:t>
              </m:r>
            </m:sub>
          </m:sSub>
          <m:r>
            <m:rPr>
              <m:nor/>
            </m:rPr>
            <m:t xml:space="preserve"> + 2 C + 2</m:t>
          </m:r>
          <m:r>
            <m:rPr>
              <m:sty m:val="p"/>
            </m:rPr>
            <w:rPr>
              <w:rFonts w:ascii="Cambria Math" w:hAnsi="Cambria Math"/>
            </w:rPr>
            <m:t xml:space="preserve"> </m:t>
          </m:r>
          <m:sSub>
            <m:sSubPr>
              <m:ctrlPr>
                <w:rPr>
                  <w:rFonts w:ascii="Cambria Math" w:hAnsi="Cambria Math"/>
                </w:rPr>
              </m:ctrlPr>
            </m:sSubPr>
            <m:e>
              <m:r>
                <m:rPr>
                  <m:nor/>
                </m:rPr>
                <m:t>Cl</m:t>
              </m:r>
            </m:e>
            <m:sub>
              <m:r>
                <m:rPr>
                  <m:nor/>
                </m:rPr>
                <m:t>2</m:t>
              </m:r>
            </m:sub>
          </m:sSub>
          <m:r>
            <m:rPr>
              <m:nor/>
            </m:rPr>
            <m:t xml:space="preserve">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TiCl</m:t>
              </m:r>
            </m:e>
            <m:sub>
              <m:r>
                <m:rPr>
                  <m:nor/>
                </m:rPr>
                <m:t>4</m:t>
              </m:r>
            </m:sub>
          </m:sSub>
          <m:r>
            <m:rPr>
              <m:nor/>
            </m:rPr>
            <m:t xml:space="preserve"> + 2 CO</m:t>
          </m:r>
        </m:oMath>
      </m:oMathPara>
    </w:p>
    <w:p w14:paraId="69A9A9FD" w14:textId="4CA15232" w:rsidR="008D7212" w:rsidRPr="008D7212" w:rsidRDefault="00A17B13" w:rsidP="008D7212">
      <w:pPr>
        <w:pStyle w:val="Formeln"/>
        <w:rPr>
          <w:rFonts w:eastAsiaTheme="minorEastAsia"/>
        </w:rPr>
      </w:pPr>
      <m:oMathPara>
        <m:oMath>
          <m:sSub>
            <m:sSubPr>
              <m:ctrlPr>
                <w:rPr>
                  <w:rFonts w:ascii="Cambria Math" w:hAnsi="Cambria Math"/>
                </w:rPr>
              </m:ctrlPr>
            </m:sSubPr>
            <m:e>
              <m:r>
                <m:rPr>
                  <m:nor/>
                </m:rPr>
                <m:t>TiCl</m:t>
              </m:r>
            </m:e>
            <m:sub>
              <m:r>
                <m:rPr>
                  <m:nor/>
                </m:rPr>
                <m:t>4</m:t>
              </m:r>
            </m:sub>
          </m:sSub>
          <m:r>
            <m:rPr>
              <m:nor/>
            </m:rPr>
            <m:t xml:space="preserve"> + 2</m:t>
          </m:r>
          <m:r>
            <m:rPr>
              <m:sty m:val="p"/>
            </m:rPr>
            <w:rPr>
              <w:rFonts w:ascii="Cambria Math" w:hAnsi="Cambria Math"/>
            </w:rPr>
            <m:t xml:space="preserve">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TiO</m:t>
              </m:r>
            </m:e>
            <m:sub>
              <m:r>
                <m:rPr>
                  <m:nor/>
                </m:rPr>
                <m:t>2</m:t>
              </m:r>
            </m:sub>
          </m:sSub>
          <m:r>
            <m:rPr>
              <m:nor/>
            </m:rPr>
            <m:t xml:space="preserve"> + 2</m:t>
          </m:r>
          <m:r>
            <m:rPr>
              <m:sty m:val="p"/>
            </m:rPr>
            <w:rPr>
              <w:rFonts w:ascii="Cambria Math" w:hAnsi="Cambria Math"/>
            </w:rPr>
            <m:t xml:space="preserve"> </m:t>
          </m:r>
          <m:sSub>
            <m:sSubPr>
              <m:ctrlPr>
                <w:rPr>
                  <w:rFonts w:ascii="Cambria Math" w:hAnsi="Cambria Math"/>
                </w:rPr>
              </m:ctrlPr>
            </m:sSubPr>
            <m:e>
              <m:r>
                <m:rPr>
                  <m:nor/>
                </m:rPr>
                <m:t>Cl</m:t>
              </m:r>
            </m:e>
            <m:sub>
              <m:r>
                <m:rPr>
                  <m:nor/>
                </m:rPr>
                <m:t>2</m:t>
              </m:r>
            </m:sub>
          </m:sSub>
        </m:oMath>
      </m:oMathPara>
    </w:p>
    <w:p w14:paraId="63DB2AFE" w14:textId="42D9DFA8" w:rsidR="008D7212" w:rsidRDefault="008D7212" w:rsidP="008D7212">
      <w:pPr>
        <w:rPr>
          <w:rFonts w:cs="Arial"/>
        </w:rPr>
      </w:pPr>
      <w:r>
        <w:rPr>
          <w:rFonts w:cs="Arial"/>
        </w:rPr>
        <w:t>Dieser Umweg ist nötig, da im natürlich vorkommenden Rutil Eisenoxide und Chromoxide gelöst sind und diese die</w:t>
      </w:r>
      <w:r w:rsidR="00A17B13">
        <w:rPr>
          <w:rFonts w:cs="Arial"/>
        </w:rPr>
        <w:t xml:space="preserve"> Farbe stark beeinflussen</w:t>
      </w:r>
      <w:r>
        <w:rPr>
          <w:rFonts w:cs="Arial"/>
        </w:rPr>
        <w:t>. Dieser Prozess ist also eine Reinigung, um weißes TiO</w:t>
      </w:r>
      <w:r>
        <w:rPr>
          <w:rFonts w:cs="Arial"/>
          <w:vertAlign w:val="subscript"/>
        </w:rPr>
        <w:t>2</w:t>
      </w:r>
      <w:r>
        <w:rPr>
          <w:rFonts w:cs="Arial"/>
        </w:rPr>
        <w:t xml:space="preserve"> zu erhalten.</w:t>
      </w:r>
    </w:p>
    <w:p w14:paraId="159036BD" w14:textId="7F8E2D78" w:rsidR="008D7212" w:rsidRDefault="008D7212" w:rsidP="008D7212">
      <w:pPr>
        <w:pStyle w:val="berschrift1"/>
      </w:pPr>
      <w:bookmarkStart w:id="6" w:name="_Toc58827479"/>
      <w:r>
        <w:t>Physikalische und chemische Eigenschaften</w:t>
      </w:r>
      <w:bookmarkEnd w:id="6"/>
    </w:p>
    <w:p w14:paraId="3809CA8D" w14:textId="77777777" w:rsidR="008D7212" w:rsidRPr="008D7212" w:rsidRDefault="008D7212" w:rsidP="008D7212">
      <w:pPr>
        <w:pStyle w:val="Liste2Aufzhlung"/>
      </w:pPr>
      <w:r w:rsidRPr="008D7212">
        <w:t>Elektronenkonfiguration: [Ar] 3d</w:t>
      </w:r>
      <w:r w:rsidRPr="008D7212">
        <w:rPr>
          <w:vertAlign w:val="superscript"/>
        </w:rPr>
        <w:t>2</w:t>
      </w:r>
      <w:r w:rsidRPr="008D7212">
        <w:t xml:space="preserve"> 4s</w:t>
      </w:r>
      <w:r w:rsidRPr="008D7212">
        <w:rPr>
          <w:vertAlign w:val="superscript"/>
        </w:rPr>
        <w:t>2</w:t>
      </w:r>
      <w:r w:rsidRPr="008D7212">
        <w:t xml:space="preserve"> </w:t>
      </w:r>
    </w:p>
    <w:p w14:paraId="6AAC5019" w14:textId="726EF858" w:rsidR="008D7212" w:rsidRPr="008D7212" w:rsidRDefault="008D7212" w:rsidP="008D7212">
      <w:pPr>
        <w:pStyle w:val="Liste2Aufzhlung"/>
      </w:pPr>
      <w:r w:rsidRPr="008D7212">
        <w:t>Schmelzpunkt: 1</w:t>
      </w:r>
      <w:r>
        <w:t>.</w:t>
      </w:r>
      <w:r w:rsidRPr="008D7212">
        <w:t xml:space="preserve">677°C </w:t>
      </w:r>
    </w:p>
    <w:p w14:paraId="6F89B6DB" w14:textId="263A4361" w:rsidR="008D7212" w:rsidRPr="008D7212" w:rsidRDefault="008D7212" w:rsidP="008D7212">
      <w:pPr>
        <w:pStyle w:val="Liste2Aufzhlung"/>
      </w:pPr>
      <w:r w:rsidRPr="008D7212">
        <w:t>Siedepunkt: 3</w:t>
      </w:r>
      <w:r>
        <w:t>.</w:t>
      </w:r>
      <w:r w:rsidRPr="008D7212">
        <w:t xml:space="preserve">262°C </w:t>
      </w:r>
    </w:p>
    <w:p w14:paraId="0C734C2F" w14:textId="6DF7BC52" w:rsidR="008D7212" w:rsidRDefault="008D7212" w:rsidP="008D7212">
      <w:pPr>
        <w:rPr>
          <w:rFonts w:cs="Arial"/>
        </w:rPr>
      </w:pPr>
      <w:r>
        <w:rPr>
          <w:rFonts w:cs="Arial"/>
        </w:rPr>
        <w:t>Titan befindet sich mit der Ordnungszahl 22 im Periodensystem der Elemente in der 4. Neben-Gruppe und in der 4. Periode. Als Übergangsmetall bildet Titan in seinen Verbindungen die Oxidationsstufen –I bis +IV aus, wobei +IV die beständigste ist.</w:t>
      </w:r>
    </w:p>
    <w:p w14:paraId="5400929E" w14:textId="4A2F2A25" w:rsidR="008D7212" w:rsidRDefault="008D7212" w:rsidP="008D7212">
      <w:pPr>
        <w:pStyle w:val="berschrift2"/>
      </w:pPr>
      <w:bookmarkStart w:id="7" w:name="_Toc58827480"/>
      <w:r>
        <w:t>Verbindungen (TiO</w:t>
      </w:r>
      <w:r>
        <w:rPr>
          <w:vertAlign w:val="subscript"/>
        </w:rPr>
        <w:t>2</w:t>
      </w:r>
      <w:r>
        <w:t>)</w:t>
      </w:r>
      <w:bookmarkEnd w:id="7"/>
    </w:p>
    <w:p w14:paraId="0E70AE7A" w14:textId="7AA949CD" w:rsidR="008D7212" w:rsidRDefault="008D7212" w:rsidP="008D7212">
      <w:pPr>
        <w:rPr>
          <w:rFonts w:cs="Arial"/>
        </w:rPr>
      </w:pPr>
      <w:r>
        <w:rPr>
          <w:rFonts w:cs="Arial"/>
        </w:rPr>
        <w:t>Reines Titandioxid zeichnet sich als Weiß-Pigment aus. Ein gutes Weiß-Pigment muss alle Spektren des sichtbaren Lichts wieder abstrahlen. Bei Anregung der Bindungs-Elektronen im Titandioxid durch Licht werden bei der Rückkehr zum Normal-Zustand dieselben Spektren wieder abgestrahlt. Somit eignet sich Titandioxid sehr gut als Weiß-Pigment. Im UV-Bereich des elektromagnetischen Spektrums hingegen findet bei Titandioxid kaum Abstrahlung statt. Die Energie der angeregten Elektronen wird in diesem Fall in Form von Wärme und Licht einer anderen (sichtbaren) Wellenlänge abgestrahlt. So wirkt Titandioxid auch als UV-Filter.</w:t>
      </w:r>
    </w:p>
    <w:p w14:paraId="4B8132E3" w14:textId="714FF042" w:rsidR="008D7212" w:rsidRDefault="008D7212" w:rsidP="008D7212">
      <w:pPr>
        <w:pStyle w:val="berschrift2"/>
      </w:pPr>
      <w:bookmarkStart w:id="8" w:name="_Toc58827481"/>
      <w:r>
        <w:t>Element</w:t>
      </w:r>
      <w:bookmarkEnd w:id="8"/>
    </w:p>
    <w:p w14:paraId="6E10480D" w14:textId="285D5483" w:rsidR="008D7212" w:rsidRDefault="008D7212" w:rsidP="008D7212">
      <w:pPr>
        <w:rPr>
          <w:rFonts w:cs="Arial"/>
        </w:rPr>
      </w:pPr>
      <w:r>
        <w:rPr>
          <w:rFonts w:cs="Arial"/>
        </w:rPr>
        <w:t>Titan ist ein silber-weißes, gut dehnbares und schmiedbares Metall, das sich bei Raum-Temperatur schon leicht zu Blechen walzen lässt. Es weist zwei Kristall-Strukturen auf: α−Ti liegt als hexagonal dichteste Kugelpackung vor und geht bei einer Temperatur von 882°C in β−Ti, das eine kubisch raumzentrierte Kristall-Struktur besitzt, über. Titan besitzt eine hohe mechanische Festigkeit und ist ein guter Leiter, allerdings nicht für Wärme. Es verfügt auch über eine geringe thermische Ausdehnung. Von dem Metall Titan sind fünf stabile Isotope und fünfzehn künstliche Isotope bekannt. Mit einer Dichte von ρ= 4,54 g/cm</w:t>
      </w:r>
      <w:r>
        <w:rPr>
          <w:rFonts w:cs="Arial"/>
          <w:vertAlign w:val="superscript"/>
        </w:rPr>
        <w:t>3</w:t>
      </w:r>
      <w:r>
        <w:rPr>
          <w:rFonts w:cs="Arial"/>
        </w:rPr>
        <w:t xml:space="preserve"> zählt Titan zu den Leicht-Metallen und entsprechend seinem negativen Normal-Potential</w:t>
      </w:r>
    </w:p>
    <w:p w14:paraId="22C116F4" w14:textId="55CA18D7" w:rsidR="008D7212" w:rsidRDefault="008D7212" w:rsidP="008D7212">
      <w:pPr>
        <w:rPr>
          <w:rFonts w:cs="Arial"/>
        </w:rPr>
      </w:pPr>
      <w:r>
        <w:rPr>
          <w:rFonts w:cs="Arial"/>
        </w:rPr>
        <w:t>E</w:t>
      </w:r>
      <w:r>
        <w:rPr>
          <w:rFonts w:cs="Arial"/>
          <w:vertAlign w:val="subscript"/>
        </w:rPr>
        <w:t>0</w:t>
      </w:r>
      <w:r>
        <w:rPr>
          <w:rFonts w:cs="Arial"/>
        </w:rPr>
        <w:t>(Ti</w:t>
      </w:r>
      <w:r>
        <w:rPr>
          <w:rFonts w:cs="Arial"/>
          <w:vertAlign w:val="superscript"/>
        </w:rPr>
        <w:t>2+</w:t>
      </w:r>
      <w:r>
        <w:rPr>
          <w:rFonts w:cs="Arial"/>
        </w:rPr>
        <w:t>/Ti)=</w:t>
      </w:r>
      <w:r w:rsidR="00882397">
        <w:rPr>
          <w:rFonts w:cs="Arial"/>
        </w:rPr>
        <w:t> </w:t>
      </w:r>
      <w:r>
        <w:rPr>
          <w:rFonts w:cs="Arial"/>
        </w:rPr>
        <w:t>-1</w:t>
      </w:r>
      <w:r w:rsidR="00882397">
        <w:rPr>
          <w:rFonts w:cs="Arial"/>
        </w:rPr>
        <w:t>,</w:t>
      </w:r>
      <w:r>
        <w:rPr>
          <w:rFonts w:cs="Arial"/>
        </w:rPr>
        <w:t>63</w:t>
      </w:r>
      <w:r w:rsidR="00882397">
        <w:rPr>
          <w:rFonts w:cs="Arial"/>
        </w:rPr>
        <w:t> </w:t>
      </w:r>
      <w:r>
        <w:rPr>
          <w:rFonts w:cs="Arial"/>
        </w:rPr>
        <w:t>V ist es ein unedles Metall. Allerdings wird es durch die Bildung einer Oxid</w:t>
      </w:r>
      <w:r w:rsidR="00882397">
        <w:rPr>
          <w:rFonts w:cs="Arial"/>
        </w:rPr>
        <w:t>-S</w:t>
      </w:r>
      <w:r>
        <w:rPr>
          <w:rFonts w:cs="Arial"/>
        </w:rPr>
        <w:t>chicht bei Raum</w:t>
      </w:r>
      <w:r w:rsidR="00882397">
        <w:rPr>
          <w:rFonts w:cs="Arial"/>
        </w:rPr>
        <w:t>-T</w:t>
      </w:r>
      <w:r>
        <w:rPr>
          <w:rFonts w:cs="Arial"/>
        </w:rPr>
        <w:t>emperatur an der Luft passiviert und somit korrosionsbeständig gegenüber Luft, Meer</w:t>
      </w:r>
      <w:r w:rsidR="00882397">
        <w:rPr>
          <w:rFonts w:cs="Arial"/>
        </w:rPr>
        <w:t>-W</w:t>
      </w:r>
      <w:r>
        <w:rPr>
          <w:rFonts w:cs="Arial"/>
        </w:rPr>
        <w:t>asser, Alkalilaugen, Alkohol und Säuren in der Kälte.</w:t>
      </w:r>
    </w:p>
    <w:p w14:paraId="4527C839" w14:textId="414C89A0" w:rsidR="00882397" w:rsidRDefault="00882397" w:rsidP="00882397">
      <w:pPr>
        <w:pStyle w:val="berschrift1"/>
      </w:pPr>
      <w:bookmarkStart w:id="9" w:name="_Toc58827482"/>
      <w:r>
        <w:t>Experiment zur Korrosionsbeständigkeit von metallischem Titan</w:t>
      </w:r>
      <w:bookmarkEnd w:id="9"/>
    </w:p>
    <w:p w14:paraId="30489E0F" w14:textId="7252DEDA" w:rsidR="00882397" w:rsidRDefault="00882397" w:rsidP="00882397">
      <w:r w:rsidRPr="00882397">
        <w:rPr>
          <w:rStyle w:val="Fett"/>
        </w:rPr>
        <w:t>Experiment</w:t>
      </w:r>
      <w:r>
        <w:t>: Korrosionsbeständigkeit</w:t>
      </w:r>
    </w:p>
    <w:p w14:paraId="703C3A2B" w14:textId="5FEC2DD7" w:rsidR="00882397" w:rsidRDefault="00882397" w:rsidP="00882397">
      <w:r w:rsidRPr="00882397">
        <w:rPr>
          <w:rStyle w:val="Fett"/>
        </w:rPr>
        <w:t>Material</w:t>
      </w:r>
      <w:r>
        <w:t>:</w:t>
      </w:r>
    </w:p>
    <w:p w14:paraId="60C14CA7" w14:textId="77777777" w:rsidR="00882397" w:rsidRDefault="00882397" w:rsidP="00882397">
      <w:pPr>
        <w:pStyle w:val="Liste1Aufzhlung"/>
        <w:sectPr w:rsidR="00882397" w:rsidSect="001F09C4">
          <w:type w:val="continuous"/>
          <w:pgSz w:w="11906" w:h="16838"/>
          <w:pgMar w:top="851" w:right="1134" w:bottom="851" w:left="1418" w:header="0" w:footer="0" w:gutter="0"/>
          <w:cols w:space="708"/>
          <w:titlePg/>
          <w:docGrid w:linePitch="360"/>
        </w:sectPr>
      </w:pPr>
    </w:p>
    <w:p w14:paraId="02A77EE1" w14:textId="5685A96B" w:rsidR="00882397" w:rsidRDefault="00882397" w:rsidP="00882397">
      <w:pPr>
        <w:pStyle w:val="Liste1Aufzhlung"/>
      </w:pPr>
      <w:r>
        <w:t>Brenner, Feuerzeug</w:t>
      </w:r>
    </w:p>
    <w:p w14:paraId="06AE8FDA" w14:textId="35A9FF45" w:rsidR="00882397" w:rsidRDefault="00882397" w:rsidP="00882397">
      <w:pPr>
        <w:pStyle w:val="Liste1Aufzhlung"/>
      </w:pPr>
      <w:r>
        <w:t>2 Reagenzgläser, d= 30 mm</w:t>
      </w:r>
    </w:p>
    <w:p w14:paraId="55B2D182" w14:textId="543B6601" w:rsidR="00882397" w:rsidRDefault="00882397" w:rsidP="00882397">
      <w:pPr>
        <w:pStyle w:val="Liste1Aufzhlung"/>
      </w:pPr>
      <w:r>
        <w:t>Reagenzglas-Gestell</w:t>
      </w:r>
    </w:p>
    <w:p w14:paraId="05C51ADE" w14:textId="7D18F67D" w:rsidR="00882397" w:rsidRDefault="00882397" w:rsidP="00882397">
      <w:pPr>
        <w:pStyle w:val="Liste1Aufzhlung"/>
      </w:pPr>
      <w:r>
        <w:t>Reagenzglas-Klammer</w:t>
      </w:r>
    </w:p>
    <w:p w14:paraId="41B50E39" w14:textId="58D28566" w:rsidR="00882397" w:rsidRDefault="00882397" w:rsidP="00882397">
      <w:pPr>
        <w:pStyle w:val="Liste1Aufzhlung"/>
      </w:pPr>
      <w:r>
        <w:t>Spatel, 8 mm</w:t>
      </w:r>
    </w:p>
    <w:p w14:paraId="1F547000" w14:textId="2170CA9A" w:rsidR="00882397" w:rsidRDefault="00882397" w:rsidP="00882397">
      <w:pPr>
        <w:pStyle w:val="Liste1Aufzhlung"/>
      </w:pPr>
      <w:r>
        <w:t>Pasteur-Pipette, Hütchen</w:t>
      </w:r>
    </w:p>
    <w:p w14:paraId="7C78858D" w14:textId="77777777" w:rsidR="00882397" w:rsidRDefault="00882397" w:rsidP="00882397">
      <w:pPr>
        <w:rPr>
          <w:rStyle w:val="Fett"/>
        </w:rPr>
        <w:sectPr w:rsidR="00882397" w:rsidSect="00882397">
          <w:type w:val="continuous"/>
          <w:pgSz w:w="11906" w:h="16838"/>
          <w:pgMar w:top="851" w:right="1134" w:bottom="851" w:left="1418" w:header="0" w:footer="0" w:gutter="0"/>
          <w:cols w:num="2" w:space="708"/>
          <w:titlePg/>
          <w:docGrid w:linePitch="360"/>
        </w:sectPr>
      </w:pPr>
    </w:p>
    <w:p w14:paraId="7F194956" w14:textId="72A69A40" w:rsidR="00882397" w:rsidRDefault="00882397" w:rsidP="00882397">
      <w:r w:rsidRPr="00882397">
        <w:rPr>
          <w:rStyle w:val="Fett"/>
        </w:rPr>
        <w:t>Chemikalien</w:t>
      </w:r>
      <w:r>
        <w:t>:</w:t>
      </w:r>
    </w:p>
    <w:p w14:paraId="79347A94" w14:textId="77777777" w:rsidR="00882397" w:rsidRDefault="00882397" w:rsidP="00882397">
      <w:pPr>
        <w:pStyle w:val="Liste1Aufzhlung"/>
        <w:jc w:val="left"/>
        <w:rPr>
          <w:rStyle w:val="RotZchn"/>
        </w:rPr>
        <w:sectPr w:rsidR="00882397" w:rsidSect="001F09C4">
          <w:type w:val="continuous"/>
          <w:pgSz w:w="11906" w:h="16838"/>
          <w:pgMar w:top="851" w:right="1134" w:bottom="851" w:left="1418" w:header="0" w:footer="0" w:gutter="0"/>
          <w:cols w:space="708"/>
          <w:titlePg/>
          <w:docGrid w:linePitch="360"/>
        </w:sectPr>
      </w:pPr>
      <w:bookmarkStart w:id="10" w:name="_Hlk47335777"/>
    </w:p>
    <w:p w14:paraId="5F472626" w14:textId="61C72895" w:rsidR="00882397" w:rsidRPr="00882397" w:rsidRDefault="00882397" w:rsidP="00882397">
      <w:pPr>
        <w:pStyle w:val="Liste1Aufzhlung"/>
        <w:jc w:val="left"/>
        <w:rPr>
          <w:rStyle w:val="CASNrZchn"/>
          <w:sz w:val="24"/>
          <w:szCs w:val="22"/>
        </w:rPr>
      </w:pPr>
      <w:r w:rsidRPr="00172EBC">
        <w:rPr>
          <w:rStyle w:val="RotZchn"/>
        </w:rPr>
        <w:t>Salzsäure</w:t>
      </w:r>
      <w:r>
        <w:br/>
        <w:t>c= 1 mol/L</w:t>
      </w:r>
      <w:r>
        <w:br/>
      </w:r>
      <w:r w:rsidRPr="00172EBC">
        <w:rPr>
          <w:rStyle w:val="CASNrZchn"/>
        </w:rPr>
        <w:t>CAS-Nr.: 7647-01-0</w:t>
      </w:r>
      <w:r>
        <w:br/>
      </w:r>
      <w:r w:rsidRPr="000740FB">
        <w:rPr>
          <w:noProof/>
          <w:lang w:eastAsia="de-DE"/>
        </w:rPr>
        <w:drawing>
          <wp:inline distT="0" distB="0" distL="0" distR="0" wp14:anchorId="33B25804" wp14:editId="5BE76FA3">
            <wp:extent cx="358140" cy="365760"/>
            <wp:effectExtent l="0" t="0" r="3810" b="0"/>
            <wp:docPr id="4931" name="Grafik 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t xml:space="preserve"> Achtung</w:t>
      </w:r>
      <w:r>
        <w:br/>
      </w:r>
      <w:r w:rsidRPr="00172EBC">
        <w:rPr>
          <w:rStyle w:val="CASNrZchn"/>
        </w:rPr>
        <w:t>H290</w:t>
      </w:r>
      <w:bookmarkEnd w:id="10"/>
    </w:p>
    <w:p w14:paraId="1EE38AC7" w14:textId="77777777" w:rsidR="00882397" w:rsidRPr="00882397" w:rsidRDefault="00882397" w:rsidP="00882397">
      <w:pPr>
        <w:pStyle w:val="Liste1Aufzhlung"/>
        <w:jc w:val="left"/>
        <w:rPr>
          <w:rStyle w:val="CASNrZchn"/>
          <w:sz w:val="24"/>
          <w:szCs w:val="22"/>
        </w:rPr>
      </w:pPr>
      <w:r w:rsidRPr="00580704">
        <w:rPr>
          <w:rStyle w:val="RotZchn"/>
        </w:rPr>
        <w:t>Titan</w:t>
      </w:r>
      <w:r>
        <w:t>-Pulver</w:t>
      </w:r>
      <w:r>
        <w:br/>
      </w:r>
      <w:r w:rsidRPr="00580704">
        <w:rPr>
          <w:rStyle w:val="CASNrZchn"/>
        </w:rPr>
        <w:t>CAS-Nr.: 7440-32-6</w:t>
      </w:r>
      <w:r w:rsidRPr="00580704">
        <w:rPr>
          <w:rStyle w:val="CASNrZchn"/>
        </w:rPr>
        <w:br/>
      </w:r>
      <w:r w:rsidRPr="00580704">
        <w:rPr>
          <w:noProof/>
          <w:lang w:eastAsia="de-DE"/>
        </w:rPr>
        <w:drawing>
          <wp:inline distT="0" distB="0" distL="0" distR="0" wp14:anchorId="1A4FA67F" wp14:editId="7CB3246F">
            <wp:extent cx="360000" cy="360000"/>
            <wp:effectExtent l="0" t="0" r="2540" b="2540"/>
            <wp:docPr id="4098" name="Grafik 2">
              <a:extLst xmlns:a="http://schemas.openxmlformats.org/drawingml/2006/main">
                <a:ext uri="{FF2B5EF4-FFF2-40B4-BE49-F238E27FC236}">
                  <a16:creationId xmlns:a16="http://schemas.microsoft.com/office/drawing/2014/main" id="{83909464-666B-44A3-8E90-52CC6AF912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83909464-666B-44A3-8E90-52CC6AF91230}"/>
                        </a:ext>
                      </a:extLst>
                    </pic:cNvPr>
                    <pic:cNvPicPr>
                      <a:picLocks noChangeAspect="1"/>
                    </pic:cNvPicPr>
                  </pic:nvPicPr>
                  <pic:blipFill>
                    <a:blip r:embed="rId16"/>
                    <a:stretch>
                      <a:fillRect/>
                    </a:stretch>
                  </pic:blipFill>
                  <pic:spPr>
                    <a:xfrm>
                      <a:off x="0" y="0"/>
                      <a:ext cx="360000" cy="360000"/>
                    </a:xfrm>
                    <a:prstGeom prst="rect">
                      <a:avLst/>
                    </a:prstGeom>
                  </pic:spPr>
                </pic:pic>
              </a:graphicData>
            </a:graphic>
          </wp:inline>
        </w:drawing>
      </w:r>
      <w:r>
        <w:t xml:space="preserve"> Gefahr</w:t>
      </w:r>
      <w:r>
        <w:br/>
      </w:r>
      <w:r w:rsidRPr="00580704">
        <w:rPr>
          <w:rStyle w:val="CASNrZchn"/>
        </w:rPr>
        <w:t>H228</w:t>
      </w:r>
      <w:r w:rsidRPr="00580704">
        <w:rPr>
          <w:rStyle w:val="CASNrZchn"/>
        </w:rPr>
        <w:br/>
        <w:t>P210, P370+P378</w:t>
      </w:r>
    </w:p>
    <w:p w14:paraId="78F03AFF" w14:textId="53E9B5A6" w:rsidR="00882397" w:rsidRPr="00882397" w:rsidRDefault="00882397" w:rsidP="00882397">
      <w:pPr>
        <w:pStyle w:val="Liste1Aufzhlung"/>
        <w:jc w:val="left"/>
        <w:rPr>
          <w:rStyle w:val="CASNrZchn"/>
          <w:sz w:val="24"/>
          <w:szCs w:val="22"/>
        </w:rPr>
      </w:pPr>
      <w:r>
        <w:rPr>
          <w:rStyle w:val="RotZchn"/>
        </w:rPr>
        <w:br w:type="column"/>
      </w:r>
      <w:r w:rsidRPr="00580704">
        <w:rPr>
          <w:rStyle w:val="RotZchn"/>
        </w:rPr>
        <w:t>Salzsäure</w:t>
      </w:r>
      <w:r w:rsidRPr="00A17B13">
        <w:br/>
      </w:r>
      <w:r>
        <w:t>c= 10 </w:t>
      </w:r>
      <w:proofErr w:type="spellStart"/>
      <w:r>
        <w:t>mol</w:t>
      </w:r>
      <w:proofErr w:type="spellEnd"/>
      <w:r>
        <w:t>/L</w:t>
      </w:r>
      <w:r w:rsidRPr="000740FB">
        <w:br/>
      </w:r>
      <w:r w:rsidRPr="00626952">
        <w:rPr>
          <w:rStyle w:val="CASNrZchn"/>
        </w:rPr>
        <w:t>CAS-Nr.: 7647-01-0</w:t>
      </w:r>
      <w:r w:rsidRPr="000740FB">
        <w:br/>
      </w:r>
      <w:r w:rsidRPr="000740FB">
        <w:rPr>
          <w:noProof/>
          <w:lang w:eastAsia="de-DE"/>
        </w:rPr>
        <w:drawing>
          <wp:inline distT="0" distB="0" distL="0" distR="0" wp14:anchorId="657797E7" wp14:editId="380B6D95">
            <wp:extent cx="358140" cy="365760"/>
            <wp:effectExtent l="0" t="0" r="3810" b="0"/>
            <wp:docPr id="4096" name="Grafik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2977BFDA" wp14:editId="7207D60C">
            <wp:extent cx="358140" cy="365760"/>
            <wp:effectExtent l="0" t="0" r="3810" b="0"/>
            <wp:docPr id="4097" name="Grafik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rsidRPr="000740FB">
        <w:br/>
      </w:r>
      <w:r w:rsidRPr="00626952">
        <w:rPr>
          <w:rStyle w:val="CASNrZchn"/>
        </w:rPr>
        <w:t>H314, H335, H290</w:t>
      </w:r>
      <w:r w:rsidRPr="00626952">
        <w:rPr>
          <w:rStyle w:val="CASNrZchn"/>
        </w:rPr>
        <w:br/>
        <w:t>P260, P305+P351+P338, P303+P361+P353, P304+P340, P309+P311</w:t>
      </w:r>
    </w:p>
    <w:p w14:paraId="1F712D75" w14:textId="77777777" w:rsidR="00882397" w:rsidRDefault="00882397" w:rsidP="00882397">
      <w:pPr>
        <w:rPr>
          <w:rStyle w:val="Fett"/>
        </w:rPr>
        <w:sectPr w:rsidR="00882397" w:rsidSect="00882397">
          <w:type w:val="continuous"/>
          <w:pgSz w:w="11906" w:h="16838"/>
          <w:pgMar w:top="851" w:right="1134" w:bottom="851" w:left="1418" w:header="0" w:footer="0" w:gutter="0"/>
          <w:cols w:num="2" w:space="708"/>
          <w:titlePg/>
          <w:docGrid w:linePitch="360"/>
        </w:sectPr>
      </w:pPr>
    </w:p>
    <w:p w14:paraId="37642B30" w14:textId="2EE6029F" w:rsidR="00882397" w:rsidRDefault="00882397" w:rsidP="00882397">
      <w:pPr>
        <w:rPr>
          <w:rFonts w:cs="Arial"/>
        </w:rPr>
      </w:pPr>
      <w:r w:rsidRPr="00882397">
        <w:rPr>
          <w:rStyle w:val="Fett"/>
        </w:rPr>
        <w:t>Durchführung</w:t>
      </w:r>
      <w:r>
        <w:t xml:space="preserve">: </w:t>
      </w:r>
      <w:r>
        <w:rPr>
          <w:rFonts w:cs="Arial"/>
        </w:rPr>
        <w:t>In zwei Reagenzgläser wird pro Gefäß eine kleine Spatelspitze Titan-Pulver gegeben. In eines der Reagenzgläser werden nun einige Milliliter der verdünnten Salzsäure hinzugegeben. In das andere Reagenzglas wird dasselbe Volumen an konzentrierter Salzsäure hinzugefügt. Nun werden beide Reagenzgläser im Abzug über dem Brenner erhitzt.</w:t>
      </w:r>
    </w:p>
    <w:p w14:paraId="48FF6966" w14:textId="4E83F56A" w:rsidR="00882397" w:rsidRDefault="00882397" w:rsidP="00882397">
      <w:pPr>
        <w:rPr>
          <w:rFonts w:cs="Arial"/>
        </w:rPr>
      </w:pPr>
      <w:r w:rsidRPr="00882397">
        <w:rPr>
          <w:rStyle w:val="Fett"/>
        </w:rPr>
        <w:t>Beobachtung</w:t>
      </w:r>
      <w:r>
        <w:rPr>
          <w:rFonts w:cs="Arial"/>
        </w:rPr>
        <w:t>: Weder nach Zugabe von verdünnter noch von konzentrierter Salzsäure zum Titan-Pulver ließ sich eine Reaktion erkennen. Auch beim Erhitzen des Titan-Pulvers mit verdünnter Salzsäure war keine Reaktion erkennbar. Erst beim Erhitzen des Titan-Pulvers mit konzentrierter Salzsäure ließ sich das Aufsteigen von Gas-Blasen beobachten. Zudem trat eine Verfärbung des farblosen Überstandes ins Violette auf.</w:t>
      </w:r>
    </w:p>
    <w:p w14:paraId="376AD03B" w14:textId="33E54801" w:rsidR="00882397" w:rsidRDefault="00882397" w:rsidP="00882397">
      <w:pPr>
        <w:rPr>
          <w:rFonts w:cs="Arial"/>
        </w:rPr>
      </w:pPr>
      <w:r w:rsidRPr="00882397">
        <w:rPr>
          <w:rStyle w:val="Fett"/>
        </w:rPr>
        <w:t>Deutung</w:t>
      </w:r>
      <w:r>
        <w:rPr>
          <w:rFonts w:cs="Arial"/>
        </w:rPr>
        <w:t xml:space="preserve">: Da nur beim Erhitzen von Titan-Pulver mit konzentrierter Salzsäure eine Reaktion erkennbar war, zeigte Titan Korrosionsbeständigkeit gegenüber verdünnter und konzentrierter Salzsäure bei Raum-Temperatur und gegenüber Erhitzen in verdünnter Salzsäure. Diese Korrosionsbeständigkeit entsteht durch das Passivieren des metallischen Titans mit Luft-Sauerstoff. Erst beim Erhitzen mit konzentrierter Salzsäure wird der Schutz durch Passivierung überwunden. Durch die Reaktion des Titans mit der Säure bildet sich ein </w:t>
      </w:r>
      <w:proofErr w:type="spellStart"/>
      <w:r>
        <w:rPr>
          <w:rFonts w:cs="Arial"/>
        </w:rPr>
        <w:t>Hexaquatitan</w:t>
      </w:r>
      <w:proofErr w:type="spellEnd"/>
      <w:r>
        <w:rPr>
          <w:rFonts w:cs="Arial"/>
        </w:rPr>
        <w:t>(III)-Komplex, der den Überstand violett färbt:</w:t>
      </w:r>
    </w:p>
    <w:p w14:paraId="7E082A86" w14:textId="2FE4DB7A" w:rsidR="00882397" w:rsidRPr="00A17B13" w:rsidRDefault="00882397" w:rsidP="00882397">
      <w:pPr>
        <w:pStyle w:val="Formeln"/>
        <w:rPr>
          <w:rFonts w:eastAsiaTheme="minorEastAsia"/>
          <w:lang w:val="en-US"/>
        </w:rPr>
      </w:pPr>
      <m:oMathPara>
        <m:oMath>
          <m:r>
            <m:rPr>
              <m:nor/>
            </m:rPr>
            <w:rPr>
              <w:lang w:val="en-US"/>
            </w:rPr>
            <m:t xml:space="preserve">2 </m:t>
          </m:r>
          <w:proofErr w:type="spellStart"/>
          <m:r>
            <m:rPr>
              <m:nor/>
            </m:rPr>
            <w:rPr>
              <w:lang w:val="en-US"/>
            </w:rPr>
            <m:t>Ti</m:t>
          </m:r>
          <w:proofErr w:type="spellEnd"/>
          <m:r>
            <m:rPr>
              <m:nor/>
            </m:rPr>
            <w:rPr>
              <w:lang w:val="en-US"/>
            </w:rPr>
            <m:t xml:space="preserve"> + 6</m:t>
          </m:r>
          <m:r>
            <m:rPr>
              <m:sty m:val="p"/>
            </m:rPr>
            <w:rPr>
              <w:rFonts w:ascii="Cambria Math" w:hAnsi="Cambria Math"/>
              <w:lang w:val="en-US"/>
            </w:rPr>
            <m:t xml:space="preserve"> </m:t>
          </m:r>
          <m:sSup>
            <m:sSupPr>
              <m:ctrlPr>
                <w:rPr>
                  <w:rFonts w:ascii="Cambria Math" w:hAnsi="Cambria Math"/>
                </w:rPr>
              </m:ctrlPr>
            </m:sSupPr>
            <m:e>
              <m:r>
                <m:rPr>
                  <m:nor/>
                </m:rPr>
                <w:rPr>
                  <w:lang w:val="en-US"/>
                </w:rPr>
                <m:t>H</m:t>
              </m:r>
            </m:e>
            <m:sup>
              <m:r>
                <m:rPr>
                  <m:nor/>
                </m:rPr>
                <w:rPr>
                  <w:lang w:val="en-US"/>
                </w:rPr>
                <m:t>+</m:t>
              </m:r>
            </m:sup>
          </m:sSup>
          <m:r>
            <m:rPr>
              <m:nor/>
            </m:rPr>
            <w:rPr>
              <w:lang w:val="en-US"/>
            </w:rPr>
            <m:t xml:space="preserve"> + 12</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rPr>
            <m:t>⟶</m:t>
          </m:r>
          <m:r>
            <m:rPr>
              <m:nor/>
            </m:rPr>
            <w:rPr>
              <w:lang w:val="en-US"/>
            </w:rPr>
            <m:t xml:space="preserve"> 2</m:t>
          </m:r>
          <m:r>
            <m:rPr>
              <m:sty m:val="p"/>
            </m:rPr>
            <w:rPr>
              <w:rFonts w:ascii="Cambria Math" w:hAnsi="Cambria Math"/>
              <w:lang w:val="en-US"/>
            </w:rPr>
            <m:t xml:space="preserve"> </m:t>
          </m:r>
          <m:sSup>
            <m:sSupPr>
              <m:ctrlPr>
                <w:rPr>
                  <w:rFonts w:ascii="Cambria Math" w:hAnsi="Cambria Math"/>
                </w:rPr>
              </m:ctrlPr>
            </m:sSupPr>
            <m:e>
              <m:d>
                <m:dPr>
                  <m:begChr m:val="["/>
                  <m:endChr m:val="]"/>
                  <m:ctrlPr>
                    <w:rPr>
                      <w:rFonts w:ascii="Cambria Math" w:hAnsi="Cambria Math"/>
                    </w:rPr>
                  </m:ctrlPr>
                </m:dPr>
                <m:e>
                  <m:r>
                    <m:rPr>
                      <m:nor/>
                    </m:rPr>
                    <w:rPr>
                      <w:lang w:val="en-US"/>
                    </w:rPr>
                    <m:t>Ti</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m:t>
                              </m:r>
                            </m:e>
                            <m:sub>
                              <m:r>
                                <m:rPr>
                                  <m:nor/>
                                </m:rPr>
                                <w:rPr>
                                  <w:lang w:val="en-US"/>
                                </w:rPr>
                                <m:t>2</m:t>
                              </m:r>
                            </m:sub>
                          </m:sSub>
                          <m:r>
                            <m:rPr>
                              <m:nor/>
                            </m:rPr>
                            <w:rPr>
                              <w:lang w:val="en-US"/>
                            </w:rPr>
                            <m:t>O</m:t>
                          </m:r>
                        </m:e>
                      </m:d>
                    </m:e>
                    <m:sub>
                      <m:r>
                        <m:rPr>
                          <m:nor/>
                        </m:rPr>
                        <w:rPr>
                          <w:lang w:val="en-US"/>
                        </w:rPr>
                        <m:t>6</m:t>
                      </m:r>
                    </m:sub>
                  </m:sSub>
                </m:e>
              </m:d>
            </m:e>
            <m:sup>
              <m:r>
                <m:rPr>
                  <m:nor/>
                </m:rPr>
                <w:rPr>
                  <w:lang w:val="en-US"/>
                </w:rPr>
                <m:t>3+</m:t>
              </m:r>
            </m:sup>
          </m:sSup>
          <m:r>
            <m:rPr>
              <m:nor/>
            </m:rPr>
            <w:rPr>
              <w:lang w:val="en-US"/>
            </w:rPr>
            <m:t xml:space="preserve"> + 3</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m:t>
          </m:r>
        </m:oMath>
      </m:oMathPara>
    </w:p>
    <w:p w14:paraId="79C4A8C4" w14:textId="0BE848FA" w:rsidR="00882397" w:rsidRDefault="00882397" w:rsidP="00882397">
      <w:pPr>
        <w:rPr>
          <w:rFonts w:cs="Arial"/>
        </w:rPr>
      </w:pPr>
      <w:r>
        <w:rPr>
          <w:rFonts w:cs="Arial"/>
        </w:rPr>
        <w:t>Titan weist eine hohe Korrosionsbeständigkeit auf. Aufgrund dieser Eigenschaft und wegen seiner hohen Festigkeit wird Titan in vielen Anwendungsgebieten verwendet.</w:t>
      </w:r>
    </w:p>
    <w:p w14:paraId="69445A9C" w14:textId="16344F6A" w:rsidR="00882397" w:rsidRDefault="00882397" w:rsidP="00882397">
      <w:pPr>
        <w:pStyle w:val="berschrift1"/>
      </w:pPr>
      <w:bookmarkStart w:id="11" w:name="_Toc58827483"/>
      <w:r>
        <w:t>Anwendung von Titan-Werkstoffen</w:t>
      </w:r>
      <w:bookmarkEnd w:id="11"/>
    </w:p>
    <w:p w14:paraId="6FD7557F" w14:textId="7375EA90" w:rsidR="00882397" w:rsidRDefault="00882397" w:rsidP="00882397">
      <w:pPr>
        <w:spacing w:after="240"/>
        <w:rPr>
          <w:rFonts w:cs="Arial"/>
        </w:rPr>
      </w:pPr>
      <w:r>
        <w:rPr>
          <w:rFonts w:cs="Arial"/>
        </w:rPr>
        <w:t>Titan wird wegen seinen besonderen Eigenschaften in vielen Bereichen verwendet, dazu gehören: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gridCol w:w="2835"/>
      </w:tblGrid>
      <w:tr w:rsidR="00882397" w:rsidRPr="00882397" w14:paraId="7D11FB6E" w14:textId="77777777" w:rsidTr="00593785">
        <w:trPr>
          <w:jc w:val="center"/>
        </w:trPr>
        <w:tc>
          <w:tcPr>
            <w:tcW w:w="2835" w:type="dxa"/>
            <w:tcBorders>
              <w:top w:val="outset" w:sz="6" w:space="0" w:color="auto"/>
              <w:left w:val="outset" w:sz="6" w:space="0" w:color="auto"/>
              <w:bottom w:val="outset" w:sz="6" w:space="0" w:color="auto"/>
              <w:right w:val="outset" w:sz="6" w:space="0" w:color="auto"/>
            </w:tcBorders>
            <w:shd w:val="clear" w:color="auto" w:fill="C0C0C0"/>
            <w:hideMark/>
          </w:tcPr>
          <w:p w14:paraId="3814AAE3" w14:textId="77777777" w:rsidR="00882397" w:rsidRPr="00882397" w:rsidRDefault="00882397" w:rsidP="00593785">
            <w:pPr>
              <w:jc w:val="left"/>
              <w:rPr>
                <w:rStyle w:val="Fett"/>
              </w:rPr>
            </w:pPr>
            <w:r w:rsidRPr="00882397">
              <w:rPr>
                <w:rStyle w:val="Fett"/>
              </w:rPr>
              <w:t>Metall</w:t>
            </w:r>
          </w:p>
        </w:tc>
        <w:tc>
          <w:tcPr>
            <w:tcW w:w="2835" w:type="dxa"/>
            <w:tcBorders>
              <w:top w:val="outset" w:sz="6" w:space="0" w:color="auto"/>
              <w:left w:val="outset" w:sz="6" w:space="0" w:color="auto"/>
              <w:bottom w:val="outset" w:sz="6" w:space="0" w:color="auto"/>
              <w:right w:val="outset" w:sz="6" w:space="0" w:color="auto"/>
            </w:tcBorders>
            <w:shd w:val="clear" w:color="auto" w:fill="C0C0C0"/>
            <w:hideMark/>
          </w:tcPr>
          <w:p w14:paraId="0BECA900" w14:textId="77777777" w:rsidR="00882397" w:rsidRPr="00882397" w:rsidRDefault="00882397" w:rsidP="00593785">
            <w:pPr>
              <w:jc w:val="left"/>
              <w:rPr>
                <w:rStyle w:val="Fett"/>
              </w:rPr>
            </w:pPr>
            <w:r w:rsidRPr="00882397">
              <w:rPr>
                <w:rStyle w:val="Fett"/>
              </w:rPr>
              <w:t>Legierung</w:t>
            </w:r>
          </w:p>
        </w:tc>
        <w:tc>
          <w:tcPr>
            <w:tcW w:w="2835" w:type="dxa"/>
            <w:tcBorders>
              <w:top w:val="outset" w:sz="6" w:space="0" w:color="auto"/>
              <w:left w:val="outset" w:sz="6" w:space="0" w:color="auto"/>
              <w:bottom w:val="outset" w:sz="6" w:space="0" w:color="auto"/>
              <w:right w:val="outset" w:sz="6" w:space="0" w:color="auto"/>
            </w:tcBorders>
            <w:shd w:val="clear" w:color="auto" w:fill="C0C0C0"/>
            <w:hideMark/>
          </w:tcPr>
          <w:p w14:paraId="111C1302" w14:textId="77777777" w:rsidR="00882397" w:rsidRPr="00882397" w:rsidRDefault="00882397" w:rsidP="00593785">
            <w:pPr>
              <w:jc w:val="left"/>
              <w:rPr>
                <w:rStyle w:val="Fett"/>
              </w:rPr>
            </w:pPr>
            <w:r w:rsidRPr="00882397">
              <w:rPr>
                <w:rStyle w:val="Fett"/>
              </w:rPr>
              <w:t>Pigment</w:t>
            </w:r>
          </w:p>
        </w:tc>
      </w:tr>
      <w:tr w:rsidR="00882397" w:rsidRPr="00882397" w14:paraId="29224BC8" w14:textId="77777777" w:rsidTr="00593785">
        <w:trPr>
          <w:jc w:val="center"/>
        </w:trPr>
        <w:tc>
          <w:tcPr>
            <w:tcW w:w="2835" w:type="dxa"/>
            <w:tcBorders>
              <w:top w:val="outset" w:sz="6" w:space="0" w:color="auto"/>
              <w:left w:val="outset" w:sz="6" w:space="0" w:color="auto"/>
              <w:bottom w:val="outset" w:sz="6" w:space="0" w:color="auto"/>
              <w:right w:val="outset" w:sz="6" w:space="0" w:color="auto"/>
            </w:tcBorders>
            <w:hideMark/>
          </w:tcPr>
          <w:p w14:paraId="35E7A4A5" w14:textId="77777777" w:rsidR="00882397" w:rsidRPr="00882397" w:rsidRDefault="00882397" w:rsidP="00593785">
            <w:pPr>
              <w:pStyle w:val="Liste1Aufzhlung"/>
              <w:jc w:val="left"/>
            </w:pPr>
            <w:r w:rsidRPr="00882397">
              <w:t>Verkehrstechnik</w:t>
            </w:r>
          </w:p>
          <w:p w14:paraId="12A4272F" w14:textId="347E148B" w:rsidR="00882397" w:rsidRPr="00882397" w:rsidRDefault="00882397" w:rsidP="00593785">
            <w:pPr>
              <w:pStyle w:val="Liste1Aufzhlung"/>
              <w:jc w:val="left"/>
            </w:pPr>
            <w:r w:rsidRPr="00882397">
              <w:t>Medizin</w:t>
            </w:r>
            <w:r w:rsidR="00593785">
              <w:t>-T</w:t>
            </w:r>
            <w:r w:rsidRPr="00882397">
              <w:t>echnik</w:t>
            </w:r>
          </w:p>
          <w:p w14:paraId="3E7FF65D" w14:textId="321E4BD3" w:rsidR="00882397" w:rsidRPr="00882397" w:rsidRDefault="00882397" w:rsidP="00593785">
            <w:pPr>
              <w:pStyle w:val="Liste1Aufzhlung"/>
              <w:jc w:val="left"/>
            </w:pPr>
            <w:r w:rsidRPr="00882397">
              <w:t>Schmuck</w:t>
            </w:r>
            <w:r w:rsidR="00593785">
              <w:t>-I</w:t>
            </w:r>
            <w:r w:rsidRPr="00882397">
              <w:t>ndustrie</w:t>
            </w:r>
          </w:p>
        </w:tc>
        <w:tc>
          <w:tcPr>
            <w:tcW w:w="2835" w:type="dxa"/>
            <w:tcBorders>
              <w:top w:val="outset" w:sz="6" w:space="0" w:color="auto"/>
              <w:left w:val="outset" w:sz="6" w:space="0" w:color="auto"/>
              <w:bottom w:val="outset" w:sz="6" w:space="0" w:color="auto"/>
              <w:right w:val="outset" w:sz="6" w:space="0" w:color="auto"/>
            </w:tcBorders>
            <w:hideMark/>
          </w:tcPr>
          <w:p w14:paraId="4E1B21C7" w14:textId="77777777" w:rsidR="00882397" w:rsidRPr="00882397" w:rsidRDefault="00882397" w:rsidP="00593785">
            <w:pPr>
              <w:pStyle w:val="Liste1Aufzhlung"/>
              <w:jc w:val="left"/>
            </w:pPr>
            <w:r w:rsidRPr="00882397">
              <w:t>Verkehrstechnik</w:t>
            </w:r>
          </w:p>
          <w:p w14:paraId="01EBC0E3" w14:textId="5F28C8EF" w:rsidR="00882397" w:rsidRPr="00882397" w:rsidRDefault="00882397" w:rsidP="00593785">
            <w:pPr>
              <w:pStyle w:val="Liste1Aufzhlung"/>
              <w:jc w:val="left"/>
            </w:pPr>
            <w:r w:rsidRPr="00882397">
              <w:t>Energie</w:t>
            </w:r>
            <w:r w:rsidR="00593785">
              <w:t>-T</w:t>
            </w:r>
            <w:r w:rsidRPr="00882397">
              <w:t>echnik</w:t>
            </w:r>
          </w:p>
          <w:p w14:paraId="4C538607" w14:textId="77777777" w:rsidR="00882397" w:rsidRPr="00882397" w:rsidRDefault="00882397" w:rsidP="00593785">
            <w:pPr>
              <w:pStyle w:val="Liste1Aufzhlung"/>
              <w:jc w:val="left"/>
            </w:pPr>
            <w:r w:rsidRPr="00882397">
              <w:t>chemische Industrie</w:t>
            </w:r>
          </w:p>
          <w:p w14:paraId="3B4991EA" w14:textId="77777777" w:rsidR="00882397" w:rsidRPr="00882397" w:rsidRDefault="00882397" w:rsidP="00593785">
            <w:pPr>
              <w:pStyle w:val="Liste1Aufzhlung"/>
              <w:jc w:val="left"/>
            </w:pPr>
            <w:r w:rsidRPr="00882397">
              <w:t>Schiffsbau</w:t>
            </w:r>
          </w:p>
        </w:tc>
        <w:tc>
          <w:tcPr>
            <w:tcW w:w="2835" w:type="dxa"/>
            <w:tcBorders>
              <w:top w:val="outset" w:sz="6" w:space="0" w:color="auto"/>
              <w:left w:val="outset" w:sz="6" w:space="0" w:color="auto"/>
              <w:bottom w:val="outset" w:sz="6" w:space="0" w:color="auto"/>
              <w:right w:val="outset" w:sz="6" w:space="0" w:color="auto"/>
            </w:tcBorders>
            <w:hideMark/>
          </w:tcPr>
          <w:p w14:paraId="106F808C" w14:textId="2E40AB5C" w:rsidR="00882397" w:rsidRPr="00882397" w:rsidRDefault="00882397" w:rsidP="00593785">
            <w:pPr>
              <w:pStyle w:val="Liste1Aufzhlung"/>
              <w:jc w:val="left"/>
            </w:pPr>
            <w:r w:rsidRPr="00882397">
              <w:t>Farb</w:t>
            </w:r>
            <w:r w:rsidR="00593785">
              <w:t>-I</w:t>
            </w:r>
            <w:r w:rsidRPr="00882397">
              <w:t xml:space="preserve">ndustrie </w:t>
            </w:r>
          </w:p>
          <w:p w14:paraId="20A339BA" w14:textId="77777777" w:rsidR="00882397" w:rsidRPr="00882397" w:rsidRDefault="00882397" w:rsidP="00593785">
            <w:pPr>
              <w:pStyle w:val="Liste1Aufzhlung"/>
              <w:jc w:val="left"/>
            </w:pPr>
            <w:r w:rsidRPr="00882397">
              <w:t>Kunststoffe</w:t>
            </w:r>
          </w:p>
          <w:p w14:paraId="30EA5742" w14:textId="77777777" w:rsidR="00882397" w:rsidRPr="00882397" w:rsidRDefault="00882397" w:rsidP="00593785">
            <w:pPr>
              <w:pStyle w:val="Liste1Aufzhlung"/>
              <w:jc w:val="left"/>
            </w:pPr>
            <w:r w:rsidRPr="00882397">
              <w:t>Kosmetik</w:t>
            </w:r>
          </w:p>
        </w:tc>
      </w:tr>
    </w:tbl>
    <w:p w14:paraId="59C7BF23" w14:textId="0E25415D" w:rsidR="00593785" w:rsidRDefault="00593785" w:rsidP="00593785">
      <w:r>
        <w:t xml:space="preserve">Titan wird, um ein paar Beispiele zu nennen, wegen seiner hohen Korrosionsbeständigkeit in Off-Shore-Anlagen verwendet. Auch in Luft- und Raumfahrt wird Titan eingesetzt. In diesem Bereich ist jedoch seine große Festigkeit und die Gewichtsreduzierung (Leicht-Metall) von großer Bedeutung. In der Medizin ist Titan ein hervorragender Werkstoff für Implantate. Durch die Korrosionsbeständigkeit widersteht Titan der Korrosion in jeglichem Körper-Milieu und ruft so keine allergischen oder immunologischen Reaktionen hervor. Zudem lässt sich ein bemerkenswerter Effekt von Titan-Implantaten beobachten, bei dem Knochen in der so genannten </w:t>
      </w:r>
      <w:proofErr w:type="spellStart"/>
      <w:r>
        <w:t>Osseo</w:t>
      </w:r>
      <w:proofErr w:type="spellEnd"/>
      <w:r>
        <w:t>-Integration mit dem Implantat verheilen und zusammenwachsen.</w:t>
      </w:r>
    </w:p>
    <w:p w14:paraId="3811D00A" w14:textId="77777777" w:rsidR="00593785" w:rsidRPr="00593785" w:rsidRDefault="00593785" w:rsidP="00593785">
      <w:pPr>
        <w:pStyle w:val="Zusammenfassung"/>
        <w:rPr>
          <w:rStyle w:val="Fett"/>
        </w:rPr>
      </w:pPr>
      <w:r w:rsidRPr="00593785">
        <w:rPr>
          <w:rStyle w:val="Fett"/>
        </w:rPr>
        <w:t xml:space="preserve">Zusammenfassung </w:t>
      </w:r>
    </w:p>
    <w:p w14:paraId="1E66D6F8" w14:textId="725B97E3" w:rsidR="00593785" w:rsidRPr="00593785" w:rsidRDefault="00593785" w:rsidP="00593785">
      <w:pPr>
        <w:pStyle w:val="Zusammenfassung"/>
        <w:numPr>
          <w:ilvl w:val="2"/>
          <w:numId w:val="15"/>
        </w:numPr>
      </w:pPr>
      <w:r w:rsidRPr="00593785">
        <w:t>Titan ist ein weit verbreitetes, aber niedrig konzentriertes Leicht</w:t>
      </w:r>
      <w:r>
        <w:t>-M</w:t>
      </w:r>
      <w:r w:rsidRPr="00593785">
        <w:t>etall</w:t>
      </w:r>
    </w:p>
    <w:p w14:paraId="6A519892" w14:textId="0357C190" w:rsidR="00593785" w:rsidRPr="00593785" w:rsidRDefault="00593785" w:rsidP="00593785">
      <w:pPr>
        <w:pStyle w:val="Zusammenfassung"/>
        <w:numPr>
          <w:ilvl w:val="2"/>
          <w:numId w:val="15"/>
        </w:numPr>
      </w:pPr>
      <w:r w:rsidRPr="00593785">
        <w:t>Hat den Flair des Teuren und Exotischen noch nicht verloren</w:t>
      </w:r>
    </w:p>
    <w:p w14:paraId="575706E2" w14:textId="58A97499" w:rsidR="00593785" w:rsidRPr="00593785" w:rsidRDefault="00593785" w:rsidP="00593785">
      <w:pPr>
        <w:pStyle w:val="Zusammenfassung"/>
        <w:numPr>
          <w:ilvl w:val="2"/>
          <w:numId w:val="15"/>
        </w:numPr>
      </w:pPr>
      <w:r w:rsidRPr="00593785">
        <w:t>Ist sehr vielseitig verwendbar, da es verschiedene spezifische Eigenschaften besitzt</w:t>
      </w:r>
    </w:p>
    <w:p w14:paraId="40AFF0E1" w14:textId="77777777" w:rsidR="00593785" w:rsidRPr="00593785" w:rsidRDefault="00593785" w:rsidP="00593785">
      <w:pPr>
        <w:pStyle w:val="Zusammenfassung"/>
        <w:numPr>
          <w:ilvl w:val="2"/>
          <w:numId w:val="15"/>
        </w:numPr>
      </w:pPr>
      <w:r w:rsidRPr="00593785">
        <w:t>Recycling möglich</w:t>
      </w:r>
    </w:p>
    <w:p w14:paraId="7CD2B873" w14:textId="77777777" w:rsidR="00593785" w:rsidRPr="00593785" w:rsidRDefault="00593785" w:rsidP="00593785">
      <w:pPr>
        <w:pStyle w:val="EinstiegAbschluss"/>
      </w:pPr>
      <w:r>
        <w:rPr>
          <w:rFonts w:cs="Arial"/>
          <w:b/>
          <w:bCs/>
        </w:rPr>
        <w:t xml:space="preserve">Abschluss 1: </w:t>
      </w:r>
      <w:r>
        <w:rPr>
          <w:rFonts w:cs="Arial"/>
        </w:rPr>
        <w:t>Am Ende noch eine Frage: Wieso heißt Titan eigentlich „Titan"?</w:t>
      </w:r>
    </w:p>
    <w:p w14:paraId="46493A1E" w14:textId="2F4D91F0" w:rsidR="00593785" w:rsidRPr="00593785" w:rsidRDefault="00593785" w:rsidP="00593785">
      <w:pPr>
        <w:pStyle w:val="EinstiegAbschluss"/>
      </w:pPr>
      <w:r>
        <w:rPr>
          <w:rFonts w:cs="Arial"/>
        </w:rPr>
        <w:t>Ende des 18. Jahrhunderts wurde von Martin Heinrich Klaproth ein neues Metall entdeckt. Er benannte Dieses nicht nach seinem Fundort, sondern bediente sich der damals gängigen Idee, die Antike neu erstehen zu lassen. Aus diesem Grund gab er dem neuen Metall den Namen „Titan" nach dem Aufstieg der Titanen aus der Unterwelt und verknüpfte somit die antike Mythologie mit der neuzeitlichen Chemie.</w:t>
      </w:r>
    </w:p>
    <w:p w14:paraId="4DE46274" w14:textId="04CF9D84" w:rsidR="00593785" w:rsidRDefault="00593785" w:rsidP="00593785">
      <w:pPr>
        <w:pStyle w:val="EinstiegAbschluss"/>
      </w:pPr>
      <w:r>
        <w:rPr>
          <w:rFonts w:cs="Arial"/>
          <w:b/>
          <w:bCs/>
        </w:rPr>
        <w:t xml:space="preserve">Abschluss 2: </w:t>
      </w:r>
      <w:r>
        <w:rPr>
          <w:rFonts w:cs="Arial"/>
        </w:rPr>
        <w:t>Die Herstellung von Titan als Metall und als TiO</w:t>
      </w:r>
      <w:r>
        <w:rPr>
          <w:rFonts w:cs="Arial"/>
          <w:vertAlign w:val="subscript"/>
        </w:rPr>
        <w:t>2</w:t>
      </w:r>
      <w:r>
        <w:rPr>
          <w:rFonts w:cs="Arial"/>
        </w:rPr>
        <w:t xml:space="preserve"> ist zwar etwas aufwendig, jedoch bietet es besondere Eigenschaften, durch die es in vielen Bereichen angewendet werden kann. So findet man Titan in hoch spezialisierten Anwendungsgebieten wie der Raumfahrt und dem chemischen Anlagen-Bau oder in alltäglichen Bereichen als Wand-Farbe oder als Küchen-Messer wieder.</w:t>
      </w:r>
    </w:p>
    <w:p w14:paraId="4FC74349" w14:textId="77777777" w:rsidR="00A17B13" w:rsidRDefault="00A17B13">
      <w:pPr>
        <w:spacing w:before="0"/>
        <w:jc w:val="left"/>
        <w:rPr>
          <w:b/>
          <w:bCs/>
        </w:rPr>
      </w:pPr>
      <w:r>
        <w:rPr>
          <w:b/>
          <w:bCs/>
        </w:rPr>
        <w:br w:type="page"/>
      </w:r>
    </w:p>
    <w:p w14:paraId="5A4283C9" w14:textId="53A3D8F6" w:rsidR="004A4B07" w:rsidRDefault="00931B30" w:rsidP="00286533">
      <w:pPr>
        <w:rPr>
          <w:b/>
          <w:bCs/>
        </w:rPr>
      </w:pPr>
      <w:r w:rsidRPr="000E61E0">
        <w:rPr>
          <w:b/>
          <w:bCs/>
        </w:rPr>
        <w:t>Quellen:</w:t>
      </w:r>
    </w:p>
    <w:p w14:paraId="227FF75E" w14:textId="3EBED9A6" w:rsidR="00A14A11" w:rsidRDefault="00A14A11" w:rsidP="00C9104E">
      <w:pPr>
        <w:pStyle w:val="AufzhlungStandard"/>
        <w:numPr>
          <w:ilvl w:val="0"/>
          <w:numId w:val="33"/>
        </w:numPr>
      </w:pPr>
      <w:r>
        <w:t>Riedel, E., Anorganische Chemie, 4. Auflage, 1999</w:t>
      </w:r>
    </w:p>
    <w:p w14:paraId="22419599" w14:textId="265764B3" w:rsidR="00A14A11" w:rsidRDefault="00A14A11" w:rsidP="00A14A11">
      <w:pPr>
        <w:pStyle w:val="AufzhlungStandard"/>
      </w:pPr>
      <w:r>
        <w:t>Holleman, A., Wiberg, E., Lehrbuch der Anorganischen Chemie, 101. Auflage, 1995</w:t>
      </w:r>
    </w:p>
    <w:p w14:paraId="4914D281" w14:textId="01BEFE53" w:rsidR="00A14A11" w:rsidRDefault="00A14A11" w:rsidP="00A14A11">
      <w:pPr>
        <w:pStyle w:val="AufzhlungStandard"/>
      </w:pPr>
      <w:r>
        <w:t>Praxis der Naturwissenschaften-Chemie, 1993, 5, 1-33</w:t>
      </w:r>
    </w:p>
    <w:p w14:paraId="3EDC7EBC" w14:textId="172F5AB8" w:rsidR="00A14A11" w:rsidRDefault="00A14A11" w:rsidP="00A14A11">
      <w:pPr>
        <w:pStyle w:val="AufzhlungStandard"/>
      </w:pPr>
      <w:proofErr w:type="spellStart"/>
      <w:r>
        <w:t>Sibum</w:t>
      </w:r>
      <w:proofErr w:type="spellEnd"/>
      <w:r>
        <w:t>, H. Stein, G., Metall, 1992, 6, 548-553</w:t>
      </w:r>
    </w:p>
    <w:p w14:paraId="2BF6C89E" w14:textId="0EB810E7" w:rsidR="00A14A11" w:rsidRDefault="00A14A11" w:rsidP="00A14A11">
      <w:pPr>
        <w:pStyle w:val="AufzhlungStandard"/>
      </w:pPr>
      <w:r>
        <w:t>Binder, Harry, Lexikon der chemischen Elemente, 1999, 667-673</w:t>
      </w:r>
    </w:p>
    <w:p w14:paraId="357B1277" w14:textId="5B46913C" w:rsidR="00A14A11" w:rsidRDefault="00A17B13" w:rsidP="00A14A11">
      <w:pPr>
        <w:pStyle w:val="AufzhlungStandard"/>
      </w:pPr>
      <w:hyperlink r:id="rId18" w:history="1">
        <w:r w:rsidR="00A14A11">
          <w:rPr>
            <w:rStyle w:val="Hyperlink"/>
            <w:rFonts w:cs="Arial"/>
          </w:rPr>
          <w:t>http://www.deutschetitan.de</w:t>
        </w:r>
      </w:hyperlink>
      <w:r w:rsidR="00A14A11">
        <w:t>, (Stand: 08.10.2003) (</w:t>
      </w:r>
      <w:r>
        <w:t>Quelle verschollen, 14.12.20</w:t>
      </w:r>
      <w:r w:rsidR="00A14A11" w:rsidRPr="00A17B13">
        <w:t>20</w:t>
      </w:r>
      <w:r w:rsidR="00A14A11">
        <w:t>)</w:t>
      </w:r>
    </w:p>
    <w:p w14:paraId="4D803A7E" w14:textId="536830D6" w:rsidR="00A14A11" w:rsidRDefault="00A17B13" w:rsidP="00A14A11">
      <w:pPr>
        <w:pStyle w:val="AufzhlungStandard"/>
      </w:pPr>
      <w:hyperlink r:id="rId19" w:history="1">
        <w:r w:rsidR="00A14A11" w:rsidRPr="00A14A11">
          <w:rPr>
            <w:rStyle w:val="Hyperlink"/>
          </w:rPr>
          <w:t>http://binn.strahlen.org/php/photos.php?table=phmin&amp;phoid=94&amp;pv=mm2&amp;page=1</w:t>
        </w:r>
      </w:hyperlink>
      <w:r w:rsidR="00A14A11">
        <w:t>, (Stand: 13.04.2016, Copyright: Thomas Schüpbach) (</w:t>
      </w:r>
      <w:r>
        <w:t>Quelle verschollen, 14.12.20</w:t>
      </w:r>
      <w:bookmarkStart w:id="12" w:name="_GoBack"/>
      <w:bookmarkEnd w:id="12"/>
      <w:r w:rsidR="00A14A11" w:rsidRPr="00A17B13">
        <w:t>20)</w:t>
      </w:r>
    </w:p>
    <w:p w14:paraId="4B50D6C1" w14:textId="79E99AE2" w:rsidR="00A14A11" w:rsidRDefault="00A17B13" w:rsidP="00A14A11">
      <w:pPr>
        <w:pStyle w:val="AufzhlungStandard"/>
      </w:pPr>
      <w:hyperlink r:id="rId20" w:tgtFrame="_top" w:history="1">
        <w:r w:rsidR="00A14A11">
          <w:rPr>
            <w:rStyle w:val="Hyperlink"/>
            <w:rFonts w:cs="Arial"/>
          </w:rPr>
          <w:t>www.zumbiline.ch/ min-3-15.html</w:t>
        </w:r>
      </w:hyperlink>
      <w:r w:rsidR="00A14A11">
        <w:t>, (Stand: 18.02.2004, verschollen)</w:t>
      </w:r>
    </w:p>
    <w:p w14:paraId="774B81ED" w14:textId="11E7DA1F" w:rsidR="00A14A11" w:rsidRPr="00A17B13" w:rsidRDefault="00A17B13" w:rsidP="00A14A11">
      <w:pPr>
        <w:pStyle w:val="AufzhlungStandard"/>
        <w:rPr>
          <w:lang w:val="en-US"/>
        </w:rPr>
      </w:pPr>
      <w:hyperlink r:id="rId21" w:tgtFrame="_top" w:history="1">
        <w:r w:rsidR="00A14A11" w:rsidRPr="00A17B13">
          <w:rPr>
            <w:rStyle w:val="Hyperlink"/>
            <w:rFonts w:cs="Arial"/>
            <w:lang w:val="en-US"/>
          </w:rPr>
          <w:t>www2.arnes.si/~ljprirodm1/ rutil.html</w:t>
        </w:r>
      </w:hyperlink>
      <w:r w:rsidR="00A14A11" w:rsidRPr="00A17B13">
        <w:rPr>
          <w:lang w:val="en-US"/>
        </w:rPr>
        <w:t>, (Stand: 18.02.2004)</w:t>
      </w:r>
    </w:p>
    <w:p w14:paraId="26C45CCE" w14:textId="06A7A138" w:rsidR="00A14A11" w:rsidRPr="00A17B13" w:rsidRDefault="00A17B13" w:rsidP="00A14A11">
      <w:pPr>
        <w:pStyle w:val="AufzhlungStandard"/>
        <w:rPr>
          <w:lang w:val="en-US"/>
        </w:rPr>
      </w:pPr>
      <w:hyperlink r:id="rId22" w:anchor="gewinnung" w:history="1">
        <w:r w:rsidR="00A14A11" w:rsidRPr="00A17B13">
          <w:rPr>
            <w:rStyle w:val="Hyperlink"/>
            <w:rFonts w:cs="Arial"/>
            <w:lang w:val="en-US"/>
          </w:rPr>
          <w:t>http://www.seilnacht.com/Lexikon/Titandi.htm#gewinnung</w:t>
        </w:r>
      </w:hyperlink>
      <w:r w:rsidR="00A14A11" w:rsidRPr="00A17B13">
        <w:rPr>
          <w:lang w:val="en-US"/>
        </w:rPr>
        <w:t>, (Stand: 15.11.2011)</w:t>
      </w:r>
    </w:p>
    <w:p w14:paraId="5629207A" w14:textId="67E09F88" w:rsidR="00A14A11" w:rsidRPr="00A17B13" w:rsidRDefault="00A17B13" w:rsidP="00A14A11">
      <w:pPr>
        <w:pStyle w:val="AufzhlungStandard"/>
        <w:rPr>
          <w:lang w:val="en-US"/>
        </w:rPr>
      </w:pPr>
      <w:hyperlink r:id="rId23" w:history="1">
        <w:r w:rsidR="00A14A11" w:rsidRPr="00A17B13">
          <w:rPr>
            <w:rStyle w:val="Hyperlink"/>
            <w:rFonts w:cs="Arial"/>
            <w:lang w:val="en-US"/>
          </w:rPr>
          <w:t>http://www.zahn-zahnarzt-berlin.de/deutsch/implantateinheilung.html</w:t>
        </w:r>
      </w:hyperlink>
      <w:r w:rsidR="00A14A11" w:rsidRPr="00A17B13">
        <w:rPr>
          <w:lang w:val="en-US"/>
        </w:rPr>
        <w:t>, (Stand: 03.03.2014)</w:t>
      </w:r>
    </w:p>
    <w:p w14:paraId="23E249B7" w14:textId="5A66EEFA" w:rsidR="00A14A11" w:rsidRPr="00A17B13" w:rsidRDefault="00A14A11" w:rsidP="00A14A11">
      <w:pPr>
        <w:pStyle w:val="AufzhlungStandard"/>
        <w:rPr>
          <w:lang w:val="en-US"/>
        </w:rPr>
      </w:pPr>
      <w:bookmarkStart w:id="13" w:name="_Ref58825084"/>
      <w:proofErr w:type="spellStart"/>
      <w:r w:rsidRPr="00A17B13">
        <w:rPr>
          <w:lang w:val="en-US"/>
        </w:rPr>
        <w:t>Anatas</w:t>
      </w:r>
      <w:proofErr w:type="spellEnd"/>
      <w:r w:rsidRPr="00A17B13">
        <w:rPr>
          <w:lang w:val="en-US"/>
        </w:rPr>
        <w:t xml:space="preserve">: </w:t>
      </w:r>
      <w:hyperlink r:id="rId24" w:history="1">
        <w:r w:rsidRPr="00A17B13">
          <w:rPr>
            <w:rStyle w:val="Hyperlink"/>
            <w:lang w:val="en-US"/>
          </w:rPr>
          <w:t>https://commons.wikimedia.org/wiki/File:Anatase-131663.jpg?uselang=de</w:t>
        </w:r>
      </w:hyperlink>
      <w:r w:rsidRPr="00A17B13">
        <w:rPr>
          <w:lang w:val="en-US"/>
        </w:rPr>
        <w:t xml:space="preserve">; </w:t>
      </w:r>
      <w:proofErr w:type="spellStart"/>
      <w:r w:rsidRPr="00A17B13">
        <w:rPr>
          <w:lang w:val="en-US"/>
        </w:rPr>
        <w:t>Urheber</w:t>
      </w:r>
      <w:proofErr w:type="spellEnd"/>
      <w:r w:rsidRPr="00A17B13">
        <w:rPr>
          <w:lang w:val="en-US"/>
        </w:rPr>
        <w:t xml:space="preserve">: Rob </w:t>
      </w:r>
      <w:proofErr w:type="spellStart"/>
      <w:r w:rsidRPr="00A17B13">
        <w:rPr>
          <w:lang w:val="en-US"/>
        </w:rPr>
        <w:t>Lavinsky</w:t>
      </w:r>
      <w:proofErr w:type="spellEnd"/>
      <w:r w:rsidRPr="00A17B13">
        <w:rPr>
          <w:lang w:val="en-US"/>
        </w:rPr>
        <w:t xml:space="preserve">, </w:t>
      </w:r>
      <w:hyperlink r:id="rId25" w:history="1">
        <w:r w:rsidRPr="00A17B13">
          <w:rPr>
            <w:lang w:val="en-US"/>
          </w:rPr>
          <w:t>iRocks.com</w:t>
        </w:r>
      </w:hyperlink>
      <w:r w:rsidRPr="00A17B13">
        <w:rPr>
          <w:lang w:val="en-US"/>
        </w:rPr>
        <w:t xml:space="preserve">; </w:t>
      </w:r>
      <w:proofErr w:type="spellStart"/>
      <w:r w:rsidRPr="00A17B13">
        <w:rPr>
          <w:lang w:val="en-US"/>
        </w:rPr>
        <w:t>Lizenz</w:t>
      </w:r>
      <w:proofErr w:type="spellEnd"/>
      <w:r w:rsidRPr="00A17B13">
        <w:rPr>
          <w:lang w:val="en-US"/>
        </w:rPr>
        <w:t>: CC-BY-SA-3.0; 14.12.2020</w:t>
      </w:r>
      <w:bookmarkEnd w:id="13"/>
    </w:p>
    <w:p w14:paraId="49066DBB" w14:textId="56041BE2" w:rsidR="00A14A11" w:rsidRPr="00A17B13" w:rsidRDefault="00A14A11" w:rsidP="00A14A11">
      <w:pPr>
        <w:pStyle w:val="AufzhlungStandard"/>
        <w:rPr>
          <w:lang w:val="en-US"/>
        </w:rPr>
      </w:pPr>
      <w:bookmarkStart w:id="14" w:name="_Ref58825200"/>
      <w:proofErr w:type="spellStart"/>
      <w:r w:rsidRPr="00A17B13">
        <w:rPr>
          <w:lang w:val="en-US"/>
        </w:rPr>
        <w:t>Brookit</w:t>
      </w:r>
      <w:proofErr w:type="spellEnd"/>
      <w:r w:rsidRPr="00A17B13">
        <w:rPr>
          <w:lang w:val="en-US"/>
        </w:rPr>
        <w:t xml:space="preserve">: </w:t>
      </w:r>
      <w:hyperlink r:id="rId26" w:history="1">
        <w:r w:rsidRPr="00A17B13">
          <w:rPr>
            <w:rStyle w:val="Hyperlink"/>
            <w:lang w:val="en-US"/>
          </w:rPr>
          <w:t>https://commons.wikimedia.org/wiki/File:Brookite-238977.jpg?uselang=de</w:t>
        </w:r>
      </w:hyperlink>
      <w:r w:rsidRPr="00A17B13">
        <w:rPr>
          <w:lang w:val="en-US"/>
        </w:rPr>
        <w:t xml:space="preserve">; </w:t>
      </w:r>
      <w:proofErr w:type="spellStart"/>
      <w:r w:rsidRPr="00A17B13">
        <w:rPr>
          <w:lang w:val="en-US"/>
        </w:rPr>
        <w:t>Urheber</w:t>
      </w:r>
      <w:proofErr w:type="spellEnd"/>
      <w:r w:rsidRPr="00A17B13">
        <w:rPr>
          <w:lang w:val="en-US"/>
        </w:rPr>
        <w:t xml:space="preserve">: Rob </w:t>
      </w:r>
      <w:proofErr w:type="spellStart"/>
      <w:r w:rsidRPr="00A17B13">
        <w:rPr>
          <w:lang w:val="en-US"/>
        </w:rPr>
        <w:t>Lavinsky</w:t>
      </w:r>
      <w:proofErr w:type="spellEnd"/>
      <w:r w:rsidRPr="00A17B13">
        <w:rPr>
          <w:lang w:val="en-US"/>
        </w:rPr>
        <w:t xml:space="preserve">, </w:t>
      </w:r>
      <w:hyperlink r:id="rId27" w:history="1">
        <w:r w:rsidRPr="00A17B13">
          <w:rPr>
            <w:lang w:val="en-US"/>
          </w:rPr>
          <w:t>iRocks.com</w:t>
        </w:r>
      </w:hyperlink>
      <w:r w:rsidRPr="00A17B13">
        <w:rPr>
          <w:lang w:val="en-US"/>
        </w:rPr>
        <w:t xml:space="preserve">; </w:t>
      </w:r>
      <w:proofErr w:type="spellStart"/>
      <w:r w:rsidRPr="00A17B13">
        <w:rPr>
          <w:lang w:val="en-US"/>
        </w:rPr>
        <w:t>Lizenz</w:t>
      </w:r>
      <w:proofErr w:type="spellEnd"/>
      <w:r w:rsidRPr="00A17B13">
        <w:rPr>
          <w:lang w:val="en-US"/>
        </w:rPr>
        <w:t>: CC-BY-SA-3.0; 14.12.2020</w:t>
      </w:r>
      <w:bookmarkEnd w:id="14"/>
    </w:p>
    <w:p w14:paraId="0AE0C1AD" w14:textId="6EFCEA5E" w:rsidR="001F09C4" w:rsidRPr="00A17B13" w:rsidRDefault="001F09C4" w:rsidP="00A14A11">
      <w:pPr>
        <w:pStyle w:val="AufzhlungStandard"/>
        <w:rPr>
          <w:lang w:val="en-US"/>
        </w:rPr>
      </w:pPr>
      <w:bookmarkStart w:id="15" w:name="_Ref58825291"/>
      <w:proofErr w:type="spellStart"/>
      <w:r w:rsidRPr="00A17B13">
        <w:rPr>
          <w:lang w:val="en-US"/>
        </w:rPr>
        <w:t>Rutil</w:t>
      </w:r>
      <w:proofErr w:type="spellEnd"/>
      <w:r w:rsidRPr="00A17B13">
        <w:rPr>
          <w:lang w:val="en-US"/>
        </w:rPr>
        <w:t xml:space="preserve">: </w:t>
      </w:r>
      <w:hyperlink r:id="rId28" w:history="1">
        <w:r w:rsidRPr="00A17B13">
          <w:rPr>
            <w:rStyle w:val="Hyperlink"/>
            <w:lang w:val="en-US"/>
          </w:rPr>
          <w:t>https://commons.wikimedia.org/wiki/File:Rutile-ww7a.jpg?uselang=de</w:t>
        </w:r>
      </w:hyperlink>
      <w:r w:rsidRPr="00A17B13">
        <w:rPr>
          <w:lang w:val="en-US"/>
        </w:rPr>
        <w:t xml:space="preserve">; </w:t>
      </w:r>
      <w:proofErr w:type="spellStart"/>
      <w:r w:rsidRPr="00A17B13">
        <w:rPr>
          <w:lang w:val="en-US"/>
        </w:rPr>
        <w:t>Urheber</w:t>
      </w:r>
      <w:proofErr w:type="spellEnd"/>
      <w:r w:rsidRPr="00A17B13">
        <w:rPr>
          <w:lang w:val="en-US"/>
        </w:rPr>
        <w:t xml:space="preserve">: Rob </w:t>
      </w:r>
      <w:proofErr w:type="spellStart"/>
      <w:r w:rsidRPr="00A17B13">
        <w:rPr>
          <w:lang w:val="en-US"/>
        </w:rPr>
        <w:t>Lavinsky</w:t>
      </w:r>
      <w:proofErr w:type="spellEnd"/>
      <w:r w:rsidRPr="00A17B13">
        <w:rPr>
          <w:lang w:val="en-US"/>
        </w:rPr>
        <w:t xml:space="preserve">, </w:t>
      </w:r>
      <w:hyperlink r:id="rId29" w:history="1">
        <w:r w:rsidRPr="00A17B13">
          <w:rPr>
            <w:lang w:val="en-US"/>
          </w:rPr>
          <w:t>iRocks.com</w:t>
        </w:r>
      </w:hyperlink>
      <w:r w:rsidRPr="00A17B13">
        <w:rPr>
          <w:lang w:val="en-US"/>
        </w:rPr>
        <w:t xml:space="preserve">; </w:t>
      </w:r>
      <w:proofErr w:type="spellStart"/>
      <w:r w:rsidRPr="00A17B13">
        <w:rPr>
          <w:lang w:val="en-US"/>
        </w:rPr>
        <w:t>Lizenz</w:t>
      </w:r>
      <w:proofErr w:type="spellEnd"/>
      <w:r w:rsidRPr="00A17B13">
        <w:rPr>
          <w:lang w:val="en-US"/>
        </w:rPr>
        <w:t>: CC-BY-SA-3.0; 14.12.2020</w:t>
      </w:r>
      <w:bookmarkEnd w:id="15"/>
    </w:p>
    <w:p w14:paraId="19E30235" w14:textId="77777777" w:rsidR="00A14A11" w:rsidRPr="00A17B13" w:rsidRDefault="00A14A11" w:rsidP="00A14A11">
      <w:pPr>
        <w:rPr>
          <w:lang w:val="en-US"/>
        </w:rPr>
      </w:pPr>
    </w:p>
    <w:sectPr w:rsidR="00A14A11" w:rsidRPr="00A17B13" w:rsidSect="001F09C4">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882397" w:rsidRDefault="00882397" w:rsidP="005A7DCE">
      <w:pPr>
        <w:spacing w:before="0"/>
      </w:pPr>
      <w:r>
        <w:separator/>
      </w:r>
    </w:p>
  </w:endnote>
  <w:endnote w:type="continuationSeparator" w:id="0">
    <w:p w14:paraId="3214F425" w14:textId="77777777" w:rsidR="00882397" w:rsidRDefault="0088239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82397" w:rsidRDefault="00882397">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2EF282D0" w:rsidR="00882397" w:rsidRDefault="00882397">
        <w:pPr>
          <w:pStyle w:val="Fuzeile"/>
          <w:jc w:val="center"/>
        </w:pPr>
        <w:r>
          <w:fldChar w:fldCharType="begin"/>
        </w:r>
        <w:r>
          <w:instrText>PAGE    \* MERGEFORMAT</w:instrText>
        </w:r>
        <w:r>
          <w:fldChar w:fldCharType="separate"/>
        </w:r>
        <w:r w:rsidR="00A17B13">
          <w:rPr>
            <w:noProof/>
          </w:rPr>
          <w:t>6</w:t>
        </w:r>
        <w:r>
          <w:fldChar w:fldCharType="end"/>
        </w:r>
      </w:p>
    </w:sdtContent>
  </w:sdt>
  <w:p w14:paraId="69DF8B39" w14:textId="77777777" w:rsidR="00882397" w:rsidRDefault="0088239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882397" w:rsidRDefault="00882397" w:rsidP="005A7DCE">
      <w:pPr>
        <w:spacing w:before="0"/>
      </w:pPr>
      <w:r>
        <w:separator/>
      </w:r>
    </w:p>
  </w:footnote>
  <w:footnote w:type="continuationSeparator" w:id="0">
    <w:p w14:paraId="026CC8B6" w14:textId="77777777" w:rsidR="00882397" w:rsidRDefault="0088239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1" w15:restartNumberingAfterBreak="0">
    <w:nsid w:val="05AA7DDA"/>
    <w:multiLevelType w:val="multilevel"/>
    <w:tmpl w:val="D830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3" w15:restartNumberingAfterBreak="0">
    <w:nsid w:val="088629C2"/>
    <w:multiLevelType w:val="multilevel"/>
    <w:tmpl w:val="5304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0CCF1235"/>
    <w:multiLevelType w:val="multilevel"/>
    <w:tmpl w:val="436C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8" w15:restartNumberingAfterBreak="0">
    <w:nsid w:val="137E0878"/>
    <w:multiLevelType w:val="multilevel"/>
    <w:tmpl w:val="3E907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10"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1" w15:restartNumberingAfterBreak="0">
    <w:nsid w:val="27617366"/>
    <w:multiLevelType w:val="multilevel"/>
    <w:tmpl w:val="B4524E64"/>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278856D9"/>
    <w:multiLevelType w:val="multilevel"/>
    <w:tmpl w:val="FE42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C6FB6"/>
    <w:multiLevelType w:val="multilevel"/>
    <w:tmpl w:val="B338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8"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9" w15:restartNumberingAfterBreak="0">
    <w:nsid w:val="4B99616F"/>
    <w:multiLevelType w:val="multilevel"/>
    <w:tmpl w:val="31F2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2" w15:restartNumberingAfterBreak="0">
    <w:nsid w:val="602C4732"/>
    <w:multiLevelType w:val="multilevel"/>
    <w:tmpl w:val="2146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6" w15:restartNumberingAfterBreak="0">
    <w:nsid w:val="7C964D57"/>
    <w:multiLevelType w:val="multilevel"/>
    <w:tmpl w:val="7B2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5"/>
  </w:num>
  <w:num w:numId="3">
    <w:abstractNumId w:val="4"/>
  </w:num>
  <w:num w:numId="4">
    <w:abstractNumId w:val="7"/>
  </w:num>
  <w:num w:numId="5">
    <w:abstractNumId w:val="7"/>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20"/>
  </w:num>
  <w:num w:numId="7">
    <w:abstractNumId w:val="14"/>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17"/>
  </w:num>
  <w:num w:numId="13">
    <w:abstractNumId w:val="16"/>
  </w:num>
  <w:num w:numId="14">
    <w:abstractNumId w:val="2"/>
  </w:num>
  <w:num w:numId="15">
    <w:abstractNumId w:val="2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9"/>
  </w:num>
  <w:num w:numId="20">
    <w:abstractNumId w:val="23"/>
  </w:num>
  <w:num w:numId="21">
    <w:abstractNumId w:val="10"/>
  </w:num>
  <w:num w:numId="22">
    <w:abstractNumId w:val="8"/>
  </w:num>
  <w:num w:numId="23">
    <w:abstractNumId w:val="3"/>
  </w:num>
  <w:num w:numId="24">
    <w:abstractNumId w:val="13"/>
  </w:num>
  <w:num w:numId="25">
    <w:abstractNumId w:val="22"/>
  </w:num>
  <w:num w:numId="26">
    <w:abstractNumId w:val="12"/>
  </w:num>
  <w:num w:numId="27">
    <w:abstractNumId w:val="0"/>
  </w:num>
  <w:num w:numId="28">
    <w:abstractNumId w:val="11"/>
  </w:num>
  <w:num w:numId="29">
    <w:abstractNumId w:val="19"/>
  </w:num>
  <w:num w:numId="30">
    <w:abstractNumId w:val="6"/>
  </w:num>
  <w:num w:numId="31">
    <w:abstractNumId w:val="1"/>
  </w:num>
  <w:num w:numId="32">
    <w:abstractNumId w:val="26"/>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B0E73"/>
    <w:rsid w:val="001D6942"/>
    <w:rsid w:val="001F09C4"/>
    <w:rsid w:val="00286533"/>
    <w:rsid w:val="0033663A"/>
    <w:rsid w:val="0036111E"/>
    <w:rsid w:val="004A4B07"/>
    <w:rsid w:val="0056051D"/>
    <w:rsid w:val="005633FE"/>
    <w:rsid w:val="00593785"/>
    <w:rsid w:val="005A0D1A"/>
    <w:rsid w:val="005A7DCE"/>
    <w:rsid w:val="006841CE"/>
    <w:rsid w:val="007161D1"/>
    <w:rsid w:val="007514D3"/>
    <w:rsid w:val="00783295"/>
    <w:rsid w:val="007B2C80"/>
    <w:rsid w:val="007F18E1"/>
    <w:rsid w:val="008117E4"/>
    <w:rsid w:val="00825BFE"/>
    <w:rsid w:val="00850560"/>
    <w:rsid w:val="00882397"/>
    <w:rsid w:val="00883728"/>
    <w:rsid w:val="008A524D"/>
    <w:rsid w:val="008D7212"/>
    <w:rsid w:val="00931B30"/>
    <w:rsid w:val="009710A6"/>
    <w:rsid w:val="009B4835"/>
    <w:rsid w:val="00A12AD9"/>
    <w:rsid w:val="00A14A11"/>
    <w:rsid w:val="00A17B13"/>
    <w:rsid w:val="00A21130"/>
    <w:rsid w:val="00A25B94"/>
    <w:rsid w:val="00A5383F"/>
    <w:rsid w:val="00AA5D66"/>
    <w:rsid w:val="00AB7E4B"/>
    <w:rsid w:val="00AE53F0"/>
    <w:rsid w:val="00AF7672"/>
    <w:rsid w:val="00B02691"/>
    <w:rsid w:val="00B10DD4"/>
    <w:rsid w:val="00B85024"/>
    <w:rsid w:val="00C511E6"/>
    <w:rsid w:val="00C9104E"/>
    <w:rsid w:val="00CA413D"/>
    <w:rsid w:val="00CC1A1A"/>
    <w:rsid w:val="00D97908"/>
    <w:rsid w:val="00E14DE1"/>
    <w:rsid w:val="00E20AF3"/>
    <w:rsid w:val="00E50811"/>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customStyle="1" w:styleId="UnresolvedMention">
    <w:name w:val="Unresolved Mention"/>
    <w:basedOn w:val="Absatz-Standardschriftart"/>
    <w:uiPriority w:val="99"/>
    <w:semiHidden/>
    <w:unhideWhenUsed/>
    <w:rsid w:val="00A14A11"/>
    <w:rPr>
      <w:color w:val="605E5C"/>
      <w:shd w:val="clear" w:color="auto" w:fill="E1DFDD"/>
    </w:rPr>
  </w:style>
  <w:style w:type="character" w:styleId="BesuchterLink">
    <w:name w:val="FollowedHyperlink"/>
    <w:basedOn w:val="Absatz-Standardschriftart"/>
    <w:uiPriority w:val="99"/>
    <w:semiHidden/>
    <w:unhideWhenUsed/>
    <w:rsid w:val="00A14A11"/>
    <w:rPr>
      <w:color w:val="0000FF" w:themeColor="followedHyperlink"/>
      <w:u w:val="single"/>
    </w:rPr>
  </w:style>
  <w:style w:type="character" w:styleId="Fett">
    <w:name w:val="Strong"/>
    <w:basedOn w:val="Absatz-Standardschriftart"/>
    <w:uiPriority w:val="22"/>
    <w:rsid w:val="00A14A11"/>
    <w:rPr>
      <w:b/>
      <w:bCs/>
    </w:rPr>
  </w:style>
  <w:style w:type="character" w:styleId="Platzhaltertext">
    <w:name w:val="Placeholder Text"/>
    <w:basedOn w:val="Absatz-Standardschriftart"/>
    <w:uiPriority w:val="99"/>
    <w:semiHidden/>
    <w:rsid w:val="001F09C4"/>
    <w:rPr>
      <w:color w:val="808080"/>
    </w:rPr>
  </w:style>
  <w:style w:type="paragraph" w:styleId="StandardWeb">
    <w:name w:val="Normal (Web)"/>
    <w:basedOn w:val="Standard"/>
    <w:uiPriority w:val="99"/>
    <w:semiHidden/>
    <w:unhideWhenUsed/>
    <w:rsid w:val="008D7212"/>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72420">
      <w:bodyDiv w:val="1"/>
      <w:marLeft w:val="0"/>
      <w:marRight w:val="0"/>
      <w:marTop w:val="0"/>
      <w:marBottom w:val="0"/>
      <w:divBdr>
        <w:top w:val="none" w:sz="0" w:space="0" w:color="auto"/>
        <w:left w:val="none" w:sz="0" w:space="0" w:color="auto"/>
        <w:bottom w:val="none" w:sz="0" w:space="0" w:color="auto"/>
        <w:right w:val="none" w:sz="0" w:space="0" w:color="auto"/>
      </w:divBdr>
    </w:div>
    <w:div w:id="403183949">
      <w:bodyDiv w:val="1"/>
      <w:marLeft w:val="0"/>
      <w:marRight w:val="0"/>
      <w:marTop w:val="0"/>
      <w:marBottom w:val="0"/>
      <w:divBdr>
        <w:top w:val="none" w:sz="0" w:space="0" w:color="auto"/>
        <w:left w:val="none" w:sz="0" w:space="0" w:color="auto"/>
        <w:bottom w:val="none" w:sz="0" w:space="0" w:color="auto"/>
        <w:right w:val="none" w:sz="0" w:space="0" w:color="auto"/>
      </w:divBdr>
    </w:div>
    <w:div w:id="693505377">
      <w:bodyDiv w:val="1"/>
      <w:marLeft w:val="0"/>
      <w:marRight w:val="0"/>
      <w:marTop w:val="0"/>
      <w:marBottom w:val="0"/>
      <w:divBdr>
        <w:top w:val="none" w:sz="0" w:space="0" w:color="auto"/>
        <w:left w:val="none" w:sz="0" w:space="0" w:color="auto"/>
        <w:bottom w:val="none" w:sz="0" w:space="0" w:color="auto"/>
        <w:right w:val="none" w:sz="0" w:space="0" w:color="auto"/>
      </w:divBdr>
      <w:divsChild>
        <w:div w:id="1600987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990561">
      <w:bodyDiv w:val="1"/>
      <w:marLeft w:val="0"/>
      <w:marRight w:val="0"/>
      <w:marTop w:val="0"/>
      <w:marBottom w:val="0"/>
      <w:divBdr>
        <w:top w:val="none" w:sz="0" w:space="0" w:color="auto"/>
        <w:left w:val="none" w:sz="0" w:space="0" w:color="auto"/>
        <w:bottom w:val="none" w:sz="0" w:space="0" w:color="auto"/>
        <w:right w:val="none" w:sz="0" w:space="0" w:color="auto"/>
      </w:divBdr>
    </w:div>
    <w:div w:id="1165782701">
      <w:bodyDiv w:val="1"/>
      <w:marLeft w:val="0"/>
      <w:marRight w:val="0"/>
      <w:marTop w:val="0"/>
      <w:marBottom w:val="0"/>
      <w:divBdr>
        <w:top w:val="none" w:sz="0" w:space="0" w:color="auto"/>
        <w:left w:val="none" w:sz="0" w:space="0" w:color="auto"/>
        <w:bottom w:val="none" w:sz="0" w:space="0" w:color="auto"/>
        <w:right w:val="none" w:sz="0" w:space="0" w:color="auto"/>
      </w:divBdr>
    </w:div>
    <w:div w:id="1339310405">
      <w:bodyDiv w:val="1"/>
      <w:marLeft w:val="0"/>
      <w:marRight w:val="0"/>
      <w:marTop w:val="0"/>
      <w:marBottom w:val="0"/>
      <w:divBdr>
        <w:top w:val="none" w:sz="0" w:space="0" w:color="auto"/>
        <w:left w:val="none" w:sz="0" w:space="0" w:color="auto"/>
        <w:bottom w:val="none" w:sz="0" w:space="0" w:color="auto"/>
        <w:right w:val="none" w:sz="0" w:space="0" w:color="auto"/>
      </w:divBdr>
    </w:div>
    <w:div w:id="1406293492">
      <w:bodyDiv w:val="1"/>
      <w:marLeft w:val="0"/>
      <w:marRight w:val="0"/>
      <w:marTop w:val="0"/>
      <w:marBottom w:val="0"/>
      <w:divBdr>
        <w:top w:val="none" w:sz="0" w:space="0" w:color="auto"/>
        <w:left w:val="none" w:sz="0" w:space="0" w:color="auto"/>
        <w:bottom w:val="none" w:sz="0" w:space="0" w:color="auto"/>
        <w:right w:val="none" w:sz="0" w:space="0" w:color="auto"/>
      </w:divBdr>
    </w:div>
    <w:div w:id="1636712008">
      <w:bodyDiv w:val="1"/>
      <w:marLeft w:val="0"/>
      <w:marRight w:val="0"/>
      <w:marTop w:val="0"/>
      <w:marBottom w:val="0"/>
      <w:divBdr>
        <w:top w:val="none" w:sz="0" w:space="0" w:color="auto"/>
        <w:left w:val="none" w:sz="0" w:space="0" w:color="auto"/>
        <w:bottom w:val="none" w:sz="0" w:space="0" w:color="auto"/>
        <w:right w:val="none" w:sz="0" w:space="0" w:color="auto"/>
      </w:divBdr>
    </w:div>
    <w:div w:id="20645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hyperlink" Target="http://www.deutschetitan.de" TargetMode="External"/><Relationship Id="rId26" Type="http://schemas.openxmlformats.org/officeDocument/2006/relationships/hyperlink" Target="https://commons.wikimedia.org/wiki/File:Brookite-238977.jpg?uselang=de" TargetMode="External"/><Relationship Id="rId3" Type="http://schemas.openxmlformats.org/officeDocument/2006/relationships/styles" Target="styles.xml"/><Relationship Id="rId21" Type="http://schemas.openxmlformats.org/officeDocument/2006/relationships/hyperlink" Target="http://www2.arnes.si/~ljprirodm1/rutil.html"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www.irocks.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zumbiline.ch/min-3-15.html" TargetMode="External"/><Relationship Id="rId29" Type="http://schemas.openxmlformats.org/officeDocument/2006/relationships/hyperlink" Target="http://www.iroc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commons.wikimedia.org/wiki/File:Anatase-131663.jpg?uselang=de"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zahn-zahnarzt-berlin.de/deutsch/implantateinheilung.html" TargetMode="External"/><Relationship Id="rId28" Type="http://schemas.openxmlformats.org/officeDocument/2006/relationships/hyperlink" Target="https://commons.wikimedia.org/wiki/File:Rutile-ww7a.jpg?uselang=de" TargetMode="External"/><Relationship Id="rId10" Type="http://schemas.openxmlformats.org/officeDocument/2006/relationships/image" Target="media/image2.jpeg"/><Relationship Id="rId19" Type="http://schemas.openxmlformats.org/officeDocument/2006/relationships/hyperlink" Target="http://binn.strahlen.org/php/photos.php?table=phmin&amp;phoid=94&amp;pv=mm2&amp;page=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en.didaktikchemie.uni-bayreuth.de/umat/titan/van_arkel_de_boer.pptx" TargetMode="External"/><Relationship Id="rId22" Type="http://schemas.openxmlformats.org/officeDocument/2006/relationships/hyperlink" Target="http://www.seilnacht.com/Lexikon/Titandi.htm" TargetMode="External"/><Relationship Id="rId27" Type="http://schemas.openxmlformats.org/officeDocument/2006/relationships/hyperlink" Target="http://www.irock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5155-3984-4B5E-A74C-1E88578B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2176</Words>
  <Characters>13710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2021-03-02T10:18:00Z</cp:lastPrinted>
  <dcterms:created xsi:type="dcterms:W3CDTF">2020-12-14T06:48:00Z</dcterms:created>
  <dcterms:modified xsi:type="dcterms:W3CDTF">2021-03-02T10:18:00Z</dcterms:modified>
</cp:coreProperties>
</file>