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A25B94">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7F36E4" w:rsidRDefault="007F36E4"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7F36E4" w:rsidRDefault="007F36E4"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0C300ACD" w:rsidR="00AE53F0" w:rsidRPr="00120C03" w:rsidRDefault="00E8473B" w:rsidP="00120C03">
      <w:pPr>
        <w:pStyle w:val="Seminar"/>
      </w:pPr>
      <w:r w:rsidRPr="00120C03">
        <w:t>Seminar</w:t>
      </w:r>
      <w:r w:rsidR="00FD7888" w:rsidRPr="00120C03">
        <w:t xml:space="preserve"> „Übungen im Vortragen – AC“</w:t>
      </w:r>
    </w:p>
    <w:p w14:paraId="61C6F5BC" w14:textId="720898B1" w:rsidR="00E8473B" w:rsidRDefault="00120C03" w:rsidP="005633FE">
      <w:pPr>
        <w:pStyle w:val="Titel"/>
      </w:pPr>
      <w:r>
        <w:t>Lichtschutz- und Hautbräunungsmittel</w:t>
      </w:r>
    </w:p>
    <w:p w14:paraId="28CE20D7" w14:textId="6B64CF95" w:rsidR="00E8473B" w:rsidRDefault="00120C03" w:rsidP="00E8473B">
      <w:pPr>
        <w:pStyle w:val="Autor"/>
      </w:pPr>
      <w:r>
        <w:t>Sharon Krügel, WS 19/20</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228D515B" w14:textId="0F390D15" w:rsidR="00823D8C"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8319072" w:history="1">
            <w:r w:rsidR="00823D8C" w:rsidRPr="002547B4">
              <w:rPr>
                <w:rStyle w:val="Hyperlink"/>
                <w:noProof/>
              </w:rPr>
              <w:t>1</w:t>
            </w:r>
            <w:r w:rsidR="00823D8C">
              <w:rPr>
                <w:rFonts w:asciiTheme="minorHAnsi" w:eastAsiaTheme="minorEastAsia" w:hAnsiTheme="minorHAnsi"/>
                <w:noProof/>
                <w:sz w:val="22"/>
                <w:lang w:eastAsia="de-DE"/>
              </w:rPr>
              <w:tab/>
            </w:r>
            <w:r w:rsidR="00823D8C" w:rsidRPr="002547B4">
              <w:rPr>
                <w:rStyle w:val="Hyperlink"/>
                <w:noProof/>
              </w:rPr>
              <w:t>Die UV-Strahlung und ihre Wirkung</w:t>
            </w:r>
            <w:r w:rsidR="00823D8C">
              <w:rPr>
                <w:noProof/>
                <w:webHidden/>
              </w:rPr>
              <w:tab/>
            </w:r>
            <w:r w:rsidR="00823D8C">
              <w:rPr>
                <w:noProof/>
                <w:webHidden/>
              </w:rPr>
              <w:fldChar w:fldCharType="begin"/>
            </w:r>
            <w:r w:rsidR="00823D8C">
              <w:rPr>
                <w:noProof/>
                <w:webHidden/>
              </w:rPr>
              <w:instrText xml:space="preserve"> PAGEREF _Toc58319072 \h </w:instrText>
            </w:r>
            <w:r w:rsidR="00823D8C">
              <w:rPr>
                <w:noProof/>
                <w:webHidden/>
              </w:rPr>
            </w:r>
            <w:r w:rsidR="00823D8C">
              <w:rPr>
                <w:noProof/>
                <w:webHidden/>
              </w:rPr>
              <w:fldChar w:fldCharType="separate"/>
            </w:r>
            <w:r w:rsidR="00BF795B">
              <w:rPr>
                <w:noProof/>
                <w:webHidden/>
              </w:rPr>
              <w:t>2</w:t>
            </w:r>
            <w:r w:rsidR="00823D8C">
              <w:rPr>
                <w:noProof/>
                <w:webHidden/>
              </w:rPr>
              <w:fldChar w:fldCharType="end"/>
            </w:r>
          </w:hyperlink>
        </w:p>
        <w:p w14:paraId="2276C7CF" w14:textId="5A5A4EE8" w:rsidR="00823D8C" w:rsidRDefault="00BF795B">
          <w:pPr>
            <w:pStyle w:val="Verzeichnis2"/>
            <w:tabs>
              <w:tab w:val="left" w:pos="880"/>
              <w:tab w:val="right" w:leader="dot" w:pos="9344"/>
            </w:tabs>
            <w:rPr>
              <w:rFonts w:asciiTheme="minorHAnsi" w:eastAsiaTheme="minorEastAsia" w:hAnsiTheme="minorHAnsi"/>
              <w:noProof/>
              <w:sz w:val="22"/>
              <w:lang w:eastAsia="de-DE"/>
            </w:rPr>
          </w:pPr>
          <w:hyperlink w:anchor="_Toc58319073" w:history="1">
            <w:r w:rsidR="00823D8C" w:rsidRPr="002547B4">
              <w:rPr>
                <w:rStyle w:val="Hyperlink"/>
                <w:noProof/>
              </w:rPr>
              <w:t>1.1</w:t>
            </w:r>
            <w:r w:rsidR="00823D8C">
              <w:rPr>
                <w:rFonts w:asciiTheme="minorHAnsi" w:eastAsiaTheme="minorEastAsia" w:hAnsiTheme="minorHAnsi"/>
                <w:noProof/>
                <w:sz w:val="22"/>
                <w:lang w:eastAsia="de-DE"/>
              </w:rPr>
              <w:tab/>
            </w:r>
            <w:r w:rsidR="00823D8C" w:rsidRPr="002547B4">
              <w:rPr>
                <w:rStyle w:val="Hyperlink"/>
                <w:noProof/>
              </w:rPr>
              <w:t>Einteilung der UV-Strahlung</w:t>
            </w:r>
            <w:r w:rsidR="00823D8C">
              <w:rPr>
                <w:noProof/>
                <w:webHidden/>
              </w:rPr>
              <w:tab/>
            </w:r>
            <w:r w:rsidR="00823D8C">
              <w:rPr>
                <w:noProof/>
                <w:webHidden/>
              </w:rPr>
              <w:fldChar w:fldCharType="begin"/>
            </w:r>
            <w:r w:rsidR="00823D8C">
              <w:rPr>
                <w:noProof/>
                <w:webHidden/>
              </w:rPr>
              <w:instrText xml:space="preserve"> PAGEREF _Toc58319073 \h </w:instrText>
            </w:r>
            <w:r w:rsidR="00823D8C">
              <w:rPr>
                <w:noProof/>
                <w:webHidden/>
              </w:rPr>
            </w:r>
            <w:r w:rsidR="00823D8C">
              <w:rPr>
                <w:noProof/>
                <w:webHidden/>
              </w:rPr>
              <w:fldChar w:fldCharType="separate"/>
            </w:r>
            <w:r>
              <w:rPr>
                <w:noProof/>
                <w:webHidden/>
              </w:rPr>
              <w:t>2</w:t>
            </w:r>
            <w:r w:rsidR="00823D8C">
              <w:rPr>
                <w:noProof/>
                <w:webHidden/>
              </w:rPr>
              <w:fldChar w:fldCharType="end"/>
            </w:r>
          </w:hyperlink>
        </w:p>
        <w:p w14:paraId="41DC0912" w14:textId="5CA52B8B" w:rsidR="00823D8C" w:rsidRDefault="00BF795B">
          <w:pPr>
            <w:pStyle w:val="Verzeichnis2"/>
            <w:tabs>
              <w:tab w:val="left" w:pos="880"/>
              <w:tab w:val="right" w:leader="dot" w:pos="9344"/>
            </w:tabs>
            <w:rPr>
              <w:rFonts w:asciiTheme="minorHAnsi" w:eastAsiaTheme="minorEastAsia" w:hAnsiTheme="minorHAnsi"/>
              <w:noProof/>
              <w:sz w:val="22"/>
              <w:lang w:eastAsia="de-DE"/>
            </w:rPr>
          </w:pPr>
          <w:hyperlink w:anchor="_Toc58319074" w:history="1">
            <w:r w:rsidR="00823D8C" w:rsidRPr="002547B4">
              <w:rPr>
                <w:rStyle w:val="Hyperlink"/>
                <w:noProof/>
              </w:rPr>
              <w:t>1.2</w:t>
            </w:r>
            <w:r w:rsidR="00823D8C">
              <w:rPr>
                <w:rFonts w:asciiTheme="minorHAnsi" w:eastAsiaTheme="minorEastAsia" w:hAnsiTheme="minorHAnsi"/>
                <w:noProof/>
                <w:sz w:val="22"/>
                <w:lang w:eastAsia="de-DE"/>
              </w:rPr>
              <w:tab/>
            </w:r>
            <w:r w:rsidR="00823D8C" w:rsidRPr="002547B4">
              <w:rPr>
                <w:rStyle w:val="Hyperlink"/>
                <w:noProof/>
              </w:rPr>
              <w:t>Aufbau der Haut</w:t>
            </w:r>
            <w:r w:rsidR="00823D8C">
              <w:rPr>
                <w:noProof/>
                <w:webHidden/>
              </w:rPr>
              <w:tab/>
            </w:r>
            <w:r w:rsidR="00823D8C">
              <w:rPr>
                <w:noProof/>
                <w:webHidden/>
              </w:rPr>
              <w:fldChar w:fldCharType="begin"/>
            </w:r>
            <w:r w:rsidR="00823D8C">
              <w:rPr>
                <w:noProof/>
                <w:webHidden/>
              </w:rPr>
              <w:instrText xml:space="preserve"> PAGEREF _Toc58319074 \h </w:instrText>
            </w:r>
            <w:r w:rsidR="00823D8C">
              <w:rPr>
                <w:noProof/>
                <w:webHidden/>
              </w:rPr>
            </w:r>
            <w:r w:rsidR="00823D8C">
              <w:rPr>
                <w:noProof/>
                <w:webHidden/>
              </w:rPr>
              <w:fldChar w:fldCharType="separate"/>
            </w:r>
            <w:r>
              <w:rPr>
                <w:noProof/>
                <w:webHidden/>
              </w:rPr>
              <w:t>2</w:t>
            </w:r>
            <w:r w:rsidR="00823D8C">
              <w:rPr>
                <w:noProof/>
                <w:webHidden/>
              </w:rPr>
              <w:fldChar w:fldCharType="end"/>
            </w:r>
          </w:hyperlink>
        </w:p>
        <w:p w14:paraId="3154CC36" w14:textId="3AC58056" w:rsidR="00823D8C" w:rsidRDefault="00BF795B">
          <w:pPr>
            <w:pStyle w:val="Verzeichnis2"/>
            <w:tabs>
              <w:tab w:val="left" w:pos="880"/>
              <w:tab w:val="right" w:leader="dot" w:pos="9344"/>
            </w:tabs>
            <w:rPr>
              <w:rFonts w:asciiTheme="minorHAnsi" w:eastAsiaTheme="minorEastAsia" w:hAnsiTheme="minorHAnsi"/>
              <w:noProof/>
              <w:sz w:val="22"/>
              <w:lang w:eastAsia="de-DE"/>
            </w:rPr>
          </w:pPr>
          <w:hyperlink w:anchor="_Toc58319075" w:history="1">
            <w:r w:rsidR="00823D8C" w:rsidRPr="002547B4">
              <w:rPr>
                <w:rStyle w:val="Hyperlink"/>
                <w:noProof/>
              </w:rPr>
              <w:t>1.3</w:t>
            </w:r>
            <w:r w:rsidR="00823D8C">
              <w:rPr>
                <w:rFonts w:asciiTheme="minorHAnsi" w:eastAsiaTheme="minorEastAsia" w:hAnsiTheme="minorHAnsi"/>
                <w:noProof/>
                <w:sz w:val="22"/>
                <w:lang w:eastAsia="de-DE"/>
              </w:rPr>
              <w:tab/>
            </w:r>
            <w:r w:rsidR="00823D8C" w:rsidRPr="002547B4">
              <w:rPr>
                <w:rStyle w:val="Hyperlink"/>
                <w:noProof/>
              </w:rPr>
              <w:t>Wirkung der UV-Strahlung auf den Menschen</w:t>
            </w:r>
            <w:r w:rsidR="00823D8C">
              <w:rPr>
                <w:noProof/>
                <w:webHidden/>
              </w:rPr>
              <w:tab/>
            </w:r>
            <w:r w:rsidR="00823D8C">
              <w:rPr>
                <w:noProof/>
                <w:webHidden/>
              </w:rPr>
              <w:fldChar w:fldCharType="begin"/>
            </w:r>
            <w:r w:rsidR="00823D8C">
              <w:rPr>
                <w:noProof/>
                <w:webHidden/>
              </w:rPr>
              <w:instrText xml:space="preserve"> PAGEREF _Toc58319075 \h </w:instrText>
            </w:r>
            <w:r w:rsidR="00823D8C">
              <w:rPr>
                <w:noProof/>
                <w:webHidden/>
              </w:rPr>
            </w:r>
            <w:r w:rsidR="00823D8C">
              <w:rPr>
                <w:noProof/>
                <w:webHidden/>
              </w:rPr>
              <w:fldChar w:fldCharType="separate"/>
            </w:r>
            <w:r>
              <w:rPr>
                <w:noProof/>
                <w:webHidden/>
              </w:rPr>
              <w:t>3</w:t>
            </w:r>
            <w:r w:rsidR="00823D8C">
              <w:rPr>
                <w:noProof/>
                <w:webHidden/>
              </w:rPr>
              <w:fldChar w:fldCharType="end"/>
            </w:r>
          </w:hyperlink>
        </w:p>
        <w:p w14:paraId="1D2AF0D6" w14:textId="385CD392" w:rsidR="00823D8C" w:rsidRDefault="00BF795B">
          <w:pPr>
            <w:pStyle w:val="Verzeichnis1"/>
            <w:tabs>
              <w:tab w:val="left" w:pos="480"/>
              <w:tab w:val="right" w:leader="dot" w:pos="9344"/>
            </w:tabs>
            <w:rPr>
              <w:rFonts w:asciiTheme="minorHAnsi" w:eastAsiaTheme="minorEastAsia" w:hAnsiTheme="minorHAnsi"/>
              <w:noProof/>
              <w:sz w:val="22"/>
              <w:lang w:eastAsia="de-DE"/>
            </w:rPr>
          </w:pPr>
          <w:hyperlink w:anchor="_Toc58319076" w:history="1">
            <w:r w:rsidR="00823D8C" w:rsidRPr="002547B4">
              <w:rPr>
                <w:rStyle w:val="Hyperlink"/>
                <w:noProof/>
              </w:rPr>
              <w:t>2</w:t>
            </w:r>
            <w:r w:rsidR="00823D8C">
              <w:rPr>
                <w:rFonts w:asciiTheme="minorHAnsi" w:eastAsiaTheme="minorEastAsia" w:hAnsiTheme="minorHAnsi"/>
                <w:noProof/>
                <w:sz w:val="22"/>
                <w:lang w:eastAsia="de-DE"/>
              </w:rPr>
              <w:tab/>
            </w:r>
            <w:r w:rsidR="00823D8C" w:rsidRPr="002547B4">
              <w:rPr>
                <w:rStyle w:val="Hyperlink"/>
                <w:noProof/>
              </w:rPr>
              <w:t>Eigenschutz der Haut durch die Biosynthese von Eumelanin</w:t>
            </w:r>
            <w:r w:rsidR="00823D8C">
              <w:rPr>
                <w:noProof/>
                <w:webHidden/>
              </w:rPr>
              <w:tab/>
            </w:r>
            <w:r w:rsidR="00823D8C">
              <w:rPr>
                <w:noProof/>
                <w:webHidden/>
              </w:rPr>
              <w:fldChar w:fldCharType="begin"/>
            </w:r>
            <w:r w:rsidR="00823D8C">
              <w:rPr>
                <w:noProof/>
                <w:webHidden/>
              </w:rPr>
              <w:instrText xml:space="preserve"> PAGEREF _Toc58319076 \h </w:instrText>
            </w:r>
            <w:r w:rsidR="00823D8C">
              <w:rPr>
                <w:noProof/>
                <w:webHidden/>
              </w:rPr>
            </w:r>
            <w:r w:rsidR="00823D8C">
              <w:rPr>
                <w:noProof/>
                <w:webHidden/>
              </w:rPr>
              <w:fldChar w:fldCharType="separate"/>
            </w:r>
            <w:r>
              <w:rPr>
                <w:noProof/>
                <w:webHidden/>
              </w:rPr>
              <w:t>4</w:t>
            </w:r>
            <w:r w:rsidR="00823D8C">
              <w:rPr>
                <w:noProof/>
                <w:webHidden/>
              </w:rPr>
              <w:fldChar w:fldCharType="end"/>
            </w:r>
          </w:hyperlink>
        </w:p>
        <w:p w14:paraId="13660495" w14:textId="540826CC" w:rsidR="00823D8C" w:rsidRDefault="00BF795B">
          <w:pPr>
            <w:pStyle w:val="Verzeichnis1"/>
            <w:tabs>
              <w:tab w:val="left" w:pos="480"/>
              <w:tab w:val="right" w:leader="dot" w:pos="9344"/>
            </w:tabs>
            <w:rPr>
              <w:rFonts w:asciiTheme="minorHAnsi" w:eastAsiaTheme="minorEastAsia" w:hAnsiTheme="minorHAnsi"/>
              <w:noProof/>
              <w:sz w:val="22"/>
              <w:lang w:eastAsia="de-DE"/>
            </w:rPr>
          </w:pPr>
          <w:hyperlink w:anchor="_Toc58319077" w:history="1">
            <w:r w:rsidR="00823D8C" w:rsidRPr="002547B4">
              <w:rPr>
                <w:rStyle w:val="Hyperlink"/>
                <w:noProof/>
              </w:rPr>
              <w:t>3</w:t>
            </w:r>
            <w:r w:rsidR="00823D8C">
              <w:rPr>
                <w:rFonts w:asciiTheme="minorHAnsi" w:eastAsiaTheme="minorEastAsia" w:hAnsiTheme="minorHAnsi"/>
                <w:noProof/>
                <w:sz w:val="22"/>
                <w:lang w:eastAsia="de-DE"/>
              </w:rPr>
              <w:tab/>
            </w:r>
            <w:r w:rsidR="00823D8C" w:rsidRPr="002547B4">
              <w:rPr>
                <w:rStyle w:val="Hyperlink"/>
                <w:noProof/>
              </w:rPr>
              <w:t>Künstlicher Schutz der Haut</w:t>
            </w:r>
            <w:r w:rsidR="00823D8C">
              <w:rPr>
                <w:noProof/>
                <w:webHidden/>
              </w:rPr>
              <w:tab/>
            </w:r>
            <w:r w:rsidR="00823D8C">
              <w:rPr>
                <w:noProof/>
                <w:webHidden/>
              </w:rPr>
              <w:fldChar w:fldCharType="begin"/>
            </w:r>
            <w:r w:rsidR="00823D8C">
              <w:rPr>
                <w:noProof/>
                <w:webHidden/>
              </w:rPr>
              <w:instrText xml:space="preserve"> PAGEREF _Toc58319077 \h </w:instrText>
            </w:r>
            <w:r w:rsidR="00823D8C">
              <w:rPr>
                <w:noProof/>
                <w:webHidden/>
              </w:rPr>
            </w:r>
            <w:r w:rsidR="00823D8C">
              <w:rPr>
                <w:noProof/>
                <w:webHidden/>
              </w:rPr>
              <w:fldChar w:fldCharType="separate"/>
            </w:r>
            <w:r>
              <w:rPr>
                <w:noProof/>
                <w:webHidden/>
              </w:rPr>
              <w:t>5</w:t>
            </w:r>
            <w:r w:rsidR="00823D8C">
              <w:rPr>
                <w:noProof/>
                <w:webHidden/>
              </w:rPr>
              <w:fldChar w:fldCharType="end"/>
            </w:r>
          </w:hyperlink>
        </w:p>
        <w:p w14:paraId="4BCA7C81" w14:textId="4615FC63" w:rsidR="00823D8C" w:rsidRDefault="00BF795B">
          <w:pPr>
            <w:pStyle w:val="Verzeichnis2"/>
            <w:tabs>
              <w:tab w:val="left" w:pos="880"/>
              <w:tab w:val="right" w:leader="dot" w:pos="9344"/>
            </w:tabs>
            <w:rPr>
              <w:rFonts w:asciiTheme="minorHAnsi" w:eastAsiaTheme="minorEastAsia" w:hAnsiTheme="minorHAnsi"/>
              <w:noProof/>
              <w:sz w:val="22"/>
              <w:lang w:eastAsia="de-DE"/>
            </w:rPr>
          </w:pPr>
          <w:hyperlink w:anchor="_Toc58319078" w:history="1">
            <w:r w:rsidR="00823D8C" w:rsidRPr="002547B4">
              <w:rPr>
                <w:rStyle w:val="Hyperlink"/>
                <w:noProof/>
              </w:rPr>
              <w:t>3.1</w:t>
            </w:r>
            <w:r w:rsidR="00823D8C">
              <w:rPr>
                <w:rFonts w:asciiTheme="minorHAnsi" w:eastAsiaTheme="minorEastAsia" w:hAnsiTheme="minorHAnsi"/>
                <w:noProof/>
                <w:sz w:val="22"/>
                <w:lang w:eastAsia="de-DE"/>
              </w:rPr>
              <w:tab/>
            </w:r>
            <w:r w:rsidR="00823D8C" w:rsidRPr="002547B4">
              <w:rPr>
                <w:rStyle w:val="Hyperlink"/>
                <w:noProof/>
              </w:rPr>
              <w:t>Sonnen-Creme</w:t>
            </w:r>
            <w:r w:rsidR="00823D8C">
              <w:rPr>
                <w:noProof/>
                <w:webHidden/>
              </w:rPr>
              <w:tab/>
            </w:r>
            <w:r w:rsidR="00823D8C">
              <w:rPr>
                <w:noProof/>
                <w:webHidden/>
              </w:rPr>
              <w:fldChar w:fldCharType="begin"/>
            </w:r>
            <w:r w:rsidR="00823D8C">
              <w:rPr>
                <w:noProof/>
                <w:webHidden/>
              </w:rPr>
              <w:instrText xml:space="preserve"> PAGEREF _Toc58319078 \h </w:instrText>
            </w:r>
            <w:r w:rsidR="00823D8C">
              <w:rPr>
                <w:noProof/>
                <w:webHidden/>
              </w:rPr>
            </w:r>
            <w:r w:rsidR="00823D8C">
              <w:rPr>
                <w:noProof/>
                <w:webHidden/>
              </w:rPr>
              <w:fldChar w:fldCharType="separate"/>
            </w:r>
            <w:r>
              <w:rPr>
                <w:noProof/>
                <w:webHidden/>
              </w:rPr>
              <w:t>5</w:t>
            </w:r>
            <w:r w:rsidR="00823D8C">
              <w:rPr>
                <w:noProof/>
                <w:webHidden/>
              </w:rPr>
              <w:fldChar w:fldCharType="end"/>
            </w:r>
          </w:hyperlink>
        </w:p>
        <w:p w14:paraId="3217396E" w14:textId="55FC0596" w:rsidR="00823D8C" w:rsidRDefault="00BF795B">
          <w:pPr>
            <w:pStyle w:val="Verzeichnis2"/>
            <w:tabs>
              <w:tab w:val="left" w:pos="880"/>
              <w:tab w:val="right" w:leader="dot" w:pos="9344"/>
            </w:tabs>
            <w:rPr>
              <w:rFonts w:asciiTheme="minorHAnsi" w:eastAsiaTheme="minorEastAsia" w:hAnsiTheme="minorHAnsi"/>
              <w:noProof/>
              <w:sz w:val="22"/>
              <w:lang w:eastAsia="de-DE"/>
            </w:rPr>
          </w:pPr>
          <w:hyperlink w:anchor="_Toc58319079" w:history="1">
            <w:r w:rsidR="00823D8C" w:rsidRPr="002547B4">
              <w:rPr>
                <w:rStyle w:val="Hyperlink"/>
                <w:noProof/>
              </w:rPr>
              <w:t>3.2</w:t>
            </w:r>
            <w:r w:rsidR="00823D8C">
              <w:rPr>
                <w:rFonts w:asciiTheme="minorHAnsi" w:eastAsiaTheme="minorEastAsia" w:hAnsiTheme="minorHAnsi"/>
                <w:noProof/>
                <w:sz w:val="22"/>
                <w:lang w:eastAsia="de-DE"/>
              </w:rPr>
              <w:tab/>
            </w:r>
            <w:r w:rsidR="00823D8C" w:rsidRPr="002547B4">
              <w:rPr>
                <w:rStyle w:val="Hyperlink"/>
                <w:noProof/>
              </w:rPr>
              <w:t>Bräunungsmittel</w:t>
            </w:r>
            <w:r w:rsidR="00823D8C">
              <w:rPr>
                <w:noProof/>
                <w:webHidden/>
              </w:rPr>
              <w:tab/>
            </w:r>
            <w:r w:rsidR="00823D8C">
              <w:rPr>
                <w:noProof/>
                <w:webHidden/>
              </w:rPr>
              <w:fldChar w:fldCharType="begin"/>
            </w:r>
            <w:r w:rsidR="00823D8C">
              <w:rPr>
                <w:noProof/>
                <w:webHidden/>
              </w:rPr>
              <w:instrText xml:space="preserve"> PAGEREF _Toc58319079 \h </w:instrText>
            </w:r>
            <w:r w:rsidR="00823D8C">
              <w:rPr>
                <w:noProof/>
                <w:webHidden/>
              </w:rPr>
            </w:r>
            <w:r w:rsidR="00823D8C">
              <w:rPr>
                <w:noProof/>
                <w:webHidden/>
              </w:rPr>
              <w:fldChar w:fldCharType="separate"/>
            </w:r>
            <w:r>
              <w:rPr>
                <w:noProof/>
                <w:webHidden/>
              </w:rPr>
              <w:t>5</w:t>
            </w:r>
            <w:r w:rsidR="00823D8C">
              <w:rPr>
                <w:noProof/>
                <w:webHidden/>
              </w:rPr>
              <w:fldChar w:fldCharType="end"/>
            </w:r>
          </w:hyperlink>
        </w:p>
        <w:p w14:paraId="4002FF43" w14:textId="032E9D19" w:rsidR="00823D8C" w:rsidRDefault="00BF795B">
          <w:pPr>
            <w:pStyle w:val="Verzeichnis2"/>
            <w:tabs>
              <w:tab w:val="left" w:pos="880"/>
              <w:tab w:val="right" w:leader="dot" w:pos="9344"/>
            </w:tabs>
            <w:rPr>
              <w:rFonts w:asciiTheme="minorHAnsi" w:eastAsiaTheme="minorEastAsia" w:hAnsiTheme="minorHAnsi"/>
              <w:noProof/>
              <w:sz w:val="22"/>
              <w:lang w:eastAsia="de-DE"/>
            </w:rPr>
          </w:pPr>
          <w:hyperlink w:anchor="_Toc58319080" w:history="1">
            <w:r w:rsidR="00823D8C" w:rsidRPr="002547B4">
              <w:rPr>
                <w:rStyle w:val="Hyperlink"/>
                <w:noProof/>
              </w:rPr>
              <w:t>3.3</w:t>
            </w:r>
            <w:r w:rsidR="00823D8C">
              <w:rPr>
                <w:rFonts w:asciiTheme="minorHAnsi" w:eastAsiaTheme="minorEastAsia" w:hAnsiTheme="minorHAnsi"/>
                <w:noProof/>
                <w:sz w:val="22"/>
                <w:lang w:eastAsia="de-DE"/>
              </w:rPr>
              <w:tab/>
            </w:r>
            <w:r w:rsidR="00823D8C" w:rsidRPr="002547B4">
              <w:rPr>
                <w:rStyle w:val="Hyperlink"/>
                <w:noProof/>
              </w:rPr>
              <w:t>Experiment</w:t>
            </w:r>
            <w:r w:rsidR="00823D8C">
              <w:rPr>
                <w:noProof/>
                <w:webHidden/>
              </w:rPr>
              <w:tab/>
            </w:r>
            <w:r w:rsidR="00823D8C">
              <w:rPr>
                <w:noProof/>
                <w:webHidden/>
              </w:rPr>
              <w:fldChar w:fldCharType="begin"/>
            </w:r>
            <w:r w:rsidR="00823D8C">
              <w:rPr>
                <w:noProof/>
                <w:webHidden/>
              </w:rPr>
              <w:instrText xml:space="preserve"> PAGEREF _Toc58319080 \h </w:instrText>
            </w:r>
            <w:r w:rsidR="00823D8C">
              <w:rPr>
                <w:noProof/>
                <w:webHidden/>
              </w:rPr>
            </w:r>
            <w:r w:rsidR="00823D8C">
              <w:rPr>
                <w:noProof/>
                <w:webHidden/>
              </w:rPr>
              <w:fldChar w:fldCharType="separate"/>
            </w:r>
            <w:r>
              <w:rPr>
                <w:noProof/>
                <w:webHidden/>
              </w:rPr>
              <w:t>6</w:t>
            </w:r>
            <w:r w:rsidR="00823D8C">
              <w:rPr>
                <w:noProof/>
                <w:webHidden/>
              </w:rPr>
              <w:fldChar w:fldCharType="end"/>
            </w:r>
          </w:hyperlink>
        </w:p>
        <w:p w14:paraId="5AC765BB" w14:textId="6573B255" w:rsidR="009B4835" w:rsidRDefault="009B4835">
          <w:r>
            <w:rPr>
              <w:b/>
              <w:bCs/>
            </w:rPr>
            <w:fldChar w:fldCharType="end"/>
          </w:r>
        </w:p>
      </w:sdtContent>
    </w:sdt>
    <w:p w14:paraId="06CE8F08" w14:textId="75AC8DDB" w:rsidR="00FD7888" w:rsidRDefault="00FD7888" w:rsidP="00FD7888">
      <w:pPr>
        <w:pStyle w:val="EinstiegAbschluss"/>
      </w:pPr>
      <w:bookmarkStart w:id="0" w:name="_Überschrift_1"/>
      <w:bookmarkEnd w:id="0"/>
      <w:r w:rsidRPr="00120C03">
        <w:rPr>
          <w:rStyle w:val="Fett"/>
        </w:rPr>
        <w:t>Einstieg</w:t>
      </w:r>
      <w:r>
        <w:t>:</w:t>
      </w:r>
      <w:r w:rsidR="00120C03">
        <w:t xml:space="preserve"> Der 69-jährige Amerikaner William (Bill) Edward </w:t>
      </w:r>
      <w:proofErr w:type="spellStart"/>
      <w:r w:rsidR="00120C03">
        <w:t>McElligot</w:t>
      </w:r>
      <w:proofErr w:type="spellEnd"/>
      <w:r w:rsidR="00120C03">
        <w:t xml:space="preserve"> fuhr über 28 Jahre einen Milch-Laster durch die Vereinigten Staaten. Fast täglich war er bis zu 9 h der Sonnen-Einstrahlung ausgesetzt. Seine linke Gesichtshälfte wurde dadurch maßgeblich geschädigt. Er beschrieb häufigen Sonnenbrand und Alterung der Haut. Dies macht ihn zu dem Mann mit den zwei Gesichtern. Während die Gesichtshälfte im Schatten seinem Alter entspricht, sieht seine linke Gesichtshälfte wie ca. Ende 80 aus. Schuld daran ist die UV-Strahlung der Sonne. Inwieweit dieses Schicksal jeden treffen kann wird im Folgenden untersucht.</w:t>
      </w:r>
    </w:p>
    <w:p w14:paraId="77CAF4A7" w14:textId="6693E6CE" w:rsidR="00120C03" w:rsidRDefault="00120C03" w:rsidP="00120C03">
      <w:pPr>
        <w:pStyle w:val="Bilder"/>
      </w:pPr>
      <w:r>
        <w:rPr>
          <w:lang w:eastAsia="de-DE"/>
        </w:rPr>
        <w:drawing>
          <wp:inline distT="0" distB="0" distL="0" distR="0" wp14:anchorId="58A402DB" wp14:editId="0700ED41">
            <wp:extent cx="2854960" cy="1903730"/>
            <wp:effectExtent l="0" t="0" r="2540" b="1270"/>
            <wp:docPr id="2" name="Grafik 2" descr="Z:\vivaorg_10150105\ORG\W3Seiten\aktuell\umat\sonnenschutz\l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vivaorg_10150105\ORG\W3Seiten\aktuell\umat\sonnenschutz\last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4960" cy="1903730"/>
                    </a:xfrm>
                    <a:prstGeom prst="rect">
                      <a:avLst/>
                    </a:prstGeom>
                    <a:noFill/>
                    <a:ln>
                      <a:noFill/>
                    </a:ln>
                  </pic:spPr>
                </pic:pic>
              </a:graphicData>
            </a:graphic>
          </wp:inline>
        </w:drawing>
      </w:r>
    </w:p>
    <w:p w14:paraId="530A4780" w14:textId="53682036" w:rsidR="00120C03" w:rsidRDefault="00120C03" w:rsidP="00120C03">
      <w:pPr>
        <w:pStyle w:val="Beschriftung"/>
      </w:pPr>
      <w:r>
        <w:t xml:space="preserve">Abb. </w:t>
      </w:r>
      <w:r w:rsidR="00BF795B">
        <w:fldChar w:fldCharType="begin"/>
      </w:r>
      <w:r w:rsidR="00BF795B">
        <w:instrText xml:space="preserve"> SEQ Abb. \* ARABIC </w:instrText>
      </w:r>
      <w:r w:rsidR="00BF795B">
        <w:fldChar w:fldCharType="separate"/>
      </w:r>
      <w:r w:rsidR="00BF795B">
        <w:rPr>
          <w:noProof/>
        </w:rPr>
        <w:t>1</w:t>
      </w:r>
      <w:r w:rsidR="00BF795B">
        <w:rPr>
          <w:noProof/>
        </w:rPr>
        <w:fldChar w:fldCharType="end"/>
      </w:r>
      <w:r>
        <w:t>: Laster auf den Straßen Amerikas [</w:t>
      </w:r>
      <w:r>
        <w:fldChar w:fldCharType="begin"/>
      </w:r>
      <w:r>
        <w:instrText xml:space="preserve"> REF _Ref58317933 \r \h </w:instrText>
      </w:r>
      <w:r>
        <w:fldChar w:fldCharType="separate"/>
      </w:r>
      <w:r w:rsidR="00BF795B">
        <w:t>2</w:t>
      </w:r>
      <w:r>
        <w:fldChar w:fldCharType="end"/>
      </w:r>
      <w:r>
        <w:t>]</w:t>
      </w:r>
    </w:p>
    <w:p w14:paraId="7ECF447A" w14:textId="77777777" w:rsidR="00823D8C" w:rsidRDefault="00823D8C">
      <w:pPr>
        <w:spacing w:before="0"/>
        <w:jc w:val="left"/>
        <w:rPr>
          <w:rFonts w:asciiTheme="majorHAnsi" w:eastAsiaTheme="majorEastAsia" w:hAnsiTheme="majorHAnsi" w:cstheme="majorBidi"/>
          <w:b/>
          <w:sz w:val="32"/>
          <w:szCs w:val="32"/>
        </w:rPr>
      </w:pPr>
      <w:r>
        <w:br w:type="page"/>
      </w:r>
    </w:p>
    <w:p w14:paraId="3D51DEDA" w14:textId="1A991BE1" w:rsidR="00E8473B" w:rsidRDefault="00120C03" w:rsidP="008A524D">
      <w:pPr>
        <w:pStyle w:val="berschrift1"/>
      </w:pPr>
      <w:bookmarkStart w:id="1" w:name="_Toc58319072"/>
      <w:r>
        <w:lastRenderedPageBreak/>
        <w:t>Die UV-Strahlung und ihre Wirkung</w:t>
      </w:r>
      <w:bookmarkEnd w:id="1"/>
    </w:p>
    <w:p w14:paraId="139ED717" w14:textId="4FD969D6" w:rsidR="00120C03" w:rsidRDefault="00120C03" w:rsidP="00120C03">
      <w:pPr>
        <w:pStyle w:val="berschrift2"/>
      </w:pPr>
      <w:bookmarkStart w:id="2" w:name="_Toc58319073"/>
      <w:r>
        <w:t>Einteilung der UV-Strahlung</w:t>
      </w:r>
      <w:bookmarkEnd w:id="2"/>
    </w:p>
    <w:p w14:paraId="62BE22B6" w14:textId="0372DD2A" w:rsidR="00120C03" w:rsidRDefault="00120C03" w:rsidP="00120C03">
      <w:pPr>
        <w:spacing w:after="240"/>
      </w:pPr>
      <w:r>
        <w:t>Die UV-Strahlung bezeichnet die von der Sonne emittierte elektromagnetische Strahlung im Wellenbereich zwischen 400 und 100 nm. Die Abkürzung UV-Strahlung steht dabei für ultraviolette Strahlung, sie ist für das menschliche Auge nicht sichtbar. Der Wellenbereich wird in UV-C, UV-B und UV-A Strahlung unterteilt.</w:t>
      </w:r>
    </w:p>
    <w:tbl>
      <w:tblPr>
        <w:tblStyle w:val="Tabellenraster"/>
        <w:tblW w:w="0" w:type="auto"/>
        <w:jc w:val="center"/>
        <w:tblLook w:val="04A0" w:firstRow="1" w:lastRow="0" w:firstColumn="1" w:lastColumn="0" w:noHBand="0" w:noVBand="1"/>
      </w:tblPr>
      <w:tblGrid>
        <w:gridCol w:w="2835"/>
        <w:gridCol w:w="2835"/>
      </w:tblGrid>
      <w:tr w:rsidR="00120C03" w:rsidRPr="00120C03" w14:paraId="4952D032" w14:textId="77777777" w:rsidTr="00120C03">
        <w:trPr>
          <w:jc w:val="center"/>
        </w:trPr>
        <w:tc>
          <w:tcPr>
            <w:tcW w:w="2835" w:type="dxa"/>
            <w:shd w:val="clear" w:color="auto" w:fill="DDDDDD" w:themeFill="background2"/>
          </w:tcPr>
          <w:p w14:paraId="38BAEBE2" w14:textId="0BD116C7" w:rsidR="00120C03" w:rsidRPr="00120C03" w:rsidRDefault="00120C03" w:rsidP="00120C03">
            <w:pPr>
              <w:spacing w:after="120"/>
              <w:jc w:val="center"/>
              <w:rPr>
                <w:rStyle w:val="Fett"/>
              </w:rPr>
            </w:pPr>
            <w:r w:rsidRPr="00120C03">
              <w:rPr>
                <w:rStyle w:val="Fett"/>
              </w:rPr>
              <w:t>Art der Strahlung</w:t>
            </w:r>
          </w:p>
        </w:tc>
        <w:tc>
          <w:tcPr>
            <w:tcW w:w="2835" w:type="dxa"/>
            <w:shd w:val="clear" w:color="auto" w:fill="DDDDDD" w:themeFill="background2"/>
          </w:tcPr>
          <w:p w14:paraId="75F81537" w14:textId="3C4C4810" w:rsidR="00120C03" w:rsidRPr="00120C03" w:rsidRDefault="00120C03" w:rsidP="00120C03">
            <w:pPr>
              <w:spacing w:after="120"/>
              <w:jc w:val="center"/>
              <w:rPr>
                <w:rStyle w:val="Fett"/>
              </w:rPr>
            </w:pPr>
            <w:r w:rsidRPr="00120C03">
              <w:rPr>
                <w:rStyle w:val="Fett"/>
              </w:rPr>
              <w:t>Wellenlänge</w:t>
            </w:r>
          </w:p>
        </w:tc>
      </w:tr>
      <w:tr w:rsidR="00120C03" w14:paraId="058D10DC" w14:textId="77777777" w:rsidTr="00120C03">
        <w:trPr>
          <w:jc w:val="center"/>
        </w:trPr>
        <w:tc>
          <w:tcPr>
            <w:tcW w:w="2835" w:type="dxa"/>
          </w:tcPr>
          <w:p w14:paraId="0909F9B1" w14:textId="6560A4CC" w:rsidR="00120C03" w:rsidRDefault="00120C03" w:rsidP="00120C03">
            <w:pPr>
              <w:spacing w:after="120"/>
            </w:pPr>
            <w:r>
              <w:t>UV-C</w:t>
            </w:r>
          </w:p>
        </w:tc>
        <w:tc>
          <w:tcPr>
            <w:tcW w:w="2835" w:type="dxa"/>
          </w:tcPr>
          <w:p w14:paraId="5EBCA183" w14:textId="620FFDA1" w:rsidR="00120C03" w:rsidRDefault="00120C03" w:rsidP="00120C03">
            <w:pPr>
              <w:spacing w:after="120"/>
            </w:pPr>
            <w:r>
              <w:t>280 – 100 nm</w:t>
            </w:r>
          </w:p>
        </w:tc>
      </w:tr>
      <w:tr w:rsidR="00120C03" w14:paraId="64A58665" w14:textId="77777777" w:rsidTr="00120C03">
        <w:trPr>
          <w:jc w:val="center"/>
        </w:trPr>
        <w:tc>
          <w:tcPr>
            <w:tcW w:w="2835" w:type="dxa"/>
          </w:tcPr>
          <w:p w14:paraId="51CD80FA" w14:textId="0CEB9973" w:rsidR="00120C03" w:rsidRDefault="00120C03" w:rsidP="00120C03">
            <w:pPr>
              <w:spacing w:after="120"/>
            </w:pPr>
            <w:r>
              <w:t>UV-B</w:t>
            </w:r>
          </w:p>
        </w:tc>
        <w:tc>
          <w:tcPr>
            <w:tcW w:w="2835" w:type="dxa"/>
          </w:tcPr>
          <w:p w14:paraId="53D9C69E" w14:textId="0B8F7D4F" w:rsidR="00120C03" w:rsidRDefault="00120C03" w:rsidP="00120C03">
            <w:pPr>
              <w:spacing w:after="120"/>
            </w:pPr>
            <w:r>
              <w:t>315 – 280 nm</w:t>
            </w:r>
          </w:p>
        </w:tc>
      </w:tr>
      <w:tr w:rsidR="00120C03" w14:paraId="755F2917" w14:textId="77777777" w:rsidTr="00120C03">
        <w:trPr>
          <w:jc w:val="center"/>
        </w:trPr>
        <w:tc>
          <w:tcPr>
            <w:tcW w:w="2835" w:type="dxa"/>
          </w:tcPr>
          <w:p w14:paraId="29B70222" w14:textId="4A6B2B9E" w:rsidR="00120C03" w:rsidRDefault="00120C03" w:rsidP="00120C03">
            <w:pPr>
              <w:spacing w:after="120"/>
            </w:pPr>
            <w:r>
              <w:t>UV-A</w:t>
            </w:r>
          </w:p>
        </w:tc>
        <w:tc>
          <w:tcPr>
            <w:tcW w:w="2835" w:type="dxa"/>
          </w:tcPr>
          <w:p w14:paraId="6CD9AA17" w14:textId="06DAB6A9" w:rsidR="00120C03" w:rsidRDefault="00120C03" w:rsidP="00120C03">
            <w:pPr>
              <w:spacing w:after="120"/>
            </w:pPr>
            <w:r>
              <w:t>400 – 315 nm</w:t>
            </w:r>
          </w:p>
        </w:tc>
      </w:tr>
    </w:tbl>
    <w:p w14:paraId="3F5D05F6" w14:textId="70AF116C" w:rsidR="00120C03" w:rsidRDefault="00120C03" w:rsidP="00120C03">
      <w:pPr>
        <w:pStyle w:val="berschrift2"/>
      </w:pPr>
      <w:bookmarkStart w:id="3" w:name="_Toc58319074"/>
      <w:r>
        <w:t>Aufbau der Haut</w:t>
      </w:r>
      <w:bookmarkEnd w:id="3"/>
    </w:p>
    <w:p w14:paraId="073C5B77" w14:textId="68CB7AE2" w:rsidR="00120C03" w:rsidRDefault="00120C03" w:rsidP="00120C03">
      <w:pPr>
        <w:pStyle w:val="Bilder"/>
      </w:pPr>
      <w:r>
        <w:rPr>
          <w:lang w:eastAsia="de-DE"/>
        </w:rPr>
        <w:drawing>
          <wp:inline distT="0" distB="0" distL="0" distR="0" wp14:anchorId="14E0C280" wp14:editId="340C8B2E">
            <wp:extent cx="3885848" cy="1800000"/>
            <wp:effectExtent l="0" t="0" r="635" b="0"/>
            <wp:docPr id="3" name="Grafik 3" descr="Z:\vivaorg_10150105\ORG\W3Seiten\aktuell\umat\sonnenschutz\aufbau_ha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vivaorg_10150105\ORG\W3Seiten\aktuell\umat\sonnenschutz\aufbau_hau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5848" cy="1800000"/>
                    </a:xfrm>
                    <a:prstGeom prst="rect">
                      <a:avLst/>
                    </a:prstGeom>
                    <a:noFill/>
                    <a:ln>
                      <a:noFill/>
                    </a:ln>
                  </pic:spPr>
                </pic:pic>
              </a:graphicData>
            </a:graphic>
          </wp:inline>
        </w:drawing>
      </w:r>
    </w:p>
    <w:p w14:paraId="6136201E" w14:textId="76D4D373" w:rsidR="00120C03" w:rsidRDefault="00120C03" w:rsidP="00120C03">
      <w:pPr>
        <w:pStyle w:val="Beschriftung"/>
      </w:pPr>
      <w:r>
        <w:t xml:space="preserve">Abb. </w:t>
      </w:r>
      <w:r w:rsidR="00BF795B">
        <w:fldChar w:fldCharType="begin"/>
      </w:r>
      <w:r w:rsidR="00BF795B">
        <w:instrText xml:space="preserve"> SEQ Abb. \* ARABIC </w:instrText>
      </w:r>
      <w:r w:rsidR="00BF795B">
        <w:fldChar w:fldCharType="separate"/>
      </w:r>
      <w:r w:rsidR="00BF795B">
        <w:rPr>
          <w:noProof/>
        </w:rPr>
        <w:t>2</w:t>
      </w:r>
      <w:r w:rsidR="00BF795B">
        <w:rPr>
          <w:noProof/>
        </w:rPr>
        <w:fldChar w:fldCharType="end"/>
      </w:r>
      <w:r>
        <w:t>: Aufbau der Haut [</w:t>
      </w:r>
      <w:r>
        <w:fldChar w:fldCharType="begin"/>
      </w:r>
      <w:r>
        <w:instrText xml:space="preserve"> REF _Ref58318109 \r \h </w:instrText>
      </w:r>
      <w:r>
        <w:fldChar w:fldCharType="separate"/>
      </w:r>
      <w:r w:rsidR="00BF795B">
        <w:t>3</w:t>
      </w:r>
      <w:r>
        <w:fldChar w:fldCharType="end"/>
      </w:r>
      <w:r>
        <w:t>]</w:t>
      </w:r>
    </w:p>
    <w:tbl>
      <w:tblPr>
        <w:tblStyle w:val="Tabellenraster"/>
        <w:tblW w:w="0" w:type="auto"/>
        <w:jc w:val="center"/>
        <w:tblLook w:val="04A0" w:firstRow="1" w:lastRow="0" w:firstColumn="1" w:lastColumn="0" w:noHBand="0" w:noVBand="1"/>
      </w:tblPr>
      <w:tblGrid>
        <w:gridCol w:w="2835"/>
        <w:gridCol w:w="5669"/>
      </w:tblGrid>
      <w:tr w:rsidR="00120C03" w:rsidRPr="007F36E4" w14:paraId="5AB5334C" w14:textId="77777777" w:rsidTr="007F36E4">
        <w:trPr>
          <w:jc w:val="center"/>
        </w:trPr>
        <w:tc>
          <w:tcPr>
            <w:tcW w:w="2835" w:type="dxa"/>
            <w:shd w:val="clear" w:color="auto" w:fill="DDDDDD" w:themeFill="background2"/>
          </w:tcPr>
          <w:p w14:paraId="46661F20" w14:textId="15F14710" w:rsidR="00120C03" w:rsidRPr="007F36E4" w:rsidRDefault="00120C03" w:rsidP="007F36E4">
            <w:pPr>
              <w:spacing w:after="120"/>
              <w:jc w:val="center"/>
              <w:rPr>
                <w:rStyle w:val="Fett"/>
              </w:rPr>
            </w:pPr>
            <w:r w:rsidRPr="007F36E4">
              <w:rPr>
                <w:rStyle w:val="Fett"/>
              </w:rPr>
              <w:t>Bereich der Haut</w:t>
            </w:r>
          </w:p>
        </w:tc>
        <w:tc>
          <w:tcPr>
            <w:tcW w:w="5669" w:type="dxa"/>
            <w:shd w:val="clear" w:color="auto" w:fill="DDDDDD" w:themeFill="background2"/>
          </w:tcPr>
          <w:p w14:paraId="56C4E5EA" w14:textId="7EEA640F" w:rsidR="00120C03" w:rsidRPr="007F36E4" w:rsidRDefault="00120C03" w:rsidP="007F36E4">
            <w:pPr>
              <w:spacing w:after="120"/>
              <w:jc w:val="center"/>
              <w:rPr>
                <w:rStyle w:val="Fett"/>
              </w:rPr>
            </w:pPr>
            <w:r w:rsidRPr="007F36E4">
              <w:rPr>
                <w:rStyle w:val="Fett"/>
              </w:rPr>
              <w:t>Bestandteile</w:t>
            </w:r>
          </w:p>
        </w:tc>
      </w:tr>
      <w:tr w:rsidR="00120C03" w14:paraId="41A15E74" w14:textId="77777777" w:rsidTr="007F36E4">
        <w:trPr>
          <w:jc w:val="center"/>
        </w:trPr>
        <w:tc>
          <w:tcPr>
            <w:tcW w:w="2835" w:type="dxa"/>
          </w:tcPr>
          <w:p w14:paraId="747DDD06" w14:textId="1D70BDB9" w:rsidR="00120C03" w:rsidRDefault="00120C03" w:rsidP="007F36E4">
            <w:pPr>
              <w:spacing w:after="120"/>
            </w:pPr>
            <w:r>
              <w:t>Oberhaut</w:t>
            </w:r>
          </w:p>
        </w:tc>
        <w:tc>
          <w:tcPr>
            <w:tcW w:w="5669" w:type="dxa"/>
          </w:tcPr>
          <w:p w14:paraId="7A3BFC19" w14:textId="77777777" w:rsidR="00120C03" w:rsidRDefault="00120C03" w:rsidP="007F36E4">
            <w:pPr>
              <w:pStyle w:val="Liste1Aufzhlung"/>
              <w:spacing w:after="120"/>
            </w:pPr>
            <w:r>
              <w:t>abgestorbene verhornte Zellen (erneuern sich alle vier Wochen)</w:t>
            </w:r>
          </w:p>
          <w:p w14:paraId="55945BD9" w14:textId="77777777" w:rsidR="00120C03" w:rsidRDefault="00120C03" w:rsidP="007F36E4">
            <w:pPr>
              <w:pStyle w:val="Liste1Aufzhlung"/>
              <w:spacing w:after="120"/>
            </w:pPr>
            <w:r>
              <w:t>Basal-Zellen (nehmen Nähr-Stoffe auf und entsorgen Stoffe)</w:t>
            </w:r>
          </w:p>
          <w:p w14:paraId="1B951708" w14:textId="6991EE6F" w:rsidR="00120C03" w:rsidRDefault="00120C03" w:rsidP="007F36E4">
            <w:pPr>
              <w:pStyle w:val="Liste1Aufzhlung"/>
              <w:spacing w:after="120"/>
            </w:pPr>
            <w:r>
              <w:t xml:space="preserve">pigmentartige </w:t>
            </w:r>
            <w:proofErr w:type="spellStart"/>
            <w:r>
              <w:t>Melanozyten</w:t>
            </w:r>
            <w:proofErr w:type="spellEnd"/>
            <w:r>
              <w:t xml:space="preserve"> (produzieren Haut-Farbstoff Melanin)</w:t>
            </w:r>
          </w:p>
        </w:tc>
      </w:tr>
      <w:tr w:rsidR="007F36E4" w14:paraId="4E26E4D9" w14:textId="77777777" w:rsidTr="007F36E4">
        <w:trPr>
          <w:jc w:val="center"/>
        </w:trPr>
        <w:tc>
          <w:tcPr>
            <w:tcW w:w="2835" w:type="dxa"/>
          </w:tcPr>
          <w:p w14:paraId="25232FD5" w14:textId="6119009B" w:rsidR="007F36E4" w:rsidRDefault="007F36E4" w:rsidP="007F36E4">
            <w:pPr>
              <w:spacing w:after="120"/>
            </w:pPr>
            <w:r>
              <w:t>Lederhaut</w:t>
            </w:r>
          </w:p>
        </w:tc>
        <w:tc>
          <w:tcPr>
            <w:tcW w:w="5669" w:type="dxa"/>
          </w:tcPr>
          <w:p w14:paraId="51EEB873" w14:textId="2290AB71" w:rsidR="007F36E4" w:rsidRDefault="007F36E4" w:rsidP="007F36E4">
            <w:pPr>
              <w:pStyle w:val="Liste1Aufzhlung"/>
              <w:spacing w:after="120"/>
            </w:pPr>
            <w:r>
              <w:t>Schweiß-Drüsen</w:t>
            </w:r>
          </w:p>
        </w:tc>
      </w:tr>
      <w:tr w:rsidR="007F36E4" w14:paraId="46B04B36" w14:textId="77777777" w:rsidTr="007F36E4">
        <w:trPr>
          <w:jc w:val="center"/>
        </w:trPr>
        <w:tc>
          <w:tcPr>
            <w:tcW w:w="2835" w:type="dxa"/>
          </w:tcPr>
          <w:p w14:paraId="4DAB9F75" w14:textId="07F1A3A5" w:rsidR="007F36E4" w:rsidRDefault="007F36E4" w:rsidP="007F36E4">
            <w:pPr>
              <w:spacing w:after="120"/>
            </w:pPr>
            <w:r>
              <w:t>Unterhaut</w:t>
            </w:r>
          </w:p>
        </w:tc>
        <w:tc>
          <w:tcPr>
            <w:tcW w:w="5669" w:type="dxa"/>
          </w:tcPr>
          <w:p w14:paraId="7F9A59AA" w14:textId="77777777" w:rsidR="007F36E4" w:rsidRDefault="007F36E4" w:rsidP="007F36E4">
            <w:pPr>
              <w:pStyle w:val="Liste1Aufzhlung"/>
              <w:spacing w:after="120"/>
            </w:pPr>
            <w:r>
              <w:t>Fett</w:t>
            </w:r>
          </w:p>
          <w:p w14:paraId="28C6AE03" w14:textId="77777777" w:rsidR="007F36E4" w:rsidRDefault="007F36E4" w:rsidP="007F36E4">
            <w:pPr>
              <w:pStyle w:val="Liste1Aufzhlung"/>
              <w:spacing w:after="120"/>
            </w:pPr>
            <w:r>
              <w:t>Venen</w:t>
            </w:r>
          </w:p>
          <w:p w14:paraId="4C11171B" w14:textId="50DD1545" w:rsidR="007F36E4" w:rsidRDefault="007F36E4" w:rsidP="007F36E4">
            <w:pPr>
              <w:pStyle w:val="Liste1Aufzhlung"/>
              <w:spacing w:after="120"/>
            </w:pPr>
            <w:r>
              <w:t>A</w:t>
            </w:r>
            <w:r w:rsidR="00BF795B">
              <w:t>r</w:t>
            </w:r>
            <w:r>
              <w:t>terien</w:t>
            </w:r>
          </w:p>
        </w:tc>
      </w:tr>
    </w:tbl>
    <w:p w14:paraId="4BA65F27" w14:textId="77777777" w:rsidR="00823D8C" w:rsidRDefault="00823D8C" w:rsidP="00823D8C"/>
    <w:p w14:paraId="50C56DE2" w14:textId="77777777" w:rsidR="00823D8C" w:rsidRDefault="00823D8C">
      <w:pPr>
        <w:spacing w:before="0"/>
        <w:jc w:val="left"/>
        <w:rPr>
          <w:rFonts w:asciiTheme="majorHAnsi" w:eastAsiaTheme="majorEastAsia" w:hAnsiTheme="majorHAnsi" w:cstheme="majorBidi"/>
          <w:b/>
          <w:color w:val="000000" w:themeColor="text1"/>
          <w:sz w:val="28"/>
          <w:szCs w:val="26"/>
        </w:rPr>
      </w:pPr>
      <w:r>
        <w:br w:type="page"/>
      </w:r>
    </w:p>
    <w:p w14:paraId="5DA93F95" w14:textId="489D2C9D" w:rsidR="00120C03" w:rsidRDefault="007F36E4" w:rsidP="007F36E4">
      <w:pPr>
        <w:pStyle w:val="berschrift2"/>
      </w:pPr>
      <w:bookmarkStart w:id="4" w:name="_Toc58319075"/>
      <w:r>
        <w:lastRenderedPageBreak/>
        <w:t>Wirkung der UV-Strahlung auf den Menschen</w:t>
      </w:r>
      <w:bookmarkEnd w:id="4"/>
    </w:p>
    <w:p w14:paraId="51AFCCC0" w14:textId="42B19A39" w:rsidR="007F36E4" w:rsidRDefault="007F36E4" w:rsidP="007F36E4">
      <w:r>
        <w:t>Je langwelliger die Strahlung, desto tiefer ist die Eindring-Tiefe in die Haut und desto schlimmer ist die Wirkung auf den Körper.</w:t>
      </w:r>
    </w:p>
    <w:p w14:paraId="327653ED" w14:textId="1D657FEE" w:rsidR="007F36E4" w:rsidRDefault="007F36E4" w:rsidP="007F36E4">
      <w:pPr>
        <w:pStyle w:val="Bilder"/>
      </w:pPr>
      <w:r>
        <w:rPr>
          <w:lang w:eastAsia="de-DE"/>
        </w:rPr>
        <w:drawing>
          <wp:inline distT="0" distB="0" distL="0" distR="0" wp14:anchorId="716B1698" wp14:editId="1961AB61">
            <wp:extent cx="2715054" cy="2520000"/>
            <wp:effectExtent l="0" t="0" r="9525" b="0"/>
            <wp:docPr id="4" name="Grafik 4" descr="Z:\vivaorg_10150105\ORG\W3Seiten\aktuell\umat\sonnenschutz\wirkung_u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vivaorg_10150105\ORG\W3Seiten\aktuell\umat\sonnenschutz\wirkung_uv.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5054" cy="2520000"/>
                    </a:xfrm>
                    <a:prstGeom prst="rect">
                      <a:avLst/>
                    </a:prstGeom>
                    <a:noFill/>
                    <a:ln>
                      <a:noFill/>
                    </a:ln>
                  </pic:spPr>
                </pic:pic>
              </a:graphicData>
            </a:graphic>
          </wp:inline>
        </w:drawing>
      </w:r>
    </w:p>
    <w:p w14:paraId="59E99D42" w14:textId="0002DAD1" w:rsidR="007F36E4" w:rsidRDefault="007F36E4" w:rsidP="007F36E4">
      <w:pPr>
        <w:pStyle w:val="Beschriftung"/>
      </w:pPr>
      <w:r>
        <w:t xml:space="preserve">Abb. </w:t>
      </w:r>
      <w:r w:rsidR="00BF795B">
        <w:fldChar w:fldCharType="begin"/>
      </w:r>
      <w:r w:rsidR="00BF795B">
        <w:instrText xml:space="preserve"> SEQ Abb. \* ARABIC </w:instrText>
      </w:r>
      <w:r w:rsidR="00BF795B">
        <w:fldChar w:fldCharType="separate"/>
      </w:r>
      <w:r w:rsidR="00BF795B">
        <w:rPr>
          <w:noProof/>
        </w:rPr>
        <w:t>3</w:t>
      </w:r>
      <w:r w:rsidR="00BF795B">
        <w:rPr>
          <w:noProof/>
        </w:rPr>
        <w:fldChar w:fldCharType="end"/>
      </w:r>
      <w:r>
        <w:t>: Eindring-Tiefe UV-Strahlung [</w:t>
      </w:r>
      <w:r>
        <w:fldChar w:fldCharType="begin"/>
      </w:r>
      <w:r>
        <w:instrText xml:space="preserve"> REF _Ref58318323 \r \h </w:instrText>
      </w:r>
      <w:r>
        <w:fldChar w:fldCharType="separate"/>
      </w:r>
      <w:r w:rsidR="00BF795B">
        <w:t>5</w:t>
      </w:r>
      <w:r>
        <w:fldChar w:fldCharType="end"/>
      </w:r>
      <w:r>
        <w:t>]</w:t>
      </w:r>
    </w:p>
    <w:p w14:paraId="696BDF45" w14:textId="09041AFD" w:rsidR="007F36E4" w:rsidRDefault="007F36E4" w:rsidP="007F36E4">
      <w:r>
        <w:t>Die UV-C-Strahlung hat die kürzeste Wellenlänge und wird daher bereits größtenteils durch die Ozon-Schicht und Stickstoff-Atome abgefangen. Sie führt zu keiner Wirkung auf den menschlichen Körper.</w:t>
      </w:r>
    </w:p>
    <w:p w14:paraId="6A615C24" w14:textId="3A035B6D" w:rsidR="007F36E4" w:rsidRDefault="007F36E4" w:rsidP="007F36E4">
      <w:r>
        <w:t>Die UV-B-Strahlung gelangt bis in die Oberhaut. Sie ist für die Vitamin B Bildung im Körper notwendig. Bei zu großen Mengen kann diese Strahlung allerdings auch zu Sonnenbrand und Schäden am Erbgut der Zellen führen. Diese Schäden können Haut-Krebs verursachen.</w:t>
      </w:r>
    </w:p>
    <w:p w14:paraId="3418B782" w14:textId="10593F89" w:rsidR="007F36E4" w:rsidRDefault="007F36E4" w:rsidP="007F36E4">
      <w:r>
        <w:t xml:space="preserve">Die UV-A-Strahlung ist die langwelligste und dringt bis in die Lederhaut vor. Dort entstehen durch ihre Energie freie Radikale und </w:t>
      </w:r>
      <w:proofErr w:type="spellStart"/>
      <w:r>
        <w:t>Singulett</w:t>
      </w:r>
      <w:proofErr w:type="spellEnd"/>
      <w:r>
        <w:t>-Sauerstoff. Sie schädigt Kollagen-Fasern und verringert somit die Straffheit der Haut, wodurch die Falten-Bildung beschleunigt wird.</w:t>
      </w:r>
    </w:p>
    <w:p w14:paraId="3344B551" w14:textId="77777777" w:rsidR="007F36E4" w:rsidRDefault="007F36E4" w:rsidP="007F36E4">
      <w:r>
        <w:t>Neben der Schädigung des Erbgutes und der Haut kann UV-Strahlung vor allem auch die Augen schädigen.</w:t>
      </w:r>
    </w:p>
    <w:p w14:paraId="39114F41" w14:textId="77777777" w:rsidR="00823D8C" w:rsidRDefault="00823D8C">
      <w:pPr>
        <w:spacing w:before="0"/>
        <w:jc w:val="left"/>
        <w:rPr>
          <w:rFonts w:asciiTheme="majorHAnsi" w:eastAsiaTheme="majorEastAsia" w:hAnsiTheme="majorHAnsi" w:cstheme="majorBidi"/>
          <w:b/>
          <w:sz w:val="32"/>
          <w:szCs w:val="32"/>
        </w:rPr>
      </w:pPr>
      <w:bookmarkStart w:id="5" w:name="_Toc58319076"/>
      <w:r>
        <w:br w:type="page"/>
      </w:r>
    </w:p>
    <w:p w14:paraId="2F155CDE" w14:textId="6B6266DE" w:rsidR="007F36E4" w:rsidRDefault="007F36E4" w:rsidP="007F36E4">
      <w:pPr>
        <w:pStyle w:val="berschrift1"/>
      </w:pPr>
      <w:r>
        <w:lastRenderedPageBreak/>
        <w:t xml:space="preserve">Eigenschutz der Haut durch die Biosynthese von </w:t>
      </w:r>
      <w:proofErr w:type="spellStart"/>
      <w:r>
        <w:t>Eumelanin</w:t>
      </w:r>
      <w:bookmarkEnd w:id="5"/>
      <w:proofErr w:type="spellEnd"/>
    </w:p>
    <w:p w14:paraId="7A2FCD3A" w14:textId="23C14ABE" w:rsidR="007F36E4" w:rsidRDefault="007F36E4" w:rsidP="007F36E4">
      <w:r>
        <w:t xml:space="preserve">Bei längerer Bestrahlung der Haut kommt es zu einer Verdickung der Horn-Schicht die mehr UV-Strahlung absorbieren kann. Zusätzlich regt die UV-B-Strahlung die </w:t>
      </w:r>
      <w:proofErr w:type="spellStart"/>
      <w:r>
        <w:t>Melanozyten</w:t>
      </w:r>
      <w:proofErr w:type="spellEnd"/>
      <w:r>
        <w:t xml:space="preserve"> an, in denen die Biosynthese von Melanin stattfindet.</w:t>
      </w:r>
    </w:p>
    <w:p w14:paraId="495D1DA2" w14:textId="4B396B91" w:rsidR="007F36E4" w:rsidRDefault="007F36E4" w:rsidP="007F36E4">
      <w:pPr>
        <w:pStyle w:val="Bilder"/>
      </w:pPr>
      <w:r>
        <w:rPr>
          <w:lang w:eastAsia="de-DE"/>
        </w:rPr>
        <w:drawing>
          <wp:inline distT="0" distB="0" distL="0" distR="0" wp14:anchorId="077E5F76" wp14:editId="783ABB8E">
            <wp:extent cx="5760000" cy="3113822"/>
            <wp:effectExtent l="0" t="0" r="0" b="0"/>
            <wp:docPr id="5" name="Grafik 5" descr="Z:\vivaorg_10150105\ORG\W3Seiten\aktuell\umat\sonnenschutz\melaninsynthe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vivaorg_10150105\ORG\W3Seiten\aktuell\umat\sonnenschutz\melaninsynthes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00" cy="3113822"/>
                    </a:xfrm>
                    <a:prstGeom prst="rect">
                      <a:avLst/>
                    </a:prstGeom>
                    <a:noFill/>
                    <a:ln>
                      <a:noFill/>
                    </a:ln>
                  </pic:spPr>
                </pic:pic>
              </a:graphicData>
            </a:graphic>
          </wp:inline>
        </w:drawing>
      </w:r>
    </w:p>
    <w:p w14:paraId="74E08917" w14:textId="5A382AA7" w:rsidR="007F36E4" w:rsidRDefault="007F36E4" w:rsidP="007F36E4">
      <w:pPr>
        <w:pStyle w:val="Beschriftung"/>
      </w:pPr>
      <w:r>
        <w:t xml:space="preserve">Abb. </w:t>
      </w:r>
      <w:r w:rsidR="00BF795B">
        <w:fldChar w:fldCharType="begin"/>
      </w:r>
      <w:r w:rsidR="00BF795B">
        <w:instrText xml:space="preserve"> SEQ Abb. \* ARABIC </w:instrText>
      </w:r>
      <w:r w:rsidR="00BF795B">
        <w:fldChar w:fldCharType="separate"/>
      </w:r>
      <w:r w:rsidR="00BF795B">
        <w:rPr>
          <w:noProof/>
        </w:rPr>
        <w:t>4</w:t>
      </w:r>
      <w:r w:rsidR="00BF795B">
        <w:rPr>
          <w:noProof/>
        </w:rPr>
        <w:fldChar w:fldCharType="end"/>
      </w:r>
      <w:r>
        <w:t>: Biosynthese Melanin [</w:t>
      </w:r>
      <w:r>
        <w:fldChar w:fldCharType="begin"/>
      </w:r>
      <w:r>
        <w:instrText xml:space="preserve"> REF _Ref58318458 \r \h </w:instrText>
      </w:r>
      <w:r>
        <w:fldChar w:fldCharType="separate"/>
      </w:r>
      <w:r w:rsidR="00BF795B">
        <w:t>7</w:t>
      </w:r>
      <w:r>
        <w:fldChar w:fldCharType="end"/>
      </w:r>
      <w:r>
        <w:t>]</w:t>
      </w:r>
    </w:p>
    <w:p w14:paraId="0A510015" w14:textId="26224F4E" w:rsidR="007F36E4" w:rsidRDefault="007F36E4" w:rsidP="007F36E4">
      <w:r>
        <w:t>Melanin hat keine eindeutige Struktur und Größe, da es im Polymerisationsschritt der Biosynthese unterschiedliche Verknüpfungs- und Abbruchmöglichkeiten gibt. Allgemein ist es ein annähernd planares Molekül, welches ein konjugiertes π-Elektronen-System besitzt. Dieses kann durch seine mesomeren Grenz-Strukturen das Licht bzw. die Strahlung im UV-Bereich absorbieren und somit ein weiteres Vordringen in den Körper verhindern. Außerdem sorgt es für die Braun-Färbung der Haut.</w:t>
      </w:r>
    </w:p>
    <w:p w14:paraId="0D493C6E" w14:textId="3227AE14" w:rsidR="007F36E4" w:rsidRDefault="007F36E4" w:rsidP="007F36E4">
      <w:pPr>
        <w:pStyle w:val="Bilder"/>
      </w:pPr>
      <w:r>
        <w:rPr>
          <w:lang w:eastAsia="de-DE"/>
        </w:rPr>
        <w:drawing>
          <wp:inline distT="0" distB="0" distL="0" distR="0" wp14:anchorId="428432D1" wp14:editId="7D925404">
            <wp:extent cx="2070299" cy="1800000"/>
            <wp:effectExtent l="0" t="0" r="6350" b="0"/>
            <wp:docPr id="6" name="Grafik 6" descr="Z:\vivaorg_10150105\ORG\W3Seiten\aktuell\umat\sonnenschutz\melan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vivaorg_10150105\ORG\W3Seiten\aktuell\umat\sonnenschutz\melani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0299" cy="1800000"/>
                    </a:xfrm>
                    <a:prstGeom prst="rect">
                      <a:avLst/>
                    </a:prstGeom>
                    <a:noFill/>
                    <a:ln>
                      <a:noFill/>
                    </a:ln>
                  </pic:spPr>
                </pic:pic>
              </a:graphicData>
            </a:graphic>
          </wp:inline>
        </w:drawing>
      </w:r>
    </w:p>
    <w:p w14:paraId="374E079D" w14:textId="52883B67" w:rsidR="007F36E4" w:rsidRDefault="007F36E4" w:rsidP="007F36E4">
      <w:pPr>
        <w:pStyle w:val="Beschriftung"/>
      </w:pPr>
      <w:r>
        <w:t xml:space="preserve">Abb. </w:t>
      </w:r>
      <w:r w:rsidR="00BF795B">
        <w:fldChar w:fldCharType="begin"/>
      </w:r>
      <w:r w:rsidR="00BF795B">
        <w:instrText xml:space="preserve"> SEQ Abb. \* ARABIC </w:instrText>
      </w:r>
      <w:r w:rsidR="00BF795B">
        <w:fldChar w:fldCharType="separate"/>
      </w:r>
      <w:r w:rsidR="00BF795B">
        <w:rPr>
          <w:noProof/>
        </w:rPr>
        <w:t>5</w:t>
      </w:r>
      <w:r w:rsidR="00BF795B">
        <w:rPr>
          <w:noProof/>
        </w:rPr>
        <w:fldChar w:fldCharType="end"/>
      </w:r>
      <w:r>
        <w:t>: Struktur eines möglichen Melanin-Moleküls</w:t>
      </w:r>
    </w:p>
    <w:p w14:paraId="60BAB787" w14:textId="77777777" w:rsidR="00823D8C" w:rsidRDefault="00823D8C">
      <w:pPr>
        <w:spacing w:before="0"/>
        <w:jc w:val="left"/>
        <w:rPr>
          <w:rFonts w:asciiTheme="majorHAnsi" w:eastAsiaTheme="majorEastAsia" w:hAnsiTheme="majorHAnsi" w:cstheme="majorBidi"/>
          <w:b/>
          <w:sz w:val="32"/>
          <w:szCs w:val="32"/>
        </w:rPr>
      </w:pPr>
      <w:bookmarkStart w:id="6" w:name="_Toc58319077"/>
      <w:r>
        <w:br w:type="page"/>
      </w:r>
    </w:p>
    <w:p w14:paraId="4FFA6E29" w14:textId="229F9F9B" w:rsidR="007F36E4" w:rsidRDefault="007F36E4" w:rsidP="007F36E4">
      <w:pPr>
        <w:pStyle w:val="berschrift1"/>
      </w:pPr>
      <w:r>
        <w:t>Künstlicher Schutz der Haut</w:t>
      </w:r>
      <w:bookmarkEnd w:id="6"/>
    </w:p>
    <w:p w14:paraId="7CCE6327" w14:textId="40838DF2" w:rsidR="007F36E4" w:rsidRDefault="007F36E4" w:rsidP="007F36E4">
      <w:r>
        <w:t>Bei längerer Bestrahlung der Haut sollte diese zusätzlich geschützt werden. Neben dem Sonnenschutz durch natürlichen Schatten und Textilien, können chemische Mittel erworben werden, denen ein Schutz vor UV-Strahlung nachgesagt wird.</w:t>
      </w:r>
    </w:p>
    <w:p w14:paraId="11E95CFA" w14:textId="633C916E" w:rsidR="007F36E4" w:rsidRDefault="007F36E4" w:rsidP="007F36E4">
      <w:pPr>
        <w:pStyle w:val="berschrift2"/>
      </w:pPr>
      <w:bookmarkStart w:id="7" w:name="_Toc58319078"/>
      <w:r>
        <w:t>Sonnen-Creme</w:t>
      </w:r>
      <w:bookmarkEnd w:id="7"/>
    </w:p>
    <w:p w14:paraId="25A41469" w14:textId="422E2B37" w:rsidR="007F36E4" w:rsidRDefault="007F36E4" w:rsidP="007F36E4">
      <w:r>
        <w:t>Es gibt sehr viele unterschiedliche Arten an Sonnen-Cremen, die sich in ihren Eigenschaften wie z. B. Wasser-Festigkeit, Lichtschutz-Faktor oder Geruch unterscheiden.</w:t>
      </w:r>
    </w:p>
    <w:p w14:paraId="003CA73D" w14:textId="21D61893" w:rsidR="007F36E4" w:rsidRDefault="007F36E4" w:rsidP="007F36E4">
      <w:pPr>
        <w:pStyle w:val="Bilder"/>
      </w:pPr>
      <w:r>
        <w:rPr>
          <w:lang w:eastAsia="de-DE"/>
        </w:rPr>
        <w:drawing>
          <wp:inline distT="0" distB="0" distL="0" distR="0" wp14:anchorId="7ADF4472" wp14:editId="18F60F7C">
            <wp:extent cx="2152818" cy="2160000"/>
            <wp:effectExtent l="0" t="0" r="0" b="0"/>
            <wp:docPr id="7" name="Grafik 7" descr="Z:\vivaorg_10150105\ORG\W3Seiten\aktuell\umat\sonnenschutz\sonnencremar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vivaorg_10150105\ORG\W3Seiten\aktuell\umat\sonnenschutz\sonnencremarte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2818" cy="2160000"/>
                    </a:xfrm>
                    <a:prstGeom prst="rect">
                      <a:avLst/>
                    </a:prstGeom>
                    <a:noFill/>
                    <a:ln>
                      <a:noFill/>
                    </a:ln>
                  </pic:spPr>
                </pic:pic>
              </a:graphicData>
            </a:graphic>
          </wp:inline>
        </w:drawing>
      </w:r>
    </w:p>
    <w:p w14:paraId="2D79950C" w14:textId="6CE74BC3" w:rsidR="007F36E4" w:rsidRDefault="007F36E4" w:rsidP="007F36E4">
      <w:pPr>
        <w:pStyle w:val="Beschriftung"/>
      </w:pPr>
      <w:r>
        <w:t xml:space="preserve">Abb. </w:t>
      </w:r>
      <w:r w:rsidR="00BF795B">
        <w:fldChar w:fldCharType="begin"/>
      </w:r>
      <w:r w:rsidR="00BF795B">
        <w:instrText xml:space="preserve"> SEQ Abb. \* ARABIC </w:instrText>
      </w:r>
      <w:r w:rsidR="00BF795B">
        <w:fldChar w:fldCharType="separate"/>
      </w:r>
      <w:r w:rsidR="00BF795B">
        <w:rPr>
          <w:noProof/>
        </w:rPr>
        <w:t>6</w:t>
      </w:r>
      <w:r w:rsidR="00BF795B">
        <w:rPr>
          <w:noProof/>
        </w:rPr>
        <w:fldChar w:fldCharType="end"/>
      </w:r>
      <w:r>
        <w:t>: Sonnen-Creme-Arten</w:t>
      </w:r>
    </w:p>
    <w:p w14:paraId="4DD73AEF" w14:textId="13B30D3F" w:rsidR="007F36E4" w:rsidRDefault="007F36E4" w:rsidP="007F36E4">
      <w:r>
        <w:t xml:space="preserve">Als Wirkstoff gegen UV-Strahlung beinhalten alle Mittel, Moleküle mit großen konjugierten π-Elektronen-Systemen. Beispiele sind </w:t>
      </w:r>
      <w:proofErr w:type="spellStart"/>
      <w:r>
        <w:t>hiefür</w:t>
      </w:r>
      <w:proofErr w:type="spellEnd"/>
      <w:r>
        <w:t xml:space="preserve"> </w:t>
      </w:r>
      <w:proofErr w:type="spellStart"/>
      <w:r>
        <w:t>Octocrylene</w:t>
      </w:r>
      <w:proofErr w:type="spellEnd"/>
      <w:r>
        <w:t xml:space="preserve">, </w:t>
      </w:r>
      <w:proofErr w:type="spellStart"/>
      <w:r>
        <w:t>Butylmet</w:t>
      </w:r>
      <w:r w:rsidR="00BF795B">
        <w:t>h</w:t>
      </w:r>
      <w:bookmarkStart w:id="8" w:name="_GoBack"/>
      <w:bookmarkEnd w:id="8"/>
      <w:r>
        <w:t>oxydibenzolmethane</w:t>
      </w:r>
      <w:proofErr w:type="spellEnd"/>
      <w:r>
        <w:t xml:space="preserve"> oder </w:t>
      </w:r>
      <w:proofErr w:type="spellStart"/>
      <w:r>
        <w:t>Ethylhexylmethoxycinnamate</w:t>
      </w:r>
      <w:proofErr w:type="spellEnd"/>
      <w:r>
        <w:t>. Wie Melanin können diese Moleküle im Wellenlängenbereich zwischen 100 und 400 nm Licht absorbieren und schützen somit den Organismus.</w:t>
      </w:r>
    </w:p>
    <w:p w14:paraId="5619F5BD" w14:textId="44B0F2C3" w:rsidR="007F36E4" w:rsidRDefault="007F36E4" w:rsidP="007F36E4">
      <w:pPr>
        <w:pStyle w:val="berschrift2"/>
      </w:pPr>
      <w:bookmarkStart w:id="9" w:name="_Toc58319079"/>
      <w:r>
        <w:t>Bräunungsmittel</w:t>
      </w:r>
      <w:bookmarkEnd w:id="9"/>
    </w:p>
    <w:p w14:paraId="535E0A64" w14:textId="10546033" w:rsidR="007F36E4" w:rsidRPr="007F36E4" w:rsidRDefault="007F36E4" w:rsidP="007F36E4">
      <w:r>
        <w:t xml:space="preserve">Bräunungsmittel enthalten alle die chemische Substanz </w:t>
      </w:r>
      <w:proofErr w:type="spellStart"/>
      <w:r>
        <w:t>Dihydroxyaceton</w:t>
      </w:r>
      <w:proofErr w:type="spellEnd"/>
      <w:r>
        <w:t>.</w:t>
      </w:r>
    </w:p>
    <w:p w14:paraId="1961C30C" w14:textId="2361C22D" w:rsidR="007F36E4" w:rsidRDefault="007F36E4" w:rsidP="007F36E4">
      <w:pPr>
        <w:pStyle w:val="Bilder"/>
      </w:pPr>
      <w:r>
        <w:rPr>
          <w:lang w:eastAsia="de-DE"/>
        </w:rPr>
        <w:drawing>
          <wp:inline distT="0" distB="0" distL="0" distR="0" wp14:anchorId="1F037C8E" wp14:editId="296C5B26">
            <wp:extent cx="2854960" cy="868045"/>
            <wp:effectExtent l="0" t="0" r="2540" b="8255"/>
            <wp:docPr id="8" name="Grafik 8" descr="Z:\vivaorg_10150105\ORG\W3Seiten\aktuell\umat\sonnenschutz\Dihydroxyacet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vivaorg_10150105\ORG\W3Seiten\aktuell\umat\sonnenschutz\Dihydroxyaceton.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4960" cy="868045"/>
                    </a:xfrm>
                    <a:prstGeom prst="rect">
                      <a:avLst/>
                    </a:prstGeom>
                    <a:noFill/>
                    <a:ln>
                      <a:noFill/>
                    </a:ln>
                  </pic:spPr>
                </pic:pic>
              </a:graphicData>
            </a:graphic>
          </wp:inline>
        </w:drawing>
      </w:r>
    </w:p>
    <w:p w14:paraId="786304D9" w14:textId="081E2574" w:rsidR="007F36E4" w:rsidRDefault="007F36E4" w:rsidP="007F36E4">
      <w:pPr>
        <w:pStyle w:val="Beschriftung"/>
      </w:pPr>
      <w:r>
        <w:t xml:space="preserve">Abb. </w:t>
      </w:r>
      <w:r w:rsidR="00BF795B">
        <w:fldChar w:fldCharType="begin"/>
      </w:r>
      <w:r w:rsidR="00BF795B">
        <w:instrText xml:space="preserve"> SEQ Abb. \* ARABIC </w:instrText>
      </w:r>
      <w:r w:rsidR="00BF795B">
        <w:fldChar w:fldCharType="separate"/>
      </w:r>
      <w:r w:rsidR="00BF795B">
        <w:rPr>
          <w:noProof/>
        </w:rPr>
        <w:t>7</w:t>
      </w:r>
      <w:r w:rsidR="00BF795B">
        <w:rPr>
          <w:noProof/>
        </w:rPr>
        <w:fldChar w:fldCharType="end"/>
      </w:r>
      <w:r>
        <w:t xml:space="preserve">: Struktur </w:t>
      </w:r>
      <w:proofErr w:type="spellStart"/>
      <w:r>
        <w:t>Dihydroxyaceton</w:t>
      </w:r>
      <w:proofErr w:type="spellEnd"/>
    </w:p>
    <w:p w14:paraId="492B2AB0" w14:textId="00096839" w:rsidR="007F36E4" w:rsidRDefault="007F36E4" w:rsidP="007F36E4">
      <w:r>
        <w:t xml:space="preserve">Das Molekül enthält kein π-Elektronen-System, kann somit die Strahlung im Wellenbereich 400 – 200 nm nicht absorbieren und schützt folglich nicht vor den Gefahren der UV-Strahlung. Die Braun-Färbung der Haut beruht auf der </w:t>
      </w:r>
      <w:proofErr w:type="spellStart"/>
      <w:r>
        <w:t>Maillard</w:t>
      </w:r>
      <w:proofErr w:type="spellEnd"/>
      <w:r>
        <w:t xml:space="preserve">-Reaktion. Dabei reagiert </w:t>
      </w:r>
      <w:proofErr w:type="spellStart"/>
      <w:r>
        <w:t>Dihydroxyaceton</w:t>
      </w:r>
      <w:proofErr w:type="spellEnd"/>
      <w:r>
        <w:t xml:space="preserve"> mit Proteinen in der Haut, wobei bräunlich gefärbte Polymerisate entstehen.</w:t>
      </w:r>
    </w:p>
    <w:p w14:paraId="16BA56D9" w14:textId="77777777" w:rsidR="00823D8C" w:rsidRDefault="00823D8C">
      <w:pPr>
        <w:spacing w:before="0"/>
        <w:jc w:val="left"/>
        <w:rPr>
          <w:rFonts w:asciiTheme="majorHAnsi" w:eastAsiaTheme="majorEastAsia" w:hAnsiTheme="majorHAnsi" w:cstheme="majorBidi"/>
          <w:b/>
          <w:color w:val="000000" w:themeColor="text1"/>
          <w:sz w:val="28"/>
          <w:szCs w:val="26"/>
        </w:rPr>
      </w:pPr>
      <w:bookmarkStart w:id="10" w:name="_Toc58319080"/>
      <w:r>
        <w:br w:type="page"/>
      </w:r>
    </w:p>
    <w:p w14:paraId="03EFF4A7" w14:textId="5C7F3252" w:rsidR="007F36E4" w:rsidRDefault="007F36E4" w:rsidP="007F36E4">
      <w:pPr>
        <w:pStyle w:val="berschrift2"/>
      </w:pPr>
      <w:r>
        <w:t>Experiment</w:t>
      </w:r>
      <w:bookmarkEnd w:id="10"/>
    </w:p>
    <w:p w14:paraId="400DB444" w14:textId="03723132" w:rsidR="007F36E4" w:rsidRDefault="007F36E4" w:rsidP="007F36E4">
      <w:r>
        <w:t>Mit dem Experiment soll die Abschwächung von UV-Strahlung durch Hautbräunungsmittel und Sonnen-Creme untersucht werden.</w:t>
      </w:r>
    </w:p>
    <w:p w14:paraId="4ED60336" w14:textId="71F1FA62" w:rsidR="007F36E4" w:rsidRDefault="007F36E4" w:rsidP="007F36E4">
      <w:r w:rsidRPr="007F36E4">
        <w:rPr>
          <w:rStyle w:val="Fett"/>
        </w:rPr>
        <w:t>Experiment</w:t>
      </w:r>
      <w:r>
        <w:t>: Nachweis UV-Schutz von Sonnen-Creme</w:t>
      </w:r>
    </w:p>
    <w:p w14:paraId="6B1F7C42" w14:textId="7D13F2D8" w:rsidR="007F36E4" w:rsidRDefault="007F36E4" w:rsidP="007F36E4">
      <w:r w:rsidRPr="007F36E4">
        <w:rPr>
          <w:rStyle w:val="Fett"/>
        </w:rPr>
        <w:t>Material</w:t>
      </w:r>
      <w:r>
        <w:t>:</w:t>
      </w:r>
    </w:p>
    <w:p w14:paraId="28D5B5A2" w14:textId="77777777" w:rsidR="007F36E4" w:rsidRDefault="007F36E4" w:rsidP="007F36E4">
      <w:pPr>
        <w:pStyle w:val="Liste1Aufzhlung"/>
        <w:sectPr w:rsidR="007F36E4" w:rsidSect="009B4835">
          <w:footerReference w:type="default" r:id="rId16"/>
          <w:pgSz w:w="11906" w:h="16838"/>
          <w:pgMar w:top="851" w:right="1134" w:bottom="851" w:left="1418" w:header="0" w:footer="0" w:gutter="0"/>
          <w:cols w:space="708"/>
          <w:titlePg/>
          <w:docGrid w:linePitch="360"/>
        </w:sectPr>
      </w:pPr>
    </w:p>
    <w:p w14:paraId="0158435B" w14:textId="08A4797F" w:rsidR="007F36E4" w:rsidRDefault="007F36E4" w:rsidP="007F36E4">
      <w:pPr>
        <w:pStyle w:val="Liste1Aufzhlung"/>
      </w:pPr>
      <w:r>
        <w:t>UV-Perlen</w:t>
      </w:r>
    </w:p>
    <w:p w14:paraId="1C5D35D3" w14:textId="5A45891B" w:rsidR="007F36E4" w:rsidRDefault="007F36E4" w:rsidP="007F36E4">
      <w:pPr>
        <w:pStyle w:val="Liste1Aufzhlung"/>
      </w:pPr>
      <w:r>
        <w:t>UV-Lampe</w:t>
      </w:r>
    </w:p>
    <w:p w14:paraId="38A9BBE2" w14:textId="09D02704" w:rsidR="007F36E4" w:rsidRDefault="007F36E4" w:rsidP="007F36E4">
      <w:pPr>
        <w:pStyle w:val="Liste1Aufzhlung"/>
      </w:pPr>
      <w:r>
        <w:t>Petrischalen</w:t>
      </w:r>
    </w:p>
    <w:p w14:paraId="5B90D7D1" w14:textId="77777777" w:rsidR="007F36E4" w:rsidRDefault="007F36E4" w:rsidP="007F36E4">
      <w:pPr>
        <w:rPr>
          <w:rStyle w:val="Fett"/>
        </w:rPr>
        <w:sectPr w:rsidR="007F36E4" w:rsidSect="007F36E4">
          <w:type w:val="continuous"/>
          <w:pgSz w:w="11906" w:h="16838"/>
          <w:pgMar w:top="851" w:right="1134" w:bottom="851" w:left="1418" w:header="0" w:footer="0" w:gutter="0"/>
          <w:cols w:num="2" w:space="708"/>
          <w:titlePg/>
          <w:docGrid w:linePitch="360"/>
        </w:sectPr>
      </w:pPr>
    </w:p>
    <w:p w14:paraId="117589B1" w14:textId="29A5E00B" w:rsidR="007F36E4" w:rsidRDefault="007F36E4" w:rsidP="007F36E4">
      <w:r w:rsidRPr="007F36E4">
        <w:rPr>
          <w:rStyle w:val="Fett"/>
        </w:rPr>
        <w:t>Chemikalien</w:t>
      </w:r>
      <w:r>
        <w:t>:</w:t>
      </w:r>
    </w:p>
    <w:p w14:paraId="2A7545F3" w14:textId="77777777" w:rsidR="007F36E4" w:rsidRDefault="007F36E4" w:rsidP="007F36E4">
      <w:pPr>
        <w:pStyle w:val="Liste1Aufzhlung"/>
        <w:sectPr w:rsidR="007F36E4" w:rsidSect="007F36E4">
          <w:type w:val="continuous"/>
          <w:pgSz w:w="11906" w:h="16838"/>
          <w:pgMar w:top="851" w:right="1134" w:bottom="851" w:left="1418" w:header="0" w:footer="0" w:gutter="0"/>
          <w:cols w:space="708"/>
          <w:titlePg/>
          <w:docGrid w:linePitch="360"/>
        </w:sectPr>
      </w:pPr>
    </w:p>
    <w:p w14:paraId="02A037D3" w14:textId="665D7598" w:rsidR="007F36E4" w:rsidRDefault="007F36E4" w:rsidP="007F36E4">
      <w:pPr>
        <w:pStyle w:val="Liste1Aufzhlung"/>
      </w:pPr>
      <w:r>
        <w:t>Sonnen-Creme</w:t>
      </w:r>
    </w:p>
    <w:p w14:paraId="75743036" w14:textId="594F84F6" w:rsidR="007F36E4" w:rsidRDefault="007F36E4" w:rsidP="007F36E4">
      <w:pPr>
        <w:pStyle w:val="Liste1Aufzhlung"/>
      </w:pPr>
      <w:r>
        <w:t>Hautbräunungsmittel</w:t>
      </w:r>
    </w:p>
    <w:p w14:paraId="2FE27F48" w14:textId="77777777" w:rsidR="007F36E4" w:rsidRDefault="007F36E4" w:rsidP="007F36E4">
      <w:pPr>
        <w:rPr>
          <w:rStyle w:val="Fett"/>
        </w:rPr>
        <w:sectPr w:rsidR="007F36E4" w:rsidSect="007F36E4">
          <w:type w:val="continuous"/>
          <w:pgSz w:w="11906" w:h="16838"/>
          <w:pgMar w:top="851" w:right="1134" w:bottom="851" w:left="1418" w:header="0" w:footer="0" w:gutter="0"/>
          <w:cols w:num="2" w:space="708"/>
          <w:titlePg/>
          <w:docGrid w:linePitch="360"/>
        </w:sectPr>
      </w:pPr>
    </w:p>
    <w:p w14:paraId="5AACA7E8" w14:textId="70094D2C" w:rsidR="007F36E4" w:rsidRDefault="007F36E4" w:rsidP="007F36E4">
      <w:r w:rsidRPr="007F36E4">
        <w:rPr>
          <w:rStyle w:val="Fett"/>
        </w:rPr>
        <w:t>Durchführung</w:t>
      </w:r>
      <w:r>
        <w:t>: Unter die UV-Lampe werden drei UV-Perlen (absorbieren Licht im UV-Bereich und ändern dadurch ihre Farbe) nebeneinander bestrahlt.:</w:t>
      </w:r>
    </w:p>
    <w:p w14:paraId="681276A6" w14:textId="7859DAE8" w:rsidR="007F36E4" w:rsidRDefault="007F36E4" w:rsidP="007F36E4">
      <w:pPr>
        <w:pStyle w:val="Liste2Aufzhlung"/>
      </w:pPr>
      <w:r>
        <w:t>Perle 1 wird als Vergleich direkt bestrahlt</w:t>
      </w:r>
    </w:p>
    <w:p w14:paraId="55B4C5E3" w14:textId="380046F7" w:rsidR="007F36E4" w:rsidRDefault="007F36E4" w:rsidP="007F36E4">
      <w:pPr>
        <w:pStyle w:val="Liste2Aufzhlung"/>
      </w:pPr>
      <w:r>
        <w:t>Perle 2 wird unter einer Petrischale, die auf der Außenseite dünn mit Sonnenschutzmit</w:t>
      </w:r>
      <w:r w:rsidR="00C11AF5">
        <w:t>tel bestrichen wurde, bestrahlt</w:t>
      </w:r>
    </w:p>
    <w:p w14:paraId="7DAF3AC8" w14:textId="4A9986C4" w:rsidR="00C11AF5" w:rsidRDefault="00C11AF5" w:rsidP="00C11AF5">
      <w:pPr>
        <w:pStyle w:val="Liste2Aufzhlung"/>
      </w:pPr>
      <w:r>
        <w:t>Perle 3 wird unter einer Petrischale, die auf der Außenseite dünn mit Hautbräunungsmittel bestrichen wurde, bestrahlt</w:t>
      </w:r>
    </w:p>
    <w:p w14:paraId="7ED3FB92" w14:textId="3C1D9C82" w:rsidR="00C11AF5" w:rsidRDefault="00C11AF5" w:rsidP="00C11AF5">
      <w:r w:rsidRPr="00C11AF5">
        <w:rPr>
          <w:rStyle w:val="Fett"/>
        </w:rPr>
        <w:t>Beobachtung</w:t>
      </w:r>
      <w:r>
        <w:t xml:space="preserve">: </w:t>
      </w:r>
    </w:p>
    <w:p w14:paraId="32D5ED30" w14:textId="60BDEE3B" w:rsidR="00C11AF5" w:rsidRPr="00C11AF5" w:rsidRDefault="00C11AF5" w:rsidP="00C11AF5">
      <w:pPr>
        <w:pStyle w:val="Liste2Aufzhlung"/>
        <w:rPr>
          <w:lang w:eastAsia="de-DE"/>
        </w:rPr>
      </w:pPr>
      <w:r>
        <w:rPr>
          <w:lang w:eastAsia="de-DE"/>
        </w:rPr>
        <w:t>Perle </w:t>
      </w:r>
      <w:r w:rsidRPr="00C11AF5">
        <w:rPr>
          <w:lang w:eastAsia="de-DE"/>
        </w:rPr>
        <w:t xml:space="preserve">1 färbt sich bunt </w:t>
      </w:r>
    </w:p>
    <w:p w14:paraId="53F913A4" w14:textId="545ADB58" w:rsidR="00C11AF5" w:rsidRPr="00C11AF5" w:rsidRDefault="00C11AF5" w:rsidP="00C11AF5">
      <w:pPr>
        <w:pStyle w:val="Liste2Aufzhlung"/>
        <w:rPr>
          <w:lang w:eastAsia="de-DE"/>
        </w:rPr>
      </w:pPr>
      <w:r w:rsidRPr="00C11AF5">
        <w:rPr>
          <w:lang w:eastAsia="de-DE"/>
        </w:rPr>
        <w:t>Perle</w:t>
      </w:r>
      <w:r>
        <w:rPr>
          <w:lang w:eastAsia="de-DE"/>
        </w:rPr>
        <w:t> </w:t>
      </w:r>
      <w:r w:rsidRPr="00C11AF5">
        <w:rPr>
          <w:lang w:eastAsia="de-DE"/>
        </w:rPr>
        <w:t>2 verfärbt sich nur sehr leicht</w:t>
      </w:r>
    </w:p>
    <w:p w14:paraId="1573662E" w14:textId="6F1E9EB3" w:rsidR="00C11AF5" w:rsidRPr="00C11AF5" w:rsidRDefault="00C11AF5" w:rsidP="00C11AF5">
      <w:pPr>
        <w:pStyle w:val="Liste2Aufzhlung"/>
        <w:rPr>
          <w:lang w:eastAsia="de-DE"/>
        </w:rPr>
      </w:pPr>
      <w:r>
        <w:rPr>
          <w:lang w:eastAsia="de-DE"/>
        </w:rPr>
        <w:t>Perle </w:t>
      </w:r>
      <w:r w:rsidRPr="00C11AF5">
        <w:rPr>
          <w:lang w:eastAsia="de-DE"/>
        </w:rPr>
        <w:t>3 verfärbt sich bunt</w:t>
      </w:r>
    </w:p>
    <w:p w14:paraId="5709F899" w14:textId="453D3C1B" w:rsidR="00C11AF5" w:rsidRDefault="00C11AF5" w:rsidP="00C11AF5">
      <w:r w:rsidRPr="00C11AF5">
        <w:rPr>
          <w:rStyle w:val="Fett"/>
        </w:rPr>
        <w:t>Interpretation</w:t>
      </w:r>
      <w:r>
        <w:t>: Nur das Sonnen-Schutzmittel schützt vor der gefährlichen UV-Strahlung, während Hautbräunungsmittel keinen UV-Schutz bietet.</w:t>
      </w:r>
    </w:p>
    <w:p w14:paraId="5937B162" w14:textId="208F41CD" w:rsidR="00C11AF5" w:rsidRDefault="00C11AF5" w:rsidP="00C11AF5">
      <w:pPr>
        <w:pStyle w:val="Bilder"/>
      </w:pPr>
      <w:r>
        <w:rPr>
          <w:lang w:eastAsia="de-DE"/>
        </w:rPr>
        <w:drawing>
          <wp:inline distT="0" distB="0" distL="0" distR="0" wp14:anchorId="2FBCA6BB" wp14:editId="1A845B3E">
            <wp:extent cx="2575560" cy="1455420"/>
            <wp:effectExtent l="0" t="0" r="0" b="0"/>
            <wp:docPr id="9" name="Grafik 9" descr="Z:\vivaorg_10150105\ORG\W3Seiten\aktuell\umat\sonnenschutz\experiment_v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Z:\vivaorg_10150105\ORG\W3Seiten\aktuell\umat\sonnenschutz\experiment_vor.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5560" cy="1455420"/>
                    </a:xfrm>
                    <a:prstGeom prst="rect">
                      <a:avLst/>
                    </a:prstGeom>
                    <a:noFill/>
                    <a:ln>
                      <a:noFill/>
                    </a:ln>
                  </pic:spPr>
                </pic:pic>
              </a:graphicData>
            </a:graphic>
          </wp:inline>
        </w:drawing>
      </w:r>
    </w:p>
    <w:p w14:paraId="32DC2041" w14:textId="26ED75B1" w:rsidR="00C11AF5" w:rsidRDefault="00C11AF5" w:rsidP="00C11AF5">
      <w:pPr>
        <w:pStyle w:val="Beschriftung"/>
        <w:rPr>
          <w:rFonts w:cs="Arial"/>
        </w:rPr>
      </w:pPr>
      <w:r>
        <w:t xml:space="preserve">Abb. </w:t>
      </w:r>
      <w:r w:rsidR="00BF795B">
        <w:fldChar w:fldCharType="begin"/>
      </w:r>
      <w:r w:rsidR="00BF795B">
        <w:instrText xml:space="preserve"> SEQ Abb. \* ARABIC </w:instrText>
      </w:r>
      <w:r w:rsidR="00BF795B">
        <w:fldChar w:fldCharType="separate"/>
      </w:r>
      <w:r w:rsidR="00BF795B">
        <w:rPr>
          <w:noProof/>
        </w:rPr>
        <w:t>8</w:t>
      </w:r>
      <w:r w:rsidR="00BF795B">
        <w:rPr>
          <w:noProof/>
        </w:rPr>
        <w:fldChar w:fldCharType="end"/>
      </w:r>
      <w:r>
        <w:t xml:space="preserve">: </w:t>
      </w:r>
      <w:r>
        <w:rPr>
          <w:rFonts w:cs="Arial"/>
        </w:rPr>
        <w:t>Eine UV-Lampe (grau) steht über drei weißen UV-Perlen. Perle 1 wird nicht abgedeckt, Perle 2 wird mit einer Petrischale abgedeckt auf die eine dünne Schicht Sonnencreme gestrichen wurde und Perle 3 wird mit einer Petrischale bedeckt auf die eine dünne Schicht Hautbräunungsmittel gegeben wurde</w:t>
      </w:r>
    </w:p>
    <w:p w14:paraId="7D4FD957" w14:textId="011EDEB1" w:rsidR="00C11AF5" w:rsidRDefault="00C11AF5" w:rsidP="00C11AF5">
      <w:pPr>
        <w:pStyle w:val="Bilder"/>
      </w:pPr>
      <w:r>
        <w:rPr>
          <w:lang w:eastAsia="de-DE"/>
        </w:rPr>
        <w:drawing>
          <wp:inline distT="0" distB="0" distL="0" distR="0" wp14:anchorId="51EF959A" wp14:editId="1D354936">
            <wp:extent cx="2155190" cy="1390015"/>
            <wp:effectExtent l="0" t="0" r="0" b="635"/>
            <wp:docPr id="10" name="Grafik 10" descr="Z:\vivaorg_10150105\ORG\W3Seiten\aktuell\umat\sonnenschutz\experiment_n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Z:\vivaorg_10150105\ORG\W3Seiten\aktuell\umat\sonnenschutz\experiment_nach.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5190" cy="1390015"/>
                    </a:xfrm>
                    <a:prstGeom prst="rect">
                      <a:avLst/>
                    </a:prstGeom>
                    <a:noFill/>
                    <a:ln>
                      <a:noFill/>
                    </a:ln>
                  </pic:spPr>
                </pic:pic>
              </a:graphicData>
            </a:graphic>
          </wp:inline>
        </w:drawing>
      </w:r>
    </w:p>
    <w:p w14:paraId="1851ED6B" w14:textId="6BFBA169" w:rsidR="00C11AF5" w:rsidRDefault="00C11AF5" w:rsidP="00C11AF5">
      <w:pPr>
        <w:pStyle w:val="Beschriftung"/>
        <w:rPr>
          <w:rFonts w:cs="Arial"/>
        </w:rPr>
      </w:pPr>
      <w:r>
        <w:t xml:space="preserve">Abb. </w:t>
      </w:r>
      <w:r w:rsidR="00BF795B">
        <w:fldChar w:fldCharType="begin"/>
      </w:r>
      <w:r w:rsidR="00BF795B">
        <w:instrText xml:space="preserve"> SEQ Abb. \* ARABIC </w:instrText>
      </w:r>
      <w:r w:rsidR="00BF795B">
        <w:fldChar w:fldCharType="separate"/>
      </w:r>
      <w:r w:rsidR="00BF795B">
        <w:rPr>
          <w:noProof/>
        </w:rPr>
        <w:t>9</w:t>
      </w:r>
      <w:r w:rsidR="00BF795B">
        <w:rPr>
          <w:noProof/>
        </w:rPr>
        <w:fldChar w:fldCharType="end"/>
      </w:r>
      <w:r>
        <w:t xml:space="preserve">: </w:t>
      </w:r>
      <w:r>
        <w:rPr>
          <w:rFonts w:cs="Arial"/>
        </w:rPr>
        <w:t>Der Raum wird abgedunkelt, da bei normalen Licht das UV-Licht nicht sichtbar ist. Danach wird die UV-Lampe eingeschaltet. Das Licht schimmert bläulich und bestrahlt die drei Perlen, die je nach Durchlässigkeit ihrer Abdeckung ihre Farbe ändern. Viel UV-Licht bedeutet eine Farbänderung, wenig UV-Licht bedeutet kaum eine Farbänderung.</w:t>
      </w:r>
    </w:p>
    <w:p w14:paraId="430D8871" w14:textId="6A39BFA6" w:rsidR="00C11AF5" w:rsidRDefault="00C11AF5" w:rsidP="00C11AF5">
      <w:pPr>
        <w:pStyle w:val="Zusammenfassung"/>
      </w:pPr>
      <w:r>
        <w:rPr>
          <w:rStyle w:val="Fett"/>
        </w:rPr>
        <w:t>Zusammenfassung.</w:t>
      </w:r>
      <w:r>
        <w:t xml:space="preserve"> Die UV-Strahlung der Sonne schädigt maßgebend die Haut unseres Körpers. Sie kann zu Sonnenbrand, Haut-Alterung bis hin zu Haut-Krebs führen. Der Körper schützt sich durch Verdickung und Produktion von Melanin gegen die Sonnen-Einstrahlung. Melanin besitzt ein konjugiertes π-Elektronen-System, welches die Sonnen-Strahlung im Wellenbereich 400 – 100 nm absorbieren kann. Diese Eigenschaft von Molekülen macht man sich auch bei Sonnen-Creme zu Nutze. Hautbräunungsmittel bieten dagegen nur einen schönen Teint, aber keinen UV Schutz.</w:t>
      </w:r>
    </w:p>
    <w:p w14:paraId="447A3EF0" w14:textId="75845200" w:rsidR="00C11AF5" w:rsidRPr="00C11AF5" w:rsidRDefault="00C11AF5" w:rsidP="00C11AF5">
      <w:pPr>
        <w:pStyle w:val="EinstiegAbschluss"/>
      </w:pPr>
      <w:r>
        <w:rPr>
          <w:rStyle w:val="Fett"/>
        </w:rPr>
        <w:t>Abschluss.</w:t>
      </w:r>
      <w:r>
        <w:t xml:space="preserve"> Schauen Sie sich unter dem Link </w:t>
      </w:r>
      <w:hyperlink r:id="rId19" w:history="1">
        <w:r>
          <w:rPr>
            <w:rStyle w:val="Hyperlink"/>
          </w:rPr>
          <w:t>https://www.ecowoman.de/kosmetik/haut/uv-strahlung-so-gefaehrlich-ist-die-sonne-wirklich-5870</w:t>
        </w:r>
      </w:hyperlink>
      <w:r>
        <w:t xml:space="preserve"> das Gesicht von William (Bill) Edward </w:t>
      </w:r>
      <w:proofErr w:type="spellStart"/>
      <w:r>
        <w:t>McElligot</w:t>
      </w:r>
      <w:proofErr w:type="spellEnd"/>
      <w:r>
        <w:t xml:space="preserve"> an. Wem sein junges, frisches Aussehen etwas wert ist und wer nicht bereits mit 30 als Oma oder Opa bezeichnet werden möchte, der sollte an einen frühzeitigen Schutz in der Sonne denken.</w:t>
      </w:r>
    </w:p>
    <w:p w14:paraId="5A4283C9" w14:textId="20D79358" w:rsidR="004A4B07" w:rsidRDefault="00931B30" w:rsidP="00286533">
      <w:pPr>
        <w:rPr>
          <w:b/>
          <w:bCs/>
        </w:rPr>
      </w:pPr>
      <w:r w:rsidRPr="000E61E0">
        <w:rPr>
          <w:b/>
          <w:bCs/>
        </w:rPr>
        <w:t>Quellen:</w:t>
      </w:r>
    </w:p>
    <w:p w14:paraId="7D374291" w14:textId="704AB4C5" w:rsidR="00120C03" w:rsidRDefault="00BF795B" w:rsidP="00120C03">
      <w:pPr>
        <w:pStyle w:val="AufzhlungStandard"/>
      </w:pPr>
      <w:hyperlink r:id="rId20" w:history="1">
        <w:r w:rsidR="00120C03">
          <w:rPr>
            <w:rStyle w:val="Hyperlink"/>
            <w:rFonts w:cs="Arial"/>
          </w:rPr>
          <w:t>https://www.ecowoman.de/kosmetik/haut/uv-strahlung-so-gefaehrlich-ist-die-sonne-wirklich-5870</w:t>
        </w:r>
      </w:hyperlink>
      <w:r w:rsidR="00120C03">
        <w:t>; (03.08.2020)</w:t>
      </w:r>
    </w:p>
    <w:bookmarkStart w:id="11" w:name="_Ref58317933"/>
    <w:p w14:paraId="4C01A511" w14:textId="0BB7FBBA" w:rsidR="00120C03" w:rsidRDefault="00120C03" w:rsidP="00120C03">
      <w:pPr>
        <w:pStyle w:val="AufzhlungStandard"/>
      </w:pPr>
      <w:r>
        <w:fldChar w:fldCharType="begin"/>
      </w:r>
      <w:r>
        <w:instrText xml:space="preserve"> HYPERLINK "https://www.shutterstock.com/de/image-photo/american-style-truck-on-freeway-pulling-528660739" </w:instrText>
      </w:r>
      <w:r>
        <w:fldChar w:fldCharType="separate"/>
      </w:r>
      <w:r>
        <w:rPr>
          <w:rStyle w:val="Hyperlink"/>
          <w:rFonts w:cs="Arial"/>
        </w:rPr>
        <w:t>https://www.shutterstock.com/de/image-photo/american-style-truck-on-freeway-pulling-528660739</w:t>
      </w:r>
      <w:r>
        <w:fldChar w:fldCharType="end"/>
      </w:r>
      <w:r>
        <w:t>; (03.08.2020)</w:t>
      </w:r>
      <w:bookmarkEnd w:id="11"/>
    </w:p>
    <w:bookmarkStart w:id="12" w:name="_Ref58318109"/>
    <w:p w14:paraId="762668B2" w14:textId="2458C97C" w:rsidR="00120C03" w:rsidRDefault="00120C03" w:rsidP="00120C03">
      <w:pPr>
        <w:pStyle w:val="AufzhlungStandard"/>
      </w:pPr>
      <w:r>
        <w:fldChar w:fldCharType="begin"/>
      </w:r>
      <w:r>
        <w:instrText xml:space="preserve"> HYPERLINK "https://www.shutterstock.com/de/image-vector/skin-structure-old-young-1707589036" </w:instrText>
      </w:r>
      <w:r>
        <w:fldChar w:fldCharType="separate"/>
      </w:r>
      <w:r>
        <w:rPr>
          <w:rStyle w:val="Hyperlink"/>
          <w:rFonts w:cs="Arial"/>
        </w:rPr>
        <w:t>https://www.shutterstock.com/de/image-vector/skin-structure-old-young-1707589036</w:t>
      </w:r>
      <w:r>
        <w:fldChar w:fldCharType="end"/>
      </w:r>
      <w:r>
        <w:t>; (03.08.2020)</w:t>
      </w:r>
      <w:bookmarkEnd w:id="12"/>
    </w:p>
    <w:p w14:paraId="3A8B679B" w14:textId="7D05E39F" w:rsidR="00120C03" w:rsidRDefault="00BF795B" w:rsidP="00120C03">
      <w:pPr>
        <w:pStyle w:val="AufzhlungStandard"/>
      </w:pPr>
      <w:hyperlink r:id="rId21" w:history="1">
        <w:r w:rsidR="00120C03">
          <w:rPr>
            <w:rStyle w:val="Hyperlink"/>
            <w:rFonts w:cs="Arial"/>
          </w:rPr>
          <w:t>https://selpers.com/lektion/hautkrebs-vermeiden-unsere-haut/</w:t>
        </w:r>
      </w:hyperlink>
      <w:r w:rsidR="00120C03">
        <w:t>; (03.08.2020)</w:t>
      </w:r>
    </w:p>
    <w:bookmarkStart w:id="13" w:name="_Ref58318323"/>
    <w:p w14:paraId="1112715D" w14:textId="263AD9EC" w:rsidR="00120C03" w:rsidRDefault="00120C03" w:rsidP="00120C03">
      <w:pPr>
        <w:pStyle w:val="AufzhlungStandard"/>
      </w:pPr>
      <w:r>
        <w:fldChar w:fldCharType="begin"/>
      </w:r>
      <w:r>
        <w:instrText xml:space="preserve"> HYPERLINK "https://www.shutterstock.com/de/image-vector/unprotected-skin-without-sunscreen-lotion-uvb-450213574" </w:instrText>
      </w:r>
      <w:r>
        <w:fldChar w:fldCharType="separate"/>
      </w:r>
      <w:r>
        <w:rPr>
          <w:rStyle w:val="Hyperlink"/>
          <w:rFonts w:cs="Arial"/>
        </w:rPr>
        <w:t>https://www.shutterstock.com/de/image-vector/unprotected-skin-without-sunscreen-lotion-uvb-450213574</w:t>
      </w:r>
      <w:r>
        <w:fldChar w:fldCharType="end"/>
      </w:r>
      <w:r>
        <w:t>; (03.08.2020)</w:t>
      </w:r>
      <w:bookmarkEnd w:id="13"/>
    </w:p>
    <w:p w14:paraId="0B93BE47" w14:textId="65FA46EA" w:rsidR="00120C03" w:rsidRDefault="00BF795B" w:rsidP="00120C03">
      <w:pPr>
        <w:pStyle w:val="AufzhlungStandard"/>
      </w:pPr>
      <w:hyperlink r:id="rId22" w:history="1">
        <w:r w:rsidR="00120C03">
          <w:rPr>
            <w:rStyle w:val="Hyperlink"/>
            <w:rFonts w:cs="Arial"/>
          </w:rPr>
          <w:t>https://www.larocheposay.de/Artikel/Sonnenschutz/a1307.aspx</w:t>
        </w:r>
      </w:hyperlink>
      <w:r w:rsidR="00120C03">
        <w:t>; (03.08.2020)</w:t>
      </w:r>
    </w:p>
    <w:bookmarkStart w:id="14" w:name="_Ref58318458"/>
    <w:p w14:paraId="3DF753D4" w14:textId="6A38C256" w:rsidR="00120C03" w:rsidRDefault="00120C03" w:rsidP="00120C03">
      <w:pPr>
        <w:pStyle w:val="AufzhlungStandard"/>
      </w:pPr>
      <w:r>
        <w:fldChar w:fldCharType="begin"/>
      </w:r>
      <w:r>
        <w:instrText xml:space="preserve"> HYPERLINK "https://www.chemieunterricht.de/dc2/tip/07_15.htm" </w:instrText>
      </w:r>
      <w:r>
        <w:fldChar w:fldCharType="separate"/>
      </w:r>
      <w:r>
        <w:rPr>
          <w:rStyle w:val="Hyperlink"/>
          <w:rFonts w:cs="Arial"/>
        </w:rPr>
        <w:t>https://www.chemieunterricht.de/dc2/tip/07_15.htm</w:t>
      </w:r>
      <w:r>
        <w:fldChar w:fldCharType="end"/>
      </w:r>
      <w:r>
        <w:t>; (03.08.2020)</w:t>
      </w:r>
      <w:bookmarkEnd w:id="14"/>
    </w:p>
    <w:p w14:paraId="5457C208" w14:textId="66A33182" w:rsidR="00120C03" w:rsidRDefault="00BF795B" w:rsidP="00120C03">
      <w:pPr>
        <w:pStyle w:val="AufzhlungStandard"/>
      </w:pPr>
      <w:hyperlink r:id="rId23" w:history="1">
        <w:r w:rsidR="00120C03">
          <w:rPr>
            <w:rStyle w:val="Hyperlink"/>
            <w:rFonts w:cs="Arial"/>
          </w:rPr>
          <w:t>https://www.shutterstock.com/de/image-vector/melanin-eumelanin-proposed-oligomeric-structure-model-1306264450</w:t>
        </w:r>
      </w:hyperlink>
      <w:r w:rsidR="00120C03">
        <w:t>; (03.08.2020)</w:t>
      </w:r>
    </w:p>
    <w:p w14:paraId="45BB9AD3" w14:textId="77777777" w:rsidR="00120C03" w:rsidRDefault="00120C03" w:rsidP="00120C03">
      <w:pPr>
        <w:pStyle w:val="AufzhlungStandard"/>
      </w:pPr>
      <w:r>
        <w:t xml:space="preserve">Vollhardt; K.P.C/ Schore, Neil E.: Organische Chemie, 5.Auflage, </w:t>
      </w:r>
      <w:proofErr w:type="spellStart"/>
      <w:r>
        <w:t>Wiley</w:t>
      </w:r>
      <w:proofErr w:type="spellEnd"/>
      <w:r>
        <w:t xml:space="preserve">-VCH, Weinheim 2011 </w:t>
      </w:r>
    </w:p>
    <w:p w14:paraId="093C6AD1" w14:textId="77777777" w:rsidR="00120C03" w:rsidRPr="00CC1A1A" w:rsidRDefault="00120C03" w:rsidP="00120C03"/>
    <w:sectPr w:rsidR="00120C03" w:rsidRPr="00CC1A1A" w:rsidSect="007F36E4">
      <w:type w:val="continuous"/>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FC506" w14:textId="77777777" w:rsidR="007F36E4" w:rsidRDefault="007F36E4" w:rsidP="005A7DCE">
      <w:pPr>
        <w:spacing w:before="0"/>
      </w:pPr>
      <w:r>
        <w:separator/>
      </w:r>
    </w:p>
  </w:endnote>
  <w:endnote w:type="continuationSeparator" w:id="0">
    <w:p w14:paraId="3214F425" w14:textId="77777777" w:rsidR="007F36E4" w:rsidRDefault="007F36E4"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7F36E4" w:rsidRDefault="007F36E4">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7CA3896E" w:rsidR="007F36E4" w:rsidRDefault="007F36E4">
        <w:pPr>
          <w:pStyle w:val="Fuzeile"/>
          <w:jc w:val="center"/>
        </w:pPr>
        <w:r>
          <w:fldChar w:fldCharType="begin"/>
        </w:r>
        <w:r>
          <w:instrText>PAGE    \* MERGEFORMAT</w:instrText>
        </w:r>
        <w:r>
          <w:fldChar w:fldCharType="separate"/>
        </w:r>
        <w:r w:rsidR="00BF795B">
          <w:rPr>
            <w:noProof/>
          </w:rPr>
          <w:t>6</w:t>
        </w:r>
        <w:r>
          <w:fldChar w:fldCharType="end"/>
        </w:r>
      </w:p>
    </w:sdtContent>
  </w:sdt>
  <w:p w14:paraId="69DF8B39" w14:textId="77777777" w:rsidR="007F36E4" w:rsidRDefault="007F36E4">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5A33A" w14:textId="77777777" w:rsidR="007F36E4" w:rsidRDefault="007F36E4" w:rsidP="005A7DCE">
      <w:pPr>
        <w:spacing w:before="0"/>
      </w:pPr>
      <w:r>
        <w:separator/>
      </w:r>
    </w:p>
  </w:footnote>
  <w:footnote w:type="continuationSeparator" w:id="0">
    <w:p w14:paraId="026CC8B6" w14:textId="77777777" w:rsidR="007F36E4" w:rsidRDefault="007F36E4"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6"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7" w15:restartNumberingAfterBreak="0">
    <w:nsid w:val="31276AE2"/>
    <w:multiLevelType w:val="multilevel"/>
    <w:tmpl w:val="A09853E0"/>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8"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0"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1"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A660DD"/>
    <w:multiLevelType w:val="multilevel"/>
    <w:tmpl w:val="B21C4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4"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5"/>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1"/>
  </w:num>
  <w:num w:numId="7">
    <w:abstractNumId w:val="6"/>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9"/>
  </w:num>
  <w:num w:numId="13">
    <w:abstractNumId w:val="8"/>
  </w:num>
  <w:num w:numId="14">
    <w:abstractNumId w:val="0"/>
  </w:num>
  <w:num w:numId="15">
    <w:abstractNumId w:val="1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4"/>
  </w:num>
  <w:num w:numId="20">
    <w:abstractNumId w:val="14"/>
  </w:num>
  <w:num w:numId="21">
    <w:abstractNumId w:val="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45EDE"/>
    <w:rsid w:val="000712A2"/>
    <w:rsid w:val="00074491"/>
    <w:rsid w:val="000D4A1C"/>
    <w:rsid w:val="000E61E0"/>
    <w:rsid w:val="00120C03"/>
    <w:rsid w:val="001B0E73"/>
    <w:rsid w:val="001D6942"/>
    <w:rsid w:val="00286533"/>
    <w:rsid w:val="0033663A"/>
    <w:rsid w:val="0036111E"/>
    <w:rsid w:val="004A4B07"/>
    <w:rsid w:val="005633FE"/>
    <w:rsid w:val="005A7DCE"/>
    <w:rsid w:val="006841CE"/>
    <w:rsid w:val="007161D1"/>
    <w:rsid w:val="007514D3"/>
    <w:rsid w:val="00783295"/>
    <w:rsid w:val="007B2C80"/>
    <w:rsid w:val="007F18E1"/>
    <w:rsid w:val="007F36E4"/>
    <w:rsid w:val="008117E4"/>
    <w:rsid w:val="00823D8C"/>
    <w:rsid w:val="00825BFE"/>
    <w:rsid w:val="00850560"/>
    <w:rsid w:val="00883728"/>
    <w:rsid w:val="008A524D"/>
    <w:rsid w:val="00931B30"/>
    <w:rsid w:val="009710A6"/>
    <w:rsid w:val="009B4835"/>
    <w:rsid w:val="00A12AD9"/>
    <w:rsid w:val="00A21130"/>
    <w:rsid w:val="00A25B94"/>
    <w:rsid w:val="00A5383F"/>
    <w:rsid w:val="00AA5D66"/>
    <w:rsid w:val="00AB7E4B"/>
    <w:rsid w:val="00AE53F0"/>
    <w:rsid w:val="00AF4074"/>
    <w:rsid w:val="00AF7672"/>
    <w:rsid w:val="00B10DD4"/>
    <w:rsid w:val="00B85024"/>
    <w:rsid w:val="00BF795B"/>
    <w:rsid w:val="00C11AF5"/>
    <w:rsid w:val="00C511E6"/>
    <w:rsid w:val="00CA413D"/>
    <w:rsid w:val="00CC1A1A"/>
    <w:rsid w:val="00D97908"/>
    <w:rsid w:val="00E14DE1"/>
    <w:rsid w:val="00E20AF3"/>
    <w:rsid w:val="00E50811"/>
    <w:rsid w:val="00E54A99"/>
    <w:rsid w:val="00E8473B"/>
    <w:rsid w:val="00F76D18"/>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B10DD4"/>
    <w:pPr>
      <w:spacing w:after="12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BesuchterLink">
    <w:name w:val="FollowedHyperlink"/>
    <w:basedOn w:val="Absatz-Standardschriftart"/>
    <w:uiPriority w:val="99"/>
    <w:semiHidden/>
    <w:unhideWhenUsed/>
    <w:rsid w:val="00120C03"/>
    <w:rPr>
      <w:color w:val="0000FF" w:themeColor="followedHyperlink"/>
      <w:u w:val="single"/>
    </w:rPr>
  </w:style>
  <w:style w:type="character" w:styleId="Fett">
    <w:name w:val="Strong"/>
    <w:basedOn w:val="Absatz-Standardschriftart"/>
    <w:uiPriority w:val="22"/>
    <w:qFormat/>
    <w:rsid w:val="00120C03"/>
    <w:rPr>
      <w:b/>
      <w:bCs/>
    </w:rPr>
  </w:style>
  <w:style w:type="table" w:styleId="Tabellenraster">
    <w:name w:val="Table Grid"/>
    <w:basedOn w:val="NormaleTabelle"/>
    <w:uiPriority w:val="39"/>
    <w:rsid w:val="00120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C11AF5"/>
    <w:pPr>
      <w:spacing w:before="100" w:beforeAutospacing="1" w:after="100" w:afterAutospacing="1"/>
      <w:jc w:val="left"/>
    </w:pPr>
    <w:rPr>
      <w:rFonts w:ascii="Times New Roman" w:eastAsia="Times New Roman" w:hAnsi="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364501">
      <w:bodyDiv w:val="1"/>
      <w:marLeft w:val="0"/>
      <w:marRight w:val="0"/>
      <w:marTop w:val="0"/>
      <w:marBottom w:val="0"/>
      <w:divBdr>
        <w:top w:val="none" w:sz="0" w:space="0" w:color="auto"/>
        <w:left w:val="none" w:sz="0" w:space="0" w:color="auto"/>
        <w:bottom w:val="none" w:sz="0" w:space="0" w:color="auto"/>
        <w:right w:val="none" w:sz="0" w:space="0" w:color="auto"/>
      </w:divBdr>
    </w:div>
    <w:div w:id="1516915716">
      <w:bodyDiv w:val="1"/>
      <w:marLeft w:val="0"/>
      <w:marRight w:val="0"/>
      <w:marTop w:val="0"/>
      <w:marBottom w:val="0"/>
      <w:divBdr>
        <w:top w:val="none" w:sz="0" w:space="0" w:color="auto"/>
        <w:left w:val="none" w:sz="0" w:space="0" w:color="auto"/>
        <w:bottom w:val="none" w:sz="0" w:space="0" w:color="auto"/>
        <w:right w:val="none" w:sz="0" w:space="0" w:color="auto"/>
      </w:divBdr>
    </w:div>
    <w:div w:id="184138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yperlink" Target="https://selpers.com/lektion/hautkrebs-vermeiden-unsere-haut/" TargetMode="Externa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ecowoman.de/kosmetik/haut/uv-strahlung-so-gefaehrlich-ist-die-sonne-wirklich-58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hyperlink" Target="https://www.shutterstock.com/de/image-vector/melanin-eumelanin-proposed-oligomeric-structure-model-1306264450" TargetMode="External"/><Relationship Id="rId10" Type="http://schemas.openxmlformats.org/officeDocument/2006/relationships/image" Target="media/image3.jpeg"/><Relationship Id="rId19" Type="http://schemas.openxmlformats.org/officeDocument/2006/relationships/hyperlink" Target="https://www.ecowoman.de/kosmetik/haut/uv-strahlung-so-gefaehrlich-ist-die-sonne-wirklich-587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www.larocheposay.de/Artikel/Sonnenschutz/a1307.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FA6D3-61F0-4583-ACF6-21EAC80F3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1405</Words>
  <Characters>8857</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2021-03-01T13:54:00Z</cp:lastPrinted>
  <dcterms:created xsi:type="dcterms:W3CDTF">2020-12-08T09:59:00Z</dcterms:created>
  <dcterms:modified xsi:type="dcterms:W3CDTF">2021-03-01T13:54:00Z</dcterms:modified>
</cp:coreProperties>
</file>