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41D3D210" w:rsidR="00AE53F0" w:rsidRPr="004544F7" w:rsidRDefault="00E8473B" w:rsidP="004544F7">
      <w:pPr>
        <w:pStyle w:val="Seminar"/>
      </w:pPr>
      <w:r w:rsidRPr="004544F7">
        <w:t>Seminar</w:t>
      </w:r>
      <w:r w:rsidR="00FD7888" w:rsidRPr="004544F7">
        <w:t xml:space="preserve"> „Übungen im Vortragen –</w:t>
      </w:r>
      <w:r w:rsidR="0029716A" w:rsidRPr="004544F7">
        <w:t xml:space="preserve"> </w:t>
      </w:r>
      <w:r w:rsidR="00480635" w:rsidRPr="004544F7">
        <w:t>AC</w:t>
      </w:r>
      <w:r w:rsidR="00FD7888" w:rsidRPr="004544F7">
        <w:t>“</w:t>
      </w:r>
    </w:p>
    <w:p w14:paraId="61C6F5BC" w14:textId="69BE93C2" w:rsidR="00E8473B" w:rsidRDefault="004544F7" w:rsidP="005633FE">
      <w:pPr>
        <w:pStyle w:val="Titel"/>
      </w:pPr>
      <w:r>
        <w:t>Der Schwefel und</w:t>
      </w:r>
      <w:r>
        <w:br/>
        <w:t>seine Sauerstoff-Verbindungen</w:t>
      </w:r>
    </w:p>
    <w:p w14:paraId="28CE20D7" w14:textId="34C86BC9" w:rsidR="00E8473B" w:rsidRPr="000B23E9" w:rsidRDefault="004544F7" w:rsidP="00E8473B">
      <w:pPr>
        <w:pStyle w:val="Autor"/>
        <w:rPr>
          <w:lang w:val="en-US"/>
        </w:rPr>
      </w:pPr>
      <w:r w:rsidRPr="000B23E9">
        <w:rPr>
          <w:lang w:val="en-US"/>
        </w:rPr>
        <w:t xml:space="preserve">Caroline Fuchs, WS 05/06; Simon </w:t>
      </w:r>
      <w:proofErr w:type="spellStart"/>
      <w:r w:rsidRPr="000B23E9">
        <w:rPr>
          <w:lang w:val="en-US"/>
        </w:rPr>
        <w:t>Anthofer</w:t>
      </w:r>
      <w:proofErr w:type="spellEnd"/>
      <w:r w:rsidRPr="000B23E9">
        <w:rPr>
          <w:lang w:val="en-US"/>
        </w:rPr>
        <w:t>, WS 07/08</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41B35C74" w14:textId="1A88FBB7" w:rsidR="000B23E9"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65154593" w:history="1">
            <w:r w:rsidR="000B23E9" w:rsidRPr="00E87F86">
              <w:rPr>
                <w:rStyle w:val="Hyperlink"/>
                <w:noProof/>
              </w:rPr>
              <w:t>1</w:t>
            </w:r>
            <w:r w:rsidR="000B23E9">
              <w:rPr>
                <w:rFonts w:asciiTheme="minorHAnsi" w:eastAsiaTheme="minorEastAsia" w:hAnsiTheme="minorHAnsi"/>
                <w:noProof/>
                <w:sz w:val="22"/>
                <w:lang w:eastAsia="de-DE"/>
              </w:rPr>
              <w:tab/>
            </w:r>
            <w:r w:rsidR="000B23E9" w:rsidRPr="00E87F86">
              <w:rPr>
                <w:rStyle w:val="Hyperlink"/>
                <w:noProof/>
              </w:rPr>
              <w:t>Schwefel</w:t>
            </w:r>
            <w:r w:rsidR="000B23E9">
              <w:rPr>
                <w:noProof/>
                <w:webHidden/>
              </w:rPr>
              <w:tab/>
            </w:r>
            <w:r w:rsidR="000B23E9">
              <w:rPr>
                <w:noProof/>
                <w:webHidden/>
              </w:rPr>
              <w:fldChar w:fldCharType="begin"/>
            </w:r>
            <w:r w:rsidR="000B23E9">
              <w:rPr>
                <w:noProof/>
                <w:webHidden/>
              </w:rPr>
              <w:instrText xml:space="preserve"> PAGEREF _Toc65154593 \h </w:instrText>
            </w:r>
            <w:r w:rsidR="000B23E9">
              <w:rPr>
                <w:noProof/>
                <w:webHidden/>
              </w:rPr>
            </w:r>
            <w:r w:rsidR="000B23E9">
              <w:rPr>
                <w:noProof/>
                <w:webHidden/>
              </w:rPr>
              <w:fldChar w:fldCharType="separate"/>
            </w:r>
            <w:r w:rsidR="000B23E9">
              <w:rPr>
                <w:noProof/>
                <w:webHidden/>
              </w:rPr>
              <w:t>2</w:t>
            </w:r>
            <w:r w:rsidR="000B23E9">
              <w:rPr>
                <w:noProof/>
                <w:webHidden/>
              </w:rPr>
              <w:fldChar w:fldCharType="end"/>
            </w:r>
          </w:hyperlink>
        </w:p>
        <w:p w14:paraId="18EEB731" w14:textId="7909DEC9" w:rsidR="000B23E9" w:rsidRDefault="000B23E9">
          <w:pPr>
            <w:pStyle w:val="Verzeichnis1"/>
            <w:tabs>
              <w:tab w:val="left" w:pos="480"/>
              <w:tab w:val="right" w:leader="dot" w:pos="9344"/>
            </w:tabs>
            <w:rPr>
              <w:rFonts w:asciiTheme="minorHAnsi" w:eastAsiaTheme="minorEastAsia" w:hAnsiTheme="minorHAnsi"/>
              <w:noProof/>
              <w:sz w:val="22"/>
              <w:lang w:eastAsia="de-DE"/>
            </w:rPr>
          </w:pPr>
          <w:hyperlink w:anchor="_Toc65154594" w:history="1">
            <w:r w:rsidRPr="00E87F86">
              <w:rPr>
                <w:rStyle w:val="Hyperlink"/>
                <w:noProof/>
              </w:rPr>
              <w:t>2</w:t>
            </w:r>
            <w:r>
              <w:rPr>
                <w:rFonts w:asciiTheme="minorHAnsi" w:eastAsiaTheme="minorEastAsia" w:hAnsiTheme="minorHAnsi"/>
                <w:noProof/>
                <w:sz w:val="22"/>
                <w:lang w:eastAsia="de-DE"/>
              </w:rPr>
              <w:tab/>
            </w:r>
            <w:r w:rsidRPr="00E87F86">
              <w:rPr>
                <w:rStyle w:val="Hyperlink"/>
                <w:noProof/>
              </w:rPr>
              <w:t>Ausgewählte Schwefel-Sauerstoff-Verbindungen im Überblick</w:t>
            </w:r>
            <w:r>
              <w:rPr>
                <w:noProof/>
                <w:webHidden/>
              </w:rPr>
              <w:tab/>
            </w:r>
            <w:r>
              <w:rPr>
                <w:noProof/>
                <w:webHidden/>
              </w:rPr>
              <w:fldChar w:fldCharType="begin"/>
            </w:r>
            <w:r>
              <w:rPr>
                <w:noProof/>
                <w:webHidden/>
              </w:rPr>
              <w:instrText xml:space="preserve"> PAGEREF _Toc65154594 \h </w:instrText>
            </w:r>
            <w:r>
              <w:rPr>
                <w:noProof/>
                <w:webHidden/>
              </w:rPr>
            </w:r>
            <w:r>
              <w:rPr>
                <w:noProof/>
                <w:webHidden/>
              </w:rPr>
              <w:fldChar w:fldCharType="separate"/>
            </w:r>
            <w:r>
              <w:rPr>
                <w:noProof/>
                <w:webHidden/>
              </w:rPr>
              <w:t>3</w:t>
            </w:r>
            <w:r>
              <w:rPr>
                <w:noProof/>
                <w:webHidden/>
              </w:rPr>
              <w:fldChar w:fldCharType="end"/>
            </w:r>
          </w:hyperlink>
        </w:p>
        <w:p w14:paraId="18F69F9B" w14:textId="532FF6C4" w:rsidR="000B23E9" w:rsidRDefault="000B23E9">
          <w:pPr>
            <w:pStyle w:val="Verzeichnis1"/>
            <w:tabs>
              <w:tab w:val="left" w:pos="480"/>
              <w:tab w:val="right" w:leader="dot" w:pos="9344"/>
            </w:tabs>
            <w:rPr>
              <w:rFonts w:asciiTheme="minorHAnsi" w:eastAsiaTheme="minorEastAsia" w:hAnsiTheme="minorHAnsi"/>
              <w:noProof/>
              <w:sz w:val="22"/>
              <w:lang w:eastAsia="de-DE"/>
            </w:rPr>
          </w:pPr>
          <w:hyperlink w:anchor="_Toc65154595" w:history="1">
            <w:r w:rsidRPr="00E87F86">
              <w:rPr>
                <w:rStyle w:val="Hyperlink"/>
                <w:noProof/>
              </w:rPr>
              <w:t>3</w:t>
            </w:r>
            <w:r>
              <w:rPr>
                <w:rFonts w:asciiTheme="minorHAnsi" w:eastAsiaTheme="minorEastAsia" w:hAnsiTheme="minorHAnsi"/>
                <w:noProof/>
                <w:sz w:val="22"/>
                <w:lang w:eastAsia="de-DE"/>
              </w:rPr>
              <w:tab/>
            </w:r>
            <w:r w:rsidRPr="00E87F86">
              <w:rPr>
                <w:rStyle w:val="Hyperlink"/>
                <w:noProof/>
              </w:rPr>
              <w:t>Ausgewählte Schwefeloxide</w:t>
            </w:r>
            <w:r>
              <w:rPr>
                <w:noProof/>
                <w:webHidden/>
              </w:rPr>
              <w:tab/>
            </w:r>
            <w:r>
              <w:rPr>
                <w:noProof/>
                <w:webHidden/>
              </w:rPr>
              <w:fldChar w:fldCharType="begin"/>
            </w:r>
            <w:r>
              <w:rPr>
                <w:noProof/>
                <w:webHidden/>
              </w:rPr>
              <w:instrText xml:space="preserve"> PAGEREF _Toc65154595 \h </w:instrText>
            </w:r>
            <w:r>
              <w:rPr>
                <w:noProof/>
                <w:webHidden/>
              </w:rPr>
            </w:r>
            <w:r>
              <w:rPr>
                <w:noProof/>
                <w:webHidden/>
              </w:rPr>
              <w:fldChar w:fldCharType="separate"/>
            </w:r>
            <w:r>
              <w:rPr>
                <w:noProof/>
                <w:webHidden/>
              </w:rPr>
              <w:t>3</w:t>
            </w:r>
            <w:r>
              <w:rPr>
                <w:noProof/>
                <w:webHidden/>
              </w:rPr>
              <w:fldChar w:fldCharType="end"/>
            </w:r>
          </w:hyperlink>
        </w:p>
        <w:p w14:paraId="4855B7C1" w14:textId="00947902"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596" w:history="1">
            <w:r w:rsidRPr="00E87F86">
              <w:rPr>
                <w:rStyle w:val="Hyperlink"/>
                <w:noProof/>
              </w:rPr>
              <w:t>3.1</w:t>
            </w:r>
            <w:r>
              <w:rPr>
                <w:rFonts w:asciiTheme="minorHAnsi" w:eastAsiaTheme="minorEastAsia" w:hAnsiTheme="minorHAnsi"/>
                <w:noProof/>
                <w:sz w:val="22"/>
                <w:lang w:eastAsia="de-DE"/>
              </w:rPr>
              <w:tab/>
            </w:r>
            <w:r w:rsidRPr="00E87F86">
              <w:rPr>
                <w:rStyle w:val="Hyperlink"/>
                <w:noProof/>
              </w:rPr>
              <w:t>Schwefelmonoxid</w:t>
            </w:r>
            <w:r>
              <w:rPr>
                <w:noProof/>
                <w:webHidden/>
              </w:rPr>
              <w:tab/>
            </w:r>
            <w:r>
              <w:rPr>
                <w:noProof/>
                <w:webHidden/>
              </w:rPr>
              <w:fldChar w:fldCharType="begin"/>
            </w:r>
            <w:r>
              <w:rPr>
                <w:noProof/>
                <w:webHidden/>
              </w:rPr>
              <w:instrText xml:space="preserve"> PAGEREF _Toc65154596 \h </w:instrText>
            </w:r>
            <w:r>
              <w:rPr>
                <w:noProof/>
                <w:webHidden/>
              </w:rPr>
            </w:r>
            <w:r>
              <w:rPr>
                <w:noProof/>
                <w:webHidden/>
              </w:rPr>
              <w:fldChar w:fldCharType="separate"/>
            </w:r>
            <w:r>
              <w:rPr>
                <w:noProof/>
                <w:webHidden/>
              </w:rPr>
              <w:t>3</w:t>
            </w:r>
            <w:r>
              <w:rPr>
                <w:noProof/>
                <w:webHidden/>
              </w:rPr>
              <w:fldChar w:fldCharType="end"/>
            </w:r>
          </w:hyperlink>
        </w:p>
        <w:p w14:paraId="1B7734AB" w14:textId="372B4CC1"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597" w:history="1">
            <w:r w:rsidRPr="00E87F86">
              <w:rPr>
                <w:rStyle w:val="Hyperlink"/>
                <w:noProof/>
              </w:rPr>
              <w:t>3.2</w:t>
            </w:r>
            <w:r>
              <w:rPr>
                <w:rFonts w:asciiTheme="minorHAnsi" w:eastAsiaTheme="minorEastAsia" w:hAnsiTheme="minorHAnsi"/>
                <w:noProof/>
                <w:sz w:val="22"/>
                <w:lang w:eastAsia="de-DE"/>
              </w:rPr>
              <w:tab/>
            </w:r>
            <w:r w:rsidRPr="00E87F86">
              <w:rPr>
                <w:rStyle w:val="Hyperlink"/>
                <w:noProof/>
              </w:rPr>
              <w:t>Schwefeldioxid</w:t>
            </w:r>
            <w:r>
              <w:rPr>
                <w:noProof/>
                <w:webHidden/>
              </w:rPr>
              <w:tab/>
            </w:r>
            <w:r>
              <w:rPr>
                <w:noProof/>
                <w:webHidden/>
              </w:rPr>
              <w:fldChar w:fldCharType="begin"/>
            </w:r>
            <w:r>
              <w:rPr>
                <w:noProof/>
                <w:webHidden/>
              </w:rPr>
              <w:instrText xml:space="preserve"> PAGEREF _Toc65154597 \h </w:instrText>
            </w:r>
            <w:r>
              <w:rPr>
                <w:noProof/>
                <w:webHidden/>
              </w:rPr>
            </w:r>
            <w:r>
              <w:rPr>
                <w:noProof/>
                <w:webHidden/>
              </w:rPr>
              <w:fldChar w:fldCharType="separate"/>
            </w:r>
            <w:r>
              <w:rPr>
                <w:noProof/>
                <w:webHidden/>
              </w:rPr>
              <w:t>3</w:t>
            </w:r>
            <w:r>
              <w:rPr>
                <w:noProof/>
                <w:webHidden/>
              </w:rPr>
              <w:fldChar w:fldCharType="end"/>
            </w:r>
          </w:hyperlink>
        </w:p>
        <w:p w14:paraId="472C3786" w14:textId="24D12C31"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598" w:history="1">
            <w:r w:rsidRPr="00E87F86">
              <w:rPr>
                <w:rStyle w:val="Hyperlink"/>
                <w:noProof/>
              </w:rPr>
              <w:t>3.3</w:t>
            </w:r>
            <w:r>
              <w:rPr>
                <w:rFonts w:asciiTheme="minorHAnsi" w:eastAsiaTheme="minorEastAsia" w:hAnsiTheme="minorHAnsi"/>
                <w:noProof/>
                <w:sz w:val="22"/>
                <w:lang w:eastAsia="de-DE"/>
              </w:rPr>
              <w:tab/>
            </w:r>
            <w:r w:rsidRPr="00E87F86">
              <w:rPr>
                <w:rStyle w:val="Hyperlink"/>
                <w:noProof/>
              </w:rPr>
              <w:t>Schwefeltrioxid</w:t>
            </w:r>
            <w:r>
              <w:rPr>
                <w:noProof/>
                <w:webHidden/>
              </w:rPr>
              <w:tab/>
            </w:r>
            <w:r>
              <w:rPr>
                <w:noProof/>
                <w:webHidden/>
              </w:rPr>
              <w:fldChar w:fldCharType="begin"/>
            </w:r>
            <w:r>
              <w:rPr>
                <w:noProof/>
                <w:webHidden/>
              </w:rPr>
              <w:instrText xml:space="preserve"> PAGEREF _Toc65154598 \h </w:instrText>
            </w:r>
            <w:r>
              <w:rPr>
                <w:noProof/>
                <w:webHidden/>
              </w:rPr>
            </w:r>
            <w:r>
              <w:rPr>
                <w:noProof/>
                <w:webHidden/>
              </w:rPr>
              <w:fldChar w:fldCharType="separate"/>
            </w:r>
            <w:r>
              <w:rPr>
                <w:noProof/>
                <w:webHidden/>
              </w:rPr>
              <w:t>5</w:t>
            </w:r>
            <w:r>
              <w:rPr>
                <w:noProof/>
                <w:webHidden/>
              </w:rPr>
              <w:fldChar w:fldCharType="end"/>
            </w:r>
          </w:hyperlink>
        </w:p>
        <w:p w14:paraId="065ADA63" w14:textId="163D0F02" w:rsidR="000B23E9" w:rsidRDefault="000B23E9">
          <w:pPr>
            <w:pStyle w:val="Verzeichnis1"/>
            <w:tabs>
              <w:tab w:val="left" w:pos="480"/>
              <w:tab w:val="right" w:leader="dot" w:pos="9344"/>
            </w:tabs>
            <w:rPr>
              <w:rFonts w:asciiTheme="minorHAnsi" w:eastAsiaTheme="minorEastAsia" w:hAnsiTheme="minorHAnsi"/>
              <w:noProof/>
              <w:sz w:val="22"/>
              <w:lang w:eastAsia="de-DE"/>
            </w:rPr>
          </w:pPr>
          <w:hyperlink w:anchor="_Toc65154599" w:history="1">
            <w:r w:rsidRPr="00E87F86">
              <w:rPr>
                <w:rStyle w:val="Hyperlink"/>
                <w:noProof/>
              </w:rPr>
              <w:t>4</w:t>
            </w:r>
            <w:r>
              <w:rPr>
                <w:rFonts w:asciiTheme="minorHAnsi" w:eastAsiaTheme="minorEastAsia" w:hAnsiTheme="minorHAnsi"/>
                <w:noProof/>
                <w:sz w:val="22"/>
                <w:lang w:eastAsia="de-DE"/>
              </w:rPr>
              <w:tab/>
            </w:r>
            <w:r w:rsidRPr="00E87F86">
              <w:rPr>
                <w:rStyle w:val="Hyperlink"/>
                <w:noProof/>
              </w:rPr>
              <w:t>Ausgewählte Sauerstoffsäuren</w:t>
            </w:r>
            <w:r>
              <w:rPr>
                <w:noProof/>
                <w:webHidden/>
              </w:rPr>
              <w:tab/>
            </w:r>
            <w:r>
              <w:rPr>
                <w:noProof/>
                <w:webHidden/>
              </w:rPr>
              <w:fldChar w:fldCharType="begin"/>
            </w:r>
            <w:r>
              <w:rPr>
                <w:noProof/>
                <w:webHidden/>
              </w:rPr>
              <w:instrText xml:space="preserve"> PAGEREF _Toc65154599 \h </w:instrText>
            </w:r>
            <w:r>
              <w:rPr>
                <w:noProof/>
                <w:webHidden/>
              </w:rPr>
            </w:r>
            <w:r>
              <w:rPr>
                <w:noProof/>
                <w:webHidden/>
              </w:rPr>
              <w:fldChar w:fldCharType="separate"/>
            </w:r>
            <w:r>
              <w:rPr>
                <w:noProof/>
                <w:webHidden/>
              </w:rPr>
              <w:t>5</w:t>
            </w:r>
            <w:r>
              <w:rPr>
                <w:noProof/>
                <w:webHidden/>
              </w:rPr>
              <w:fldChar w:fldCharType="end"/>
            </w:r>
          </w:hyperlink>
        </w:p>
        <w:p w14:paraId="6678BF1C" w14:textId="1A9D235D"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600" w:history="1">
            <w:r w:rsidRPr="00E87F86">
              <w:rPr>
                <w:rStyle w:val="Hyperlink"/>
                <w:noProof/>
              </w:rPr>
              <w:t>4.1</w:t>
            </w:r>
            <w:r>
              <w:rPr>
                <w:rFonts w:asciiTheme="minorHAnsi" w:eastAsiaTheme="minorEastAsia" w:hAnsiTheme="minorHAnsi"/>
                <w:noProof/>
                <w:sz w:val="22"/>
                <w:lang w:eastAsia="de-DE"/>
              </w:rPr>
              <w:tab/>
            </w:r>
            <w:r w:rsidRPr="00E87F86">
              <w:rPr>
                <w:rStyle w:val="Hyperlink"/>
                <w:noProof/>
              </w:rPr>
              <w:t>Thioschwefelsäure: H</w:t>
            </w:r>
            <w:r w:rsidRPr="00E87F86">
              <w:rPr>
                <w:rStyle w:val="Hyperlink"/>
                <w:noProof/>
                <w:vertAlign w:val="subscript"/>
              </w:rPr>
              <w:t>2</w:t>
            </w:r>
            <w:r w:rsidRPr="00E87F86">
              <w:rPr>
                <w:rStyle w:val="Hyperlink"/>
                <w:noProof/>
              </w:rPr>
              <w:t>S</w:t>
            </w:r>
            <w:r w:rsidRPr="00E87F86">
              <w:rPr>
                <w:rStyle w:val="Hyperlink"/>
                <w:noProof/>
                <w:vertAlign w:val="subscript"/>
              </w:rPr>
              <w:t>2</w:t>
            </w:r>
            <w:r w:rsidRPr="00E87F86">
              <w:rPr>
                <w:rStyle w:val="Hyperlink"/>
                <w:noProof/>
              </w:rPr>
              <w:t>O</w:t>
            </w:r>
            <w:r w:rsidRPr="00E87F86">
              <w:rPr>
                <w:rStyle w:val="Hyperlink"/>
                <w:noProof/>
                <w:vertAlign w:val="subscript"/>
              </w:rPr>
              <w:t>3</w:t>
            </w:r>
            <w:r>
              <w:rPr>
                <w:noProof/>
                <w:webHidden/>
              </w:rPr>
              <w:tab/>
            </w:r>
            <w:r>
              <w:rPr>
                <w:noProof/>
                <w:webHidden/>
              </w:rPr>
              <w:fldChar w:fldCharType="begin"/>
            </w:r>
            <w:r>
              <w:rPr>
                <w:noProof/>
                <w:webHidden/>
              </w:rPr>
              <w:instrText xml:space="preserve"> PAGEREF _Toc65154600 \h </w:instrText>
            </w:r>
            <w:r>
              <w:rPr>
                <w:noProof/>
                <w:webHidden/>
              </w:rPr>
            </w:r>
            <w:r>
              <w:rPr>
                <w:noProof/>
                <w:webHidden/>
              </w:rPr>
              <w:fldChar w:fldCharType="separate"/>
            </w:r>
            <w:r>
              <w:rPr>
                <w:noProof/>
                <w:webHidden/>
              </w:rPr>
              <w:t>5</w:t>
            </w:r>
            <w:r>
              <w:rPr>
                <w:noProof/>
                <w:webHidden/>
              </w:rPr>
              <w:fldChar w:fldCharType="end"/>
            </w:r>
          </w:hyperlink>
        </w:p>
        <w:p w14:paraId="41488963" w14:textId="6E8F1E1A"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601" w:history="1">
            <w:r w:rsidRPr="00E87F86">
              <w:rPr>
                <w:rStyle w:val="Hyperlink"/>
                <w:noProof/>
              </w:rPr>
              <w:t>4.2</w:t>
            </w:r>
            <w:r>
              <w:rPr>
                <w:rFonts w:asciiTheme="minorHAnsi" w:eastAsiaTheme="minorEastAsia" w:hAnsiTheme="minorHAnsi"/>
                <w:noProof/>
                <w:sz w:val="22"/>
                <w:lang w:eastAsia="de-DE"/>
              </w:rPr>
              <w:tab/>
            </w:r>
            <w:r w:rsidRPr="00E87F86">
              <w:rPr>
                <w:rStyle w:val="Hyperlink"/>
                <w:noProof/>
              </w:rPr>
              <w:t>Schweflige Säure: H</w:t>
            </w:r>
            <w:r w:rsidRPr="00E87F86">
              <w:rPr>
                <w:rStyle w:val="Hyperlink"/>
                <w:noProof/>
                <w:vertAlign w:val="subscript"/>
              </w:rPr>
              <w:t>2</w:t>
            </w:r>
            <w:r w:rsidRPr="00E87F86">
              <w:rPr>
                <w:rStyle w:val="Hyperlink"/>
                <w:noProof/>
              </w:rPr>
              <w:t>SO</w:t>
            </w:r>
            <w:r w:rsidRPr="00E87F86">
              <w:rPr>
                <w:rStyle w:val="Hyperlink"/>
                <w:noProof/>
                <w:vertAlign w:val="subscript"/>
              </w:rPr>
              <w:t>3</w:t>
            </w:r>
            <w:r>
              <w:rPr>
                <w:noProof/>
                <w:webHidden/>
              </w:rPr>
              <w:tab/>
            </w:r>
            <w:r>
              <w:rPr>
                <w:noProof/>
                <w:webHidden/>
              </w:rPr>
              <w:fldChar w:fldCharType="begin"/>
            </w:r>
            <w:r>
              <w:rPr>
                <w:noProof/>
                <w:webHidden/>
              </w:rPr>
              <w:instrText xml:space="preserve"> PAGEREF _Toc65154601 \h </w:instrText>
            </w:r>
            <w:r>
              <w:rPr>
                <w:noProof/>
                <w:webHidden/>
              </w:rPr>
            </w:r>
            <w:r>
              <w:rPr>
                <w:noProof/>
                <w:webHidden/>
              </w:rPr>
              <w:fldChar w:fldCharType="separate"/>
            </w:r>
            <w:r>
              <w:rPr>
                <w:noProof/>
                <w:webHidden/>
              </w:rPr>
              <w:t>6</w:t>
            </w:r>
            <w:r>
              <w:rPr>
                <w:noProof/>
                <w:webHidden/>
              </w:rPr>
              <w:fldChar w:fldCharType="end"/>
            </w:r>
          </w:hyperlink>
        </w:p>
        <w:p w14:paraId="16CB6A3E" w14:textId="4A80DFD9" w:rsidR="000B23E9" w:rsidRDefault="000B23E9">
          <w:pPr>
            <w:pStyle w:val="Verzeichnis2"/>
            <w:tabs>
              <w:tab w:val="left" w:pos="880"/>
              <w:tab w:val="right" w:leader="dot" w:pos="9344"/>
            </w:tabs>
            <w:rPr>
              <w:rFonts w:asciiTheme="minorHAnsi" w:eastAsiaTheme="minorEastAsia" w:hAnsiTheme="minorHAnsi"/>
              <w:noProof/>
              <w:sz w:val="22"/>
              <w:lang w:eastAsia="de-DE"/>
            </w:rPr>
          </w:pPr>
          <w:hyperlink w:anchor="_Toc65154602" w:history="1">
            <w:r w:rsidRPr="00E87F86">
              <w:rPr>
                <w:rStyle w:val="Hyperlink"/>
                <w:noProof/>
              </w:rPr>
              <w:t>4.3</w:t>
            </w:r>
            <w:r>
              <w:rPr>
                <w:rFonts w:asciiTheme="minorHAnsi" w:eastAsiaTheme="minorEastAsia" w:hAnsiTheme="minorHAnsi"/>
                <w:noProof/>
                <w:sz w:val="22"/>
                <w:lang w:eastAsia="de-DE"/>
              </w:rPr>
              <w:tab/>
            </w:r>
            <w:r w:rsidRPr="00E87F86">
              <w:rPr>
                <w:rStyle w:val="Hyperlink"/>
                <w:noProof/>
              </w:rPr>
              <w:t>Schwefelsäure: H</w:t>
            </w:r>
            <w:r w:rsidRPr="00E87F86">
              <w:rPr>
                <w:rStyle w:val="Hyperlink"/>
                <w:noProof/>
                <w:vertAlign w:val="subscript"/>
              </w:rPr>
              <w:t>2</w:t>
            </w:r>
            <w:r w:rsidRPr="00E87F86">
              <w:rPr>
                <w:rStyle w:val="Hyperlink"/>
                <w:noProof/>
              </w:rPr>
              <w:t>SO</w:t>
            </w:r>
            <w:r w:rsidRPr="00E87F86">
              <w:rPr>
                <w:rStyle w:val="Hyperlink"/>
                <w:noProof/>
                <w:vertAlign w:val="subscript"/>
              </w:rPr>
              <w:t>4</w:t>
            </w:r>
            <w:r>
              <w:rPr>
                <w:noProof/>
                <w:webHidden/>
              </w:rPr>
              <w:tab/>
            </w:r>
            <w:r>
              <w:rPr>
                <w:noProof/>
                <w:webHidden/>
              </w:rPr>
              <w:fldChar w:fldCharType="begin"/>
            </w:r>
            <w:r>
              <w:rPr>
                <w:noProof/>
                <w:webHidden/>
              </w:rPr>
              <w:instrText xml:space="preserve"> PAGEREF _Toc65154602 \h </w:instrText>
            </w:r>
            <w:r>
              <w:rPr>
                <w:noProof/>
                <w:webHidden/>
              </w:rPr>
            </w:r>
            <w:r>
              <w:rPr>
                <w:noProof/>
                <w:webHidden/>
              </w:rPr>
              <w:fldChar w:fldCharType="separate"/>
            </w:r>
            <w:r>
              <w:rPr>
                <w:noProof/>
                <w:webHidden/>
              </w:rPr>
              <w:t>6</w:t>
            </w:r>
            <w:r>
              <w:rPr>
                <w:noProof/>
                <w:webHidden/>
              </w:rPr>
              <w:fldChar w:fldCharType="end"/>
            </w:r>
          </w:hyperlink>
        </w:p>
        <w:p w14:paraId="14B786BF" w14:textId="3D5EDE86" w:rsidR="000B23E9" w:rsidRDefault="000B23E9">
          <w:pPr>
            <w:pStyle w:val="Verzeichnis1"/>
            <w:tabs>
              <w:tab w:val="left" w:pos="480"/>
              <w:tab w:val="right" w:leader="dot" w:pos="9344"/>
            </w:tabs>
            <w:rPr>
              <w:rFonts w:asciiTheme="minorHAnsi" w:eastAsiaTheme="minorEastAsia" w:hAnsiTheme="minorHAnsi"/>
              <w:noProof/>
              <w:sz w:val="22"/>
              <w:lang w:eastAsia="de-DE"/>
            </w:rPr>
          </w:pPr>
          <w:hyperlink w:anchor="_Toc65154603" w:history="1">
            <w:r w:rsidRPr="00E87F86">
              <w:rPr>
                <w:rStyle w:val="Hyperlink"/>
                <w:noProof/>
              </w:rPr>
              <w:t>5</w:t>
            </w:r>
            <w:r>
              <w:rPr>
                <w:rFonts w:asciiTheme="minorHAnsi" w:eastAsiaTheme="minorEastAsia" w:hAnsiTheme="minorHAnsi"/>
                <w:noProof/>
                <w:sz w:val="22"/>
                <w:lang w:eastAsia="de-DE"/>
              </w:rPr>
              <w:tab/>
            </w:r>
            <w:r w:rsidRPr="00E87F86">
              <w:rPr>
                <w:rStyle w:val="Hyperlink"/>
                <w:noProof/>
              </w:rPr>
              <w:t>Exkurs: Saurer Regen</w:t>
            </w:r>
            <w:r>
              <w:rPr>
                <w:noProof/>
                <w:webHidden/>
              </w:rPr>
              <w:tab/>
            </w:r>
            <w:r>
              <w:rPr>
                <w:noProof/>
                <w:webHidden/>
              </w:rPr>
              <w:fldChar w:fldCharType="begin"/>
            </w:r>
            <w:r>
              <w:rPr>
                <w:noProof/>
                <w:webHidden/>
              </w:rPr>
              <w:instrText xml:space="preserve"> PAGEREF _Toc65154603 \h </w:instrText>
            </w:r>
            <w:r>
              <w:rPr>
                <w:noProof/>
                <w:webHidden/>
              </w:rPr>
            </w:r>
            <w:r>
              <w:rPr>
                <w:noProof/>
                <w:webHidden/>
              </w:rPr>
              <w:fldChar w:fldCharType="separate"/>
            </w:r>
            <w:r>
              <w:rPr>
                <w:noProof/>
                <w:webHidden/>
              </w:rPr>
              <w:t>7</w:t>
            </w:r>
            <w:r>
              <w:rPr>
                <w:noProof/>
                <w:webHidden/>
              </w:rPr>
              <w:fldChar w:fldCharType="end"/>
            </w:r>
          </w:hyperlink>
        </w:p>
        <w:p w14:paraId="5AC765BB" w14:textId="4A372C82" w:rsidR="009B4835" w:rsidRDefault="009B4835">
          <w:r>
            <w:rPr>
              <w:b/>
              <w:bCs/>
            </w:rPr>
            <w:fldChar w:fldCharType="end"/>
          </w:r>
        </w:p>
      </w:sdtContent>
    </w:sdt>
    <w:p w14:paraId="06CE8F08" w14:textId="0ACD8F22" w:rsidR="00480635" w:rsidRPr="004544F7" w:rsidRDefault="00FD7888" w:rsidP="00480635">
      <w:pPr>
        <w:pStyle w:val="EinstiegAbschluss"/>
      </w:pPr>
      <w:bookmarkStart w:id="0" w:name="_Überschrift_1"/>
      <w:bookmarkEnd w:id="0"/>
      <w:r w:rsidRPr="0029716A">
        <w:rPr>
          <w:rStyle w:val="Fett"/>
        </w:rPr>
        <w:t>Einstieg</w:t>
      </w:r>
      <w:r w:rsidR="004544F7">
        <w:rPr>
          <w:rStyle w:val="Fett"/>
        </w:rPr>
        <w:t xml:space="preserve"> 1</w:t>
      </w:r>
      <w:r>
        <w:t>:</w:t>
      </w:r>
      <w:r w:rsidR="0029716A">
        <w:t xml:space="preserve"> </w:t>
      </w:r>
      <w:r w:rsidR="004544F7">
        <w:rPr>
          <w:rFonts w:cs="Arial"/>
        </w:rPr>
        <w:t>Wenn der Begriff Schwefel fällt, erscheinen in den Köpfen der meisten Menschen zuallererst schauderhafte Bilder. Sie denken an den Teufel, der einen widerlichen, übelerregenden Gestank nach Schwefel hinterlässt, nachdem er irgendwo aufgetaucht ist; und an die Hölle in den endlosen Tiefen der Erde, in welcher man brennender Hitze und beißendem Schwefel-Dunst ausgesetzt ist. Der Schwefel wird folglich oft mit Unheil und Bösewichtern gleichgesetzt.</w:t>
      </w:r>
    </w:p>
    <w:p w14:paraId="7E53F865" w14:textId="155747C2" w:rsidR="004544F7" w:rsidRDefault="004544F7" w:rsidP="00480635">
      <w:pPr>
        <w:pStyle w:val="EinstiegAbschluss"/>
      </w:pPr>
      <w:r w:rsidRPr="004544F7">
        <w:rPr>
          <w:rStyle w:val="Fett"/>
        </w:rPr>
        <w:t>Einstieg 2</w:t>
      </w:r>
      <w:r>
        <w:t xml:space="preserve">: </w:t>
      </w:r>
    </w:p>
    <w:p w14:paraId="5068AC60" w14:textId="0C155697" w:rsidR="004544F7" w:rsidRDefault="004544F7" w:rsidP="004544F7">
      <w:pPr>
        <w:pStyle w:val="Bilder"/>
      </w:pPr>
      <w:r>
        <w:rPr>
          <w:rStyle w:val="Fett"/>
          <w:lang w:eastAsia="de-DE"/>
        </w:rPr>
        <w:drawing>
          <wp:inline distT="0" distB="0" distL="0" distR="0" wp14:anchorId="1D80D681" wp14:editId="0C2C99BB">
            <wp:extent cx="1726888" cy="2340000"/>
            <wp:effectExtent l="0" t="0" r="698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888" cy="2340000"/>
                    </a:xfrm>
                    <a:prstGeom prst="rect">
                      <a:avLst/>
                    </a:prstGeom>
                    <a:noFill/>
                    <a:ln>
                      <a:noFill/>
                    </a:ln>
                  </pic:spPr>
                </pic:pic>
              </a:graphicData>
            </a:graphic>
          </wp:inline>
        </w:drawing>
      </w:r>
    </w:p>
    <w:p w14:paraId="50A6156D" w14:textId="7DE0EEA2" w:rsidR="004544F7" w:rsidRDefault="004544F7" w:rsidP="004544F7">
      <w:pPr>
        <w:pStyle w:val="Beschriftung"/>
      </w:pPr>
      <w:r>
        <w:t xml:space="preserve">Abb. </w:t>
      </w:r>
      <w:r w:rsidR="000B23E9">
        <w:fldChar w:fldCharType="begin"/>
      </w:r>
      <w:r w:rsidR="000B23E9">
        <w:instrText xml:space="preserve"> SEQ Abb. \* ARABIC </w:instrText>
      </w:r>
      <w:r w:rsidR="000B23E9">
        <w:fldChar w:fldCharType="separate"/>
      </w:r>
      <w:r w:rsidR="000B23E9">
        <w:rPr>
          <w:noProof/>
        </w:rPr>
        <w:t>1</w:t>
      </w:r>
      <w:r w:rsidR="000B23E9">
        <w:rPr>
          <w:noProof/>
        </w:rPr>
        <w:fldChar w:fldCharType="end"/>
      </w:r>
      <w:r>
        <w:t>: Sodom und Gomorra [</w:t>
      </w:r>
      <w:r>
        <w:fldChar w:fldCharType="begin"/>
      </w:r>
      <w:r>
        <w:instrText xml:space="preserve"> REF _Ref58216071 \r \h </w:instrText>
      </w:r>
      <w:r>
        <w:fldChar w:fldCharType="separate"/>
      </w:r>
      <w:r w:rsidR="000B23E9">
        <w:t>5</w:t>
      </w:r>
      <w:r>
        <w:fldChar w:fldCharType="end"/>
      </w:r>
      <w:r>
        <w:t>]</w:t>
      </w:r>
    </w:p>
    <w:p w14:paraId="0912F36E" w14:textId="6328F25C" w:rsidR="004544F7" w:rsidRPr="004544F7" w:rsidRDefault="004544F7" w:rsidP="004544F7">
      <w:pPr>
        <w:pStyle w:val="EinstiegAbschluss"/>
      </w:pPr>
      <w:r>
        <w:rPr>
          <w:rFonts w:cs="Arial"/>
        </w:rPr>
        <w:lastRenderedPageBreak/>
        <w:t xml:space="preserve">Zu Beginn ein Zitat aus einem für Chemiker untypisches Buch, der Bibel. So steht im ersten Buche Mose über zwei Städte die der Sünde und der Unzucht verfallen waren: Als die Sonne über dem Land aufgegangen und Lot in </w:t>
      </w:r>
      <w:proofErr w:type="spellStart"/>
      <w:r>
        <w:rPr>
          <w:rFonts w:cs="Arial"/>
        </w:rPr>
        <w:t>Zoar</w:t>
      </w:r>
      <w:proofErr w:type="spellEnd"/>
      <w:r>
        <w:rPr>
          <w:rFonts w:cs="Arial"/>
        </w:rPr>
        <w:t xml:space="preserve"> angekommen war, ließ der Herr auf Sodom und Gomorra Schwefel und Feuer regnen, vom Herrn, vom Himmel herab. Er vernichtete von Grund auf jene Städte und die ganze Gegend, auch alle Einwohner der Städte und alles, was auf den Feldern wuchs.</w:t>
      </w:r>
    </w:p>
    <w:p w14:paraId="173D7B24" w14:textId="3929D4C6" w:rsidR="004544F7" w:rsidRDefault="004544F7" w:rsidP="004544F7">
      <w:pPr>
        <w:pStyle w:val="berschrift1"/>
      </w:pPr>
      <w:bookmarkStart w:id="1" w:name="_Toc65154593"/>
      <w:r>
        <w:t>Schwefel</w:t>
      </w:r>
      <w:bookmarkEnd w:id="1"/>
    </w:p>
    <w:p w14:paraId="663026ED" w14:textId="6BCC97D1" w:rsidR="004544F7" w:rsidRDefault="004544F7" w:rsidP="004544F7">
      <w:r w:rsidRPr="00560B62">
        <w:rPr>
          <w:rStyle w:val="Fett"/>
        </w:rPr>
        <w:t>Vorkommen</w:t>
      </w:r>
      <w:r>
        <w:t xml:space="preserve">: Schwefel kommt frei und gebunden </w:t>
      </w:r>
      <w:r w:rsidR="00560B62">
        <w:t>vor,</w:t>
      </w:r>
      <w:r>
        <w:t xml:space="preserve"> und zwar anorganisch als auch organisch</w:t>
      </w:r>
    </w:p>
    <w:p w14:paraId="22E92CFB" w14:textId="4537C0DE" w:rsidR="00560B62" w:rsidRDefault="00560B62" w:rsidP="004544F7">
      <w:r w:rsidRPr="00560B62">
        <w:rPr>
          <w:rStyle w:val="Fett"/>
        </w:rPr>
        <w:t>organisch gebundener Schwefel</w:t>
      </w:r>
      <w:r>
        <w:t>: kommt in Eiweiß-Stoffen im Tier- und Pflanzen-Reich vor: bei der Verwesung entsteht der bekannte „faule Eier-Geruch“ (aus H</w:t>
      </w:r>
      <w:r>
        <w:rPr>
          <w:vertAlign w:val="subscript"/>
        </w:rPr>
        <w:t>2</w:t>
      </w:r>
      <w:r>
        <w:t>S und Mercaptanen: RSH)</w:t>
      </w:r>
    </w:p>
    <w:p w14:paraId="22816ABC" w14:textId="564C9D6B" w:rsidR="00560B62" w:rsidRDefault="00560B62" w:rsidP="004544F7">
      <w:r w:rsidRPr="00560B62">
        <w:rPr>
          <w:rStyle w:val="Fett"/>
        </w:rPr>
        <w:t>anorganisch gebundener Schwefel als</w:t>
      </w:r>
      <w:r>
        <w:t>:</w:t>
      </w:r>
    </w:p>
    <w:p w14:paraId="543FE50A" w14:textId="241B6BCD" w:rsidR="00560B62" w:rsidRDefault="00560B62" w:rsidP="00560B62">
      <w:pPr>
        <w:pStyle w:val="Liste1Aufzhlung"/>
      </w:pPr>
      <w:r>
        <w:t xml:space="preserve"> (= Salze des Schwefelwasserstoffs): Kiese, Blenden, Glanze</w:t>
      </w:r>
    </w:p>
    <w:p w14:paraId="782BEF34" w14:textId="3375F32C" w:rsidR="00560B62" w:rsidRDefault="00560B62" w:rsidP="00560B62">
      <w:pPr>
        <w:pStyle w:val="Bilder"/>
      </w:pPr>
      <w:r>
        <w:rPr>
          <w:rStyle w:val="Fett"/>
          <w:lang w:eastAsia="de-DE"/>
        </w:rPr>
        <w:drawing>
          <wp:inline distT="0" distB="0" distL="0" distR="0" wp14:anchorId="530751C2" wp14:editId="349BE52B">
            <wp:extent cx="2397604" cy="18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604" cy="1800000"/>
                    </a:xfrm>
                    <a:prstGeom prst="rect">
                      <a:avLst/>
                    </a:prstGeom>
                    <a:noFill/>
                    <a:ln>
                      <a:noFill/>
                    </a:ln>
                  </pic:spPr>
                </pic:pic>
              </a:graphicData>
            </a:graphic>
          </wp:inline>
        </w:drawing>
      </w:r>
    </w:p>
    <w:p w14:paraId="4EFEA4D1" w14:textId="40CA8BE1" w:rsidR="00560B62" w:rsidRDefault="00560B62" w:rsidP="00560B62">
      <w:pPr>
        <w:pStyle w:val="Beschriftung"/>
      </w:pPr>
      <w:r>
        <w:t xml:space="preserve">Abb. </w:t>
      </w:r>
      <w:r w:rsidR="000B23E9">
        <w:fldChar w:fldCharType="begin"/>
      </w:r>
      <w:r w:rsidR="000B23E9">
        <w:instrText xml:space="preserve"> SEQ Abb. \* ARABIC </w:instrText>
      </w:r>
      <w:r w:rsidR="000B23E9">
        <w:fldChar w:fldCharType="separate"/>
      </w:r>
      <w:r w:rsidR="000B23E9">
        <w:rPr>
          <w:noProof/>
        </w:rPr>
        <w:t>2</w:t>
      </w:r>
      <w:r w:rsidR="000B23E9">
        <w:rPr>
          <w:noProof/>
        </w:rPr>
        <w:fldChar w:fldCharType="end"/>
      </w:r>
      <w:r>
        <w:t>: Eisen(II)-sulfid [</w:t>
      </w:r>
      <w:r>
        <w:fldChar w:fldCharType="begin"/>
      </w:r>
      <w:r>
        <w:instrText xml:space="preserve"> REF _Ref58216520 \r \h </w:instrText>
      </w:r>
      <w:r>
        <w:fldChar w:fldCharType="separate"/>
      </w:r>
      <w:r w:rsidR="000B23E9">
        <w:t>10</w:t>
      </w:r>
      <w:r>
        <w:fldChar w:fldCharType="end"/>
      </w:r>
      <w:r>
        <w:t>]</w:t>
      </w:r>
    </w:p>
    <w:p w14:paraId="759550E4" w14:textId="6DF02D87" w:rsidR="00560B62" w:rsidRDefault="00560B62" w:rsidP="00560B62">
      <w:pPr>
        <w:pStyle w:val="Liste1Aufzhlung"/>
      </w:pPr>
      <w:r w:rsidRPr="00560B62">
        <w:rPr>
          <w:rStyle w:val="Fett"/>
        </w:rPr>
        <w:t>Sulfate</w:t>
      </w:r>
      <w:r>
        <w:t xml:space="preserve"> (= Salze der Schwefelsäure) Beispiele sind:</w:t>
      </w:r>
    </w:p>
    <w:p w14:paraId="320F8CD4" w14:textId="73FFB4F2" w:rsidR="00560B62" w:rsidRDefault="00560B62" w:rsidP="00560B62">
      <w:pPr>
        <w:pStyle w:val="Bilder"/>
      </w:pPr>
      <w:r>
        <w:rPr>
          <w:lang w:eastAsia="de-DE"/>
        </w:rPr>
        <w:drawing>
          <wp:inline distT="0" distB="0" distL="0" distR="0" wp14:anchorId="42DE659A" wp14:editId="1FE5872F">
            <wp:extent cx="2054754" cy="1800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754" cy="1800000"/>
                    </a:xfrm>
                    <a:prstGeom prst="rect">
                      <a:avLst/>
                    </a:prstGeom>
                    <a:noFill/>
                    <a:ln>
                      <a:noFill/>
                    </a:ln>
                  </pic:spPr>
                </pic:pic>
              </a:graphicData>
            </a:graphic>
          </wp:inline>
        </w:drawing>
      </w:r>
    </w:p>
    <w:p w14:paraId="33CD8B7F" w14:textId="7BE5342D" w:rsidR="00560B62" w:rsidRDefault="00560B62" w:rsidP="00560B62">
      <w:pPr>
        <w:pStyle w:val="Beschriftung"/>
      </w:pPr>
      <w:r>
        <w:t xml:space="preserve">Abb. </w:t>
      </w:r>
      <w:r w:rsidR="000B23E9">
        <w:fldChar w:fldCharType="begin"/>
      </w:r>
      <w:r w:rsidR="000B23E9">
        <w:instrText xml:space="preserve"> SEQ Abb. \* ARABIC </w:instrText>
      </w:r>
      <w:r w:rsidR="000B23E9">
        <w:fldChar w:fldCharType="separate"/>
      </w:r>
      <w:r w:rsidR="000B23E9">
        <w:rPr>
          <w:noProof/>
        </w:rPr>
        <w:t>3</w:t>
      </w:r>
      <w:r w:rsidR="000B23E9">
        <w:rPr>
          <w:noProof/>
        </w:rPr>
        <w:fldChar w:fldCharType="end"/>
      </w:r>
      <w:r>
        <w:t>: Calciumsulfat [</w:t>
      </w:r>
      <w:r>
        <w:fldChar w:fldCharType="begin"/>
      </w:r>
      <w:r>
        <w:instrText xml:space="preserve"> REF _Ref58216745 \r \h </w:instrText>
      </w:r>
      <w:r>
        <w:fldChar w:fldCharType="separate"/>
      </w:r>
      <w:r w:rsidR="000B23E9">
        <w:t>11</w:t>
      </w:r>
      <w:r>
        <w:fldChar w:fldCharType="end"/>
      </w:r>
      <w:r>
        <w:t>]</w:t>
      </w:r>
    </w:p>
    <w:p w14:paraId="06B1AA0C" w14:textId="6B908B3E" w:rsidR="00560B62" w:rsidRDefault="00560B62" w:rsidP="00560B62">
      <w:pPr>
        <w:pStyle w:val="Liste2Aufzhlung"/>
      </w:pPr>
      <w:r>
        <w:t>Calciumsulfat oder Gips (CaSO</w:t>
      </w:r>
      <w:r>
        <w:rPr>
          <w:vertAlign w:val="subscript"/>
        </w:rPr>
        <w:t>4</w:t>
      </w:r>
      <w:r>
        <w:t>*2 H</w:t>
      </w:r>
      <w:r>
        <w:rPr>
          <w:vertAlign w:val="subscript"/>
        </w:rPr>
        <w:t>2</w:t>
      </w:r>
      <w:r>
        <w:t>O); Gips wird zum Ausspachteln von Löchern in Wänden oder für Gips-Binden bei Knochen-Brüchen verwendet</w:t>
      </w:r>
    </w:p>
    <w:p w14:paraId="233AC156" w14:textId="10A3A17B" w:rsidR="00560B62" w:rsidRDefault="00560B62" w:rsidP="00560B62">
      <w:pPr>
        <w:pStyle w:val="Liste2Aufzhlung"/>
      </w:pPr>
      <w:r>
        <w:t>Anhydrit (CaSO</w:t>
      </w:r>
      <w:r>
        <w:rPr>
          <w:vertAlign w:val="subscript"/>
        </w:rPr>
        <w:t>4</w:t>
      </w:r>
      <w:r>
        <w:t>); Anhydrit ist wasserundurchlässig. Mächtige Lager, die in der Erd-Kruste vorkommen werden als End-Lagerstätte radioaktiver Abfälle diskutiert.</w:t>
      </w:r>
    </w:p>
    <w:p w14:paraId="7076B20A" w14:textId="42AF0CD7" w:rsidR="00560B62" w:rsidRDefault="00560B62" w:rsidP="00560B62">
      <w:pPr>
        <w:pStyle w:val="Liste2Aufzhlung"/>
      </w:pPr>
      <w:r>
        <w:t>Magnesiumsulfat oder Bittersalz (MgSO</w:t>
      </w:r>
      <w:r>
        <w:rPr>
          <w:vertAlign w:val="subscript"/>
        </w:rPr>
        <w:t>4</w:t>
      </w:r>
      <w:r w:rsidR="00A00C3D">
        <w:t>*7 H</w:t>
      </w:r>
      <w:r w:rsidR="00A00C3D">
        <w:rPr>
          <w:vertAlign w:val="subscript"/>
        </w:rPr>
        <w:t>2</w:t>
      </w:r>
      <w:r w:rsidR="00A00C3D">
        <w:t>O); Magnesiumsulfat findet man in Misch-Düngern, als Beizmittel und Flamm-Schutzmittel, in der Textil-Industrie oder der Medizin als Mittel gegen Verstopfung.</w:t>
      </w:r>
    </w:p>
    <w:p w14:paraId="0BFE65CC" w14:textId="086C36E7" w:rsidR="00A00C3D" w:rsidRDefault="00A00C3D" w:rsidP="00560B62">
      <w:pPr>
        <w:pStyle w:val="Liste2Aufzhlung"/>
      </w:pPr>
      <w:r>
        <w:t>Bariumsulfat oder Schwerspat (BaSO</w:t>
      </w:r>
      <w:r>
        <w:rPr>
          <w:vertAlign w:val="subscript"/>
        </w:rPr>
        <w:t>4</w:t>
      </w:r>
      <w:r>
        <w:t>)</w:t>
      </w:r>
    </w:p>
    <w:p w14:paraId="3A82F769" w14:textId="388D75A0" w:rsidR="00A00C3D" w:rsidRDefault="00A00C3D" w:rsidP="00560B62">
      <w:pPr>
        <w:pStyle w:val="Liste2Aufzhlung"/>
      </w:pPr>
      <w:r>
        <w:lastRenderedPageBreak/>
        <w:t>Natriumsulfat oder Glaubersalz (Na</w:t>
      </w:r>
      <w:r>
        <w:rPr>
          <w:vertAlign w:val="subscript"/>
        </w:rPr>
        <w:t>2</w:t>
      </w:r>
      <w:r>
        <w:t>SO</w:t>
      </w:r>
      <w:r>
        <w:rPr>
          <w:vertAlign w:val="subscript"/>
        </w:rPr>
        <w:t>4</w:t>
      </w:r>
      <w:r>
        <w:t>*10 H</w:t>
      </w:r>
      <w:r>
        <w:rPr>
          <w:vertAlign w:val="subscript"/>
        </w:rPr>
        <w:t>2</w:t>
      </w:r>
      <w:r>
        <w:t>O); Natriumsulfat wird zur Herstellung von Waschmitteln, in der Papier- und Glas-Industrie und in der Medizin als Abführmittel verwendet.</w:t>
      </w:r>
    </w:p>
    <w:p w14:paraId="323D031A" w14:textId="46EE444C" w:rsidR="00A00C3D" w:rsidRDefault="00A00C3D" w:rsidP="00A00C3D">
      <w:pPr>
        <w:pStyle w:val="Liste1Aufzhlung"/>
      </w:pPr>
      <w:r w:rsidRPr="00A00C3D">
        <w:rPr>
          <w:rStyle w:val="Fett"/>
        </w:rPr>
        <w:t>Sulfite</w:t>
      </w:r>
      <w:r>
        <w:t xml:space="preserve"> (= Salze der schwefligen Säure)</w:t>
      </w:r>
    </w:p>
    <w:p w14:paraId="3DBEDF9E" w14:textId="7BCECC90" w:rsidR="00A00C3D" w:rsidRDefault="00A00C3D" w:rsidP="00A00C3D">
      <w:pPr>
        <w:pStyle w:val="berschrift1"/>
        <w:spacing w:after="360"/>
      </w:pPr>
      <w:bookmarkStart w:id="2" w:name="_Toc65154594"/>
      <w:r>
        <w:t>Ausgewählte Schwefel-Sauerstoff-Verbindungen im Überblick</w:t>
      </w:r>
      <w:bookmarkEnd w:id="2"/>
    </w:p>
    <w:tbl>
      <w:tblPr>
        <w:tblStyle w:val="Tabellenraster"/>
        <w:tblW w:w="0" w:type="auto"/>
        <w:jc w:val="center"/>
        <w:tblLook w:val="04A0" w:firstRow="1" w:lastRow="0" w:firstColumn="1" w:lastColumn="0" w:noHBand="0" w:noVBand="1"/>
      </w:tblPr>
      <w:tblGrid>
        <w:gridCol w:w="1839"/>
        <w:gridCol w:w="2022"/>
        <w:gridCol w:w="2163"/>
        <w:gridCol w:w="3320"/>
      </w:tblGrid>
      <w:tr w:rsidR="00A00C3D" w:rsidRPr="00A00C3D" w14:paraId="710B1446" w14:textId="77777777" w:rsidTr="00A00C3D">
        <w:trPr>
          <w:jc w:val="center"/>
        </w:trPr>
        <w:tc>
          <w:tcPr>
            <w:tcW w:w="0" w:type="auto"/>
            <w:shd w:val="clear" w:color="auto" w:fill="DDDDDD" w:themeFill="background2"/>
          </w:tcPr>
          <w:p w14:paraId="4FCB58BE" w14:textId="1E778328" w:rsidR="00A00C3D" w:rsidRPr="00A00C3D" w:rsidRDefault="00A00C3D" w:rsidP="00A00C3D">
            <w:pPr>
              <w:jc w:val="center"/>
              <w:rPr>
                <w:rStyle w:val="Fett"/>
              </w:rPr>
            </w:pPr>
            <w:r w:rsidRPr="00A00C3D">
              <w:rPr>
                <w:rStyle w:val="Fett"/>
              </w:rPr>
              <w:t>Oxidationszahl</w:t>
            </w:r>
          </w:p>
        </w:tc>
        <w:tc>
          <w:tcPr>
            <w:tcW w:w="0" w:type="auto"/>
            <w:shd w:val="clear" w:color="auto" w:fill="DDDDDD" w:themeFill="background2"/>
          </w:tcPr>
          <w:p w14:paraId="4718549A" w14:textId="7067150D" w:rsidR="00A00C3D" w:rsidRPr="00A00C3D" w:rsidRDefault="00A00C3D" w:rsidP="00A00C3D">
            <w:pPr>
              <w:jc w:val="center"/>
              <w:rPr>
                <w:rStyle w:val="Fett"/>
              </w:rPr>
            </w:pPr>
            <w:r w:rsidRPr="00A00C3D">
              <w:rPr>
                <w:rStyle w:val="Fett"/>
              </w:rPr>
              <w:t>Oxide</w:t>
            </w:r>
          </w:p>
        </w:tc>
        <w:tc>
          <w:tcPr>
            <w:tcW w:w="0" w:type="auto"/>
            <w:shd w:val="clear" w:color="auto" w:fill="DDDDDD" w:themeFill="background2"/>
          </w:tcPr>
          <w:p w14:paraId="0B728126" w14:textId="1322CB41" w:rsidR="00A00C3D" w:rsidRPr="00A00C3D" w:rsidRDefault="00A00C3D" w:rsidP="00A00C3D">
            <w:pPr>
              <w:jc w:val="center"/>
              <w:rPr>
                <w:rStyle w:val="Fett"/>
              </w:rPr>
            </w:pPr>
            <w:r w:rsidRPr="00A00C3D">
              <w:rPr>
                <w:rStyle w:val="Fett"/>
              </w:rPr>
              <w:t>Säuren</w:t>
            </w:r>
          </w:p>
        </w:tc>
        <w:tc>
          <w:tcPr>
            <w:tcW w:w="0" w:type="auto"/>
            <w:shd w:val="clear" w:color="auto" w:fill="DDDDDD" w:themeFill="background2"/>
          </w:tcPr>
          <w:p w14:paraId="42D1432E" w14:textId="1735D1A7" w:rsidR="00A00C3D" w:rsidRPr="00A00C3D" w:rsidRDefault="00A00C3D" w:rsidP="00A00C3D">
            <w:pPr>
              <w:jc w:val="center"/>
              <w:rPr>
                <w:rStyle w:val="Fett"/>
              </w:rPr>
            </w:pPr>
            <w:r w:rsidRPr="00A00C3D">
              <w:rPr>
                <w:rStyle w:val="Fett"/>
              </w:rPr>
              <w:t>Anionen (Salze)</w:t>
            </w:r>
          </w:p>
        </w:tc>
      </w:tr>
      <w:tr w:rsidR="00A00C3D" w14:paraId="4FCA5355" w14:textId="77777777" w:rsidTr="00A00C3D">
        <w:trPr>
          <w:jc w:val="center"/>
        </w:trPr>
        <w:tc>
          <w:tcPr>
            <w:tcW w:w="0" w:type="auto"/>
          </w:tcPr>
          <w:p w14:paraId="5115B618" w14:textId="1F237474" w:rsidR="00A00C3D" w:rsidRDefault="00A00C3D" w:rsidP="00A00C3D">
            <w:pPr>
              <w:jc w:val="left"/>
            </w:pPr>
            <w:r>
              <w:t>+ II</w:t>
            </w:r>
          </w:p>
        </w:tc>
        <w:tc>
          <w:tcPr>
            <w:tcW w:w="0" w:type="auto"/>
          </w:tcPr>
          <w:p w14:paraId="16352E8E" w14:textId="77777777" w:rsidR="00A00C3D" w:rsidRDefault="00A00C3D" w:rsidP="00A00C3D">
            <w:pPr>
              <w:jc w:val="left"/>
            </w:pPr>
            <w:r>
              <w:t>SO</w:t>
            </w:r>
          </w:p>
          <w:p w14:paraId="48F78984" w14:textId="171A82CC" w:rsidR="00A00C3D" w:rsidRDefault="00A00C3D" w:rsidP="00A00C3D">
            <w:pPr>
              <w:jc w:val="left"/>
            </w:pPr>
            <w:r>
              <w:t>Schwefelmonoxid</w:t>
            </w:r>
          </w:p>
        </w:tc>
        <w:tc>
          <w:tcPr>
            <w:tcW w:w="0" w:type="auto"/>
          </w:tcPr>
          <w:p w14:paraId="58DF1C40" w14:textId="77777777" w:rsidR="00A00C3D" w:rsidRDefault="00A00C3D" w:rsidP="00A00C3D">
            <w:pPr>
              <w:jc w:val="left"/>
            </w:pPr>
            <w:r>
              <w:t>H</w:t>
            </w:r>
            <w:r>
              <w:rPr>
                <w:vertAlign w:val="subscript"/>
              </w:rPr>
              <w:t>2</w:t>
            </w:r>
            <w:r>
              <w:t>S</w:t>
            </w:r>
            <w:r>
              <w:rPr>
                <w:vertAlign w:val="subscript"/>
              </w:rPr>
              <w:t>2</w:t>
            </w:r>
            <w:r>
              <w:t>O</w:t>
            </w:r>
            <w:r>
              <w:rPr>
                <w:vertAlign w:val="subscript"/>
              </w:rPr>
              <w:t>3</w:t>
            </w:r>
          </w:p>
          <w:p w14:paraId="5B635BC7" w14:textId="29D65A33" w:rsidR="00A00C3D" w:rsidRPr="00A00C3D" w:rsidRDefault="00A00C3D" w:rsidP="00A00C3D">
            <w:pPr>
              <w:jc w:val="left"/>
            </w:pPr>
            <w:r>
              <w:t>Thioschwefelsäure</w:t>
            </w:r>
          </w:p>
        </w:tc>
        <w:tc>
          <w:tcPr>
            <w:tcW w:w="0" w:type="auto"/>
          </w:tcPr>
          <w:p w14:paraId="0DC4BE6F" w14:textId="1E29F83D" w:rsidR="00A00C3D" w:rsidRPr="00A00C3D" w:rsidRDefault="00A00C3D" w:rsidP="000B23E9">
            <w:pPr>
              <w:jc w:val="left"/>
            </w:pPr>
            <w:r>
              <w:t>S</w:t>
            </w:r>
            <w:r>
              <w:rPr>
                <w:vertAlign w:val="subscript"/>
              </w:rPr>
              <w:t>2</w:t>
            </w:r>
            <w:r>
              <w:t>O</w:t>
            </w:r>
            <w:r>
              <w:rPr>
                <w:vertAlign w:val="subscript"/>
              </w:rPr>
              <w:t>3</w:t>
            </w:r>
            <w:r>
              <w:rPr>
                <w:vertAlign w:val="superscript"/>
              </w:rPr>
              <w:t>2-</w:t>
            </w:r>
            <w:r>
              <w:br/>
            </w:r>
            <w:proofErr w:type="spellStart"/>
            <w:r>
              <w:t>Thiosulfat</w:t>
            </w:r>
            <w:proofErr w:type="spellEnd"/>
            <w:r>
              <w:t>-</w:t>
            </w:r>
            <w:r w:rsidR="000B23E9">
              <w:t>Ani</w:t>
            </w:r>
            <w:r>
              <w:t>on</w:t>
            </w:r>
          </w:p>
        </w:tc>
      </w:tr>
      <w:tr w:rsidR="00A00C3D" w:rsidRPr="000B23E9" w14:paraId="544FF55C" w14:textId="77777777" w:rsidTr="00A00C3D">
        <w:trPr>
          <w:jc w:val="center"/>
        </w:trPr>
        <w:tc>
          <w:tcPr>
            <w:tcW w:w="0" w:type="auto"/>
          </w:tcPr>
          <w:p w14:paraId="1FEBC7C3" w14:textId="2F1CA4C3" w:rsidR="00A00C3D" w:rsidRDefault="00A00C3D" w:rsidP="00A00C3D">
            <w:pPr>
              <w:jc w:val="left"/>
            </w:pPr>
            <w:r>
              <w:t>+ IV</w:t>
            </w:r>
          </w:p>
        </w:tc>
        <w:tc>
          <w:tcPr>
            <w:tcW w:w="0" w:type="auto"/>
          </w:tcPr>
          <w:p w14:paraId="46E08868" w14:textId="77777777" w:rsidR="00A00C3D" w:rsidRDefault="00A00C3D" w:rsidP="00A00C3D">
            <w:pPr>
              <w:jc w:val="left"/>
            </w:pPr>
            <w:r>
              <w:t>SO</w:t>
            </w:r>
            <w:r>
              <w:rPr>
                <w:vertAlign w:val="subscript"/>
              </w:rPr>
              <w:t>2</w:t>
            </w:r>
          </w:p>
          <w:p w14:paraId="335B3C30" w14:textId="1F9BDE24" w:rsidR="00A00C3D" w:rsidRPr="00A00C3D" w:rsidRDefault="00A00C3D" w:rsidP="00A00C3D">
            <w:pPr>
              <w:jc w:val="left"/>
            </w:pPr>
            <w:r>
              <w:t>Schwefeldioxid</w:t>
            </w:r>
          </w:p>
        </w:tc>
        <w:tc>
          <w:tcPr>
            <w:tcW w:w="0" w:type="auto"/>
          </w:tcPr>
          <w:p w14:paraId="7902A175" w14:textId="77777777" w:rsidR="00A00C3D" w:rsidRDefault="00A00C3D" w:rsidP="00A00C3D">
            <w:pPr>
              <w:jc w:val="left"/>
            </w:pPr>
            <w:r>
              <w:t>H</w:t>
            </w:r>
            <w:r>
              <w:rPr>
                <w:vertAlign w:val="subscript"/>
              </w:rPr>
              <w:t>2</w:t>
            </w:r>
            <w:r>
              <w:t>SO</w:t>
            </w:r>
            <w:r>
              <w:rPr>
                <w:vertAlign w:val="subscript"/>
              </w:rPr>
              <w:t>3</w:t>
            </w:r>
          </w:p>
          <w:p w14:paraId="4E20C7B1" w14:textId="5E9D8253" w:rsidR="00A00C3D" w:rsidRPr="00A00C3D" w:rsidRDefault="00A00C3D" w:rsidP="00A00C3D">
            <w:pPr>
              <w:jc w:val="left"/>
            </w:pPr>
            <w:r>
              <w:t>schweflige Säure</w:t>
            </w:r>
          </w:p>
        </w:tc>
        <w:tc>
          <w:tcPr>
            <w:tcW w:w="0" w:type="auto"/>
          </w:tcPr>
          <w:p w14:paraId="5CAEBE01" w14:textId="1ADCBCEA" w:rsidR="00A00C3D" w:rsidRPr="000B23E9" w:rsidRDefault="00A00C3D" w:rsidP="00A00C3D">
            <w:pPr>
              <w:jc w:val="left"/>
              <w:rPr>
                <w:lang w:val="en-US"/>
              </w:rPr>
            </w:pPr>
            <w:r w:rsidRPr="000B23E9">
              <w:rPr>
                <w:lang w:val="en-US"/>
              </w:rPr>
              <w:t>HSO</w:t>
            </w:r>
            <w:r w:rsidRPr="000B23E9">
              <w:rPr>
                <w:vertAlign w:val="subscript"/>
                <w:lang w:val="en-US"/>
              </w:rPr>
              <w:t>3</w:t>
            </w:r>
            <w:r w:rsidRPr="000B23E9">
              <w:rPr>
                <w:vertAlign w:val="superscript"/>
                <w:lang w:val="en-US"/>
              </w:rPr>
              <w:t>-</w:t>
            </w:r>
            <w:r w:rsidRPr="000B23E9">
              <w:rPr>
                <w:lang w:val="en-US"/>
              </w:rPr>
              <w:br/>
            </w:r>
            <w:proofErr w:type="spellStart"/>
            <w:r w:rsidRPr="000B23E9">
              <w:rPr>
                <w:lang w:val="en-US"/>
              </w:rPr>
              <w:t>Hydrogensulfit</w:t>
            </w:r>
            <w:proofErr w:type="spellEnd"/>
            <w:r w:rsidRPr="000B23E9">
              <w:rPr>
                <w:lang w:val="en-US"/>
              </w:rPr>
              <w:t>-</w:t>
            </w:r>
            <w:r w:rsidR="000B23E9" w:rsidRPr="000B23E9">
              <w:rPr>
                <w:lang w:val="en-US"/>
              </w:rPr>
              <w:t>Ani</w:t>
            </w:r>
            <w:r w:rsidRPr="000B23E9">
              <w:rPr>
                <w:lang w:val="en-US"/>
              </w:rPr>
              <w:t>on (HMSO</w:t>
            </w:r>
            <w:r w:rsidRPr="000B23E9">
              <w:rPr>
                <w:vertAlign w:val="subscript"/>
                <w:lang w:val="en-US"/>
              </w:rPr>
              <w:t>3</w:t>
            </w:r>
            <w:r w:rsidRPr="000B23E9">
              <w:rPr>
                <w:lang w:val="en-US"/>
              </w:rPr>
              <w:t>)</w:t>
            </w:r>
          </w:p>
          <w:p w14:paraId="5A99AB5D" w14:textId="4A7022C2" w:rsidR="00A00C3D" w:rsidRPr="000B23E9" w:rsidRDefault="00A00C3D" w:rsidP="000B23E9">
            <w:pPr>
              <w:jc w:val="left"/>
              <w:rPr>
                <w:lang w:val="en-US"/>
              </w:rPr>
            </w:pPr>
            <w:r w:rsidRPr="000B23E9">
              <w:rPr>
                <w:lang w:val="en-US"/>
              </w:rPr>
              <w:t>SO</w:t>
            </w:r>
            <w:r w:rsidRPr="000B23E9">
              <w:rPr>
                <w:vertAlign w:val="subscript"/>
                <w:lang w:val="en-US"/>
              </w:rPr>
              <w:t>3</w:t>
            </w:r>
            <w:r w:rsidRPr="000B23E9">
              <w:rPr>
                <w:vertAlign w:val="superscript"/>
                <w:lang w:val="en-US"/>
              </w:rPr>
              <w:t>2-</w:t>
            </w:r>
            <w:r w:rsidRPr="000B23E9">
              <w:rPr>
                <w:lang w:val="en-US"/>
              </w:rPr>
              <w:br/>
            </w:r>
            <w:proofErr w:type="spellStart"/>
            <w:r w:rsidRPr="000B23E9">
              <w:rPr>
                <w:lang w:val="en-US"/>
              </w:rPr>
              <w:t>Sulfit</w:t>
            </w:r>
            <w:proofErr w:type="spellEnd"/>
            <w:r w:rsidRPr="000B23E9">
              <w:rPr>
                <w:lang w:val="en-US"/>
              </w:rPr>
              <w:t>-</w:t>
            </w:r>
            <w:r w:rsidR="000B23E9" w:rsidRPr="000B23E9">
              <w:rPr>
                <w:lang w:val="en-US"/>
              </w:rPr>
              <w:t>Ani</w:t>
            </w:r>
            <w:r w:rsidRPr="000B23E9">
              <w:rPr>
                <w:lang w:val="en-US"/>
              </w:rPr>
              <w:t>on (M</w:t>
            </w:r>
            <w:r w:rsidRPr="000B23E9">
              <w:rPr>
                <w:vertAlign w:val="subscript"/>
                <w:lang w:val="en-US"/>
              </w:rPr>
              <w:t>2</w:t>
            </w:r>
            <w:r w:rsidRPr="000B23E9">
              <w:rPr>
                <w:lang w:val="en-US"/>
              </w:rPr>
              <w:t>SO</w:t>
            </w:r>
            <w:r w:rsidRPr="000B23E9">
              <w:rPr>
                <w:vertAlign w:val="subscript"/>
                <w:lang w:val="en-US"/>
              </w:rPr>
              <w:t>3</w:t>
            </w:r>
            <w:r w:rsidRPr="000B23E9">
              <w:rPr>
                <w:lang w:val="en-US"/>
              </w:rPr>
              <w:t>)</w:t>
            </w:r>
          </w:p>
        </w:tc>
      </w:tr>
      <w:tr w:rsidR="00A00C3D" w:rsidRPr="000B23E9" w14:paraId="36C3AB1C" w14:textId="77777777" w:rsidTr="00A00C3D">
        <w:trPr>
          <w:jc w:val="center"/>
        </w:trPr>
        <w:tc>
          <w:tcPr>
            <w:tcW w:w="0" w:type="auto"/>
          </w:tcPr>
          <w:p w14:paraId="165AC6C5" w14:textId="57F8685F" w:rsidR="00A00C3D" w:rsidRDefault="00A00C3D" w:rsidP="00A00C3D">
            <w:pPr>
              <w:jc w:val="left"/>
            </w:pPr>
            <w:r>
              <w:t>+ VI</w:t>
            </w:r>
          </w:p>
        </w:tc>
        <w:tc>
          <w:tcPr>
            <w:tcW w:w="0" w:type="auto"/>
          </w:tcPr>
          <w:p w14:paraId="6D02F000" w14:textId="77777777" w:rsidR="00A00C3D" w:rsidRDefault="00A00C3D" w:rsidP="00A00C3D">
            <w:pPr>
              <w:jc w:val="left"/>
            </w:pPr>
            <w:r>
              <w:t>SO</w:t>
            </w:r>
            <w:r>
              <w:rPr>
                <w:vertAlign w:val="subscript"/>
              </w:rPr>
              <w:t>3</w:t>
            </w:r>
          </w:p>
          <w:p w14:paraId="33883475" w14:textId="460EC7D9" w:rsidR="00A00C3D" w:rsidRPr="00A00C3D" w:rsidRDefault="00A00C3D" w:rsidP="00A00C3D">
            <w:pPr>
              <w:jc w:val="left"/>
            </w:pPr>
            <w:r>
              <w:t>Schwefeltrioxid</w:t>
            </w:r>
          </w:p>
        </w:tc>
        <w:tc>
          <w:tcPr>
            <w:tcW w:w="0" w:type="auto"/>
          </w:tcPr>
          <w:p w14:paraId="0B2077F9" w14:textId="77777777" w:rsidR="00A00C3D" w:rsidRDefault="00A00C3D" w:rsidP="00A00C3D">
            <w:pPr>
              <w:jc w:val="left"/>
            </w:pPr>
            <w:r>
              <w:t>H</w:t>
            </w:r>
            <w:r>
              <w:rPr>
                <w:vertAlign w:val="subscript"/>
              </w:rPr>
              <w:t>2</w:t>
            </w:r>
            <w:r>
              <w:t>SO</w:t>
            </w:r>
            <w:r>
              <w:rPr>
                <w:vertAlign w:val="subscript"/>
              </w:rPr>
              <w:t>4</w:t>
            </w:r>
          </w:p>
          <w:p w14:paraId="0B512B86" w14:textId="37B240C7" w:rsidR="00A00C3D" w:rsidRPr="00A00C3D" w:rsidRDefault="00A00C3D" w:rsidP="00A00C3D">
            <w:pPr>
              <w:jc w:val="left"/>
            </w:pPr>
            <w:r>
              <w:t>Schwefelsäure</w:t>
            </w:r>
          </w:p>
        </w:tc>
        <w:tc>
          <w:tcPr>
            <w:tcW w:w="0" w:type="auto"/>
          </w:tcPr>
          <w:p w14:paraId="340006B4" w14:textId="7C6DDD69" w:rsidR="00A00C3D" w:rsidRPr="000B23E9" w:rsidRDefault="00A00C3D" w:rsidP="00A00C3D">
            <w:pPr>
              <w:jc w:val="left"/>
              <w:rPr>
                <w:lang w:val="en-US"/>
              </w:rPr>
            </w:pPr>
            <w:r w:rsidRPr="000B23E9">
              <w:rPr>
                <w:lang w:val="en-US"/>
              </w:rPr>
              <w:t>HSO</w:t>
            </w:r>
            <w:r w:rsidRPr="000B23E9">
              <w:rPr>
                <w:vertAlign w:val="subscript"/>
                <w:lang w:val="en-US"/>
              </w:rPr>
              <w:t>4</w:t>
            </w:r>
            <w:r w:rsidRPr="000B23E9">
              <w:rPr>
                <w:vertAlign w:val="superscript"/>
                <w:lang w:val="en-US"/>
              </w:rPr>
              <w:t>-</w:t>
            </w:r>
            <w:r w:rsidRPr="000B23E9">
              <w:rPr>
                <w:lang w:val="en-US"/>
              </w:rPr>
              <w:br/>
            </w:r>
            <w:proofErr w:type="spellStart"/>
            <w:r w:rsidRPr="000B23E9">
              <w:rPr>
                <w:lang w:val="en-US"/>
              </w:rPr>
              <w:t>Hydrogensulfat</w:t>
            </w:r>
            <w:proofErr w:type="spellEnd"/>
            <w:r w:rsidRPr="000B23E9">
              <w:rPr>
                <w:lang w:val="en-US"/>
              </w:rPr>
              <w:t>-</w:t>
            </w:r>
            <w:r w:rsidR="000B23E9" w:rsidRPr="000B23E9">
              <w:rPr>
                <w:lang w:val="en-US"/>
              </w:rPr>
              <w:t>Ani</w:t>
            </w:r>
            <w:r w:rsidRPr="000B23E9">
              <w:rPr>
                <w:lang w:val="en-US"/>
              </w:rPr>
              <w:t>on (M</w:t>
            </w:r>
            <w:r w:rsidRPr="000B23E9">
              <w:rPr>
                <w:vertAlign w:val="subscript"/>
                <w:lang w:val="en-US"/>
              </w:rPr>
              <w:t>2</w:t>
            </w:r>
            <w:r w:rsidRPr="000B23E9">
              <w:rPr>
                <w:lang w:val="en-US"/>
              </w:rPr>
              <w:t>SO</w:t>
            </w:r>
            <w:r w:rsidRPr="000B23E9">
              <w:rPr>
                <w:vertAlign w:val="subscript"/>
                <w:lang w:val="en-US"/>
              </w:rPr>
              <w:t>4</w:t>
            </w:r>
            <w:r w:rsidRPr="000B23E9">
              <w:rPr>
                <w:lang w:val="en-US"/>
              </w:rPr>
              <w:t>)</w:t>
            </w:r>
          </w:p>
          <w:p w14:paraId="43FF5DF0" w14:textId="5C48B0DD" w:rsidR="00A00C3D" w:rsidRPr="000B23E9" w:rsidRDefault="00A00C3D" w:rsidP="000B23E9">
            <w:pPr>
              <w:jc w:val="left"/>
              <w:rPr>
                <w:lang w:val="en-US"/>
              </w:rPr>
            </w:pPr>
            <w:r w:rsidRPr="000B23E9">
              <w:rPr>
                <w:lang w:val="en-US"/>
              </w:rPr>
              <w:t>SO</w:t>
            </w:r>
            <w:r w:rsidRPr="000B23E9">
              <w:rPr>
                <w:vertAlign w:val="subscript"/>
                <w:lang w:val="en-US"/>
              </w:rPr>
              <w:t>4</w:t>
            </w:r>
            <w:r w:rsidRPr="000B23E9">
              <w:rPr>
                <w:vertAlign w:val="superscript"/>
                <w:lang w:val="en-US"/>
              </w:rPr>
              <w:t>2-</w:t>
            </w:r>
            <w:r w:rsidRPr="000B23E9">
              <w:rPr>
                <w:lang w:val="en-US"/>
              </w:rPr>
              <w:br/>
            </w:r>
            <w:proofErr w:type="spellStart"/>
            <w:r w:rsidRPr="000B23E9">
              <w:rPr>
                <w:lang w:val="en-US"/>
              </w:rPr>
              <w:t>Sulfat</w:t>
            </w:r>
            <w:proofErr w:type="spellEnd"/>
            <w:r w:rsidRPr="000B23E9">
              <w:rPr>
                <w:lang w:val="en-US"/>
              </w:rPr>
              <w:t>-</w:t>
            </w:r>
            <w:r w:rsidR="000B23E9" w:rsidRPr="000B23E9">
              <w:rPr>
                <w:lang w:val="en-US"/>
              </w:rPr>
              <w:t>Ani</w:t>
            </w:r>
            <w:r w:rsidRPr="000B23E9">
              <w:rPr>
                <w:lang w:val="en-US"/>
              </w:rPr>
              <w:t>on (M</w:t>
            </w:r>
            <w:r w:rsidRPr="000B23E9">
              <w:rPr>
                <w:vertAlign w:val="subscript"/>
                <w:lang w:val="en-US"/>
              </w:rPr>
              <w:t>2</w:t>
            </w:r>
            <w:r w:rsidRPr="000B23E9">
              <w:rPr>
                <w:lang w:val="en-US"/>
              </w:rPr>
              <w:t>SO</w:t>
            </w:r>
            <w:r w:rsidRPr="000B23E9">
              <w:rPr>
                <w:vertAlign w:val="subscript"/>
                <w:lang w:val="en-US"/>
              </w:rPr>
              <w:t>4</w:t>
            </w:r>
            <w:r w:rsidRPr="000B23E9">
              <w:rPr>
                <w:lang w:val="en-US"/>
              </w:rPr>
              <w:t>)</w:t>
            </w:r>
          </w:p>
        </w:tc>
      </w:tr>
    </w:tbl>
    <w:p w14:paraId="478A9F0E" w14:textId="7696DB74" w:rsidR="00A00C3D" w:rsidRDefault="00A00C3D" w:rsidP="00A00C3D">
      <w:pPr>
        <w:pStyle w:val="Beschriftung"/>
      </w:pPr>
      <w:r>
        <w:t xml:space="preserve">Tab. </w:t>
      </w:r>
      <w:r w:rsidR="000B23E9">
        <w:fldChar w:fldCharType="begin"/>
      </w:r>
      <w:r w:rsidR="000B23E9">
        <w:instrText xml:space="preserve"> SEQ Tab. \* ARABIC </w:instrText>
      </w:r>
      <w:r w:rsidR="000B23E9">
        <w:fldChar w:fldCharType="separate"/>
      </w:r>
      <w:r w:rsidR="000B23E9">
        <w:rPr>
          <w:noProof/>
        </w:rPr>
        <w:t>1</w:t>
      </w:r>
      <w:r w:rsidR="000B23E9">
        <w:rPr>
          <w:noProof/>
        </w:rPr>
        <w:fldChar w:fldCharType="end"/>
      </w:r>
      <w:r>
        <w:t>: Ausgewählte Schwefel-Sauerstoff-Verbindungen [</w:t>
      </w:r>
      <w:r>
        <w:fldChar w:fldCharType="begin"/>
      </w:r>
      <w:r>
        <w:instrText xml:space="preserve"> REF _Ref58217376 \r \h </w:instrText>
      </w:r>
      <w:r>
        <w:fldChar w:fldCharType="separate"/>
      </w:r>
      <w:r w:rsidR="000B23E9">
        <w:t>1</w:t>
      </w:r>
      <w:r>
        <w:fldChar w:fldCharType="end"/>
      </w:r>
      <w:r>
        <w:t>]</w:t>
      </w:r>
    </w:p>
    <w:p w14:paraId="201A8E11" w14:textId="76505E97" w:rsidR="00A00C3D" w:rsidRDefault="00A00C3D" w:rsidP="00A00C3D">
      <w:pPr>
        <w:pStyle w:val="berschrift1"/>
      </w:pPr>
      <w:bookmarkStart w:id="3" w:name="_Toc65154595"/>
      <w:r>
        <w:t>Ausgewählte Schwefeloxide</w:t>
      </w:r>
      <w:bookmarkEnd w:id="3"/>
    </w:p>
    <w:p w14:paraId="0449C869" w14:textId="4EB6CF8F" w:rsidR="00A00C3D" w:rsidRDefault="00A00C3D" w:rsidP="00A00C3D">
      <w:pPr>
        <w:pStyle w:val="berschrift2"/>
      </w:pPr>
      <w:bookmarkStart w:id="4" w:name="_Toc65154596"/>
      <w:r>
        <w:t>Schwefelmonoxid</w:t>
      </w:r>
      <w:bookmarkEnd w:id="4"/>
    </w:p>
    <w:p w14:paraId="5645814E" w14:textId="1A7269C1" w:rsidR="00A00C3D" w:rsidRPr="00A00C3D" w:rsidRDefault="00A00C3D" w:rsidP="00A00C3D">
      <w:r>
        <w:rPr>
          <w:rFonts w:cs="Arial"/>
        </w:rPr>
        <w:t>Schwefelmonoxid (SO) ist ein farbloses Oxid. Es ist in der Gas-Phase bei Drücken von 0,1 Torr nur weniger als eine Sekunde haltbar.</w:t>
      </w:r>
    </w:p>
    <w:p w14:paraId="384343F8" w14:textId="2DEFB199" w:rsidR="004544F7" w:rsidRDefault="00A00C3D" w:rsidP="00A00C3D">
      <w:pPr>
        <w:pStyle w:val="berschrift2"/>
      </w:pPr>
      <w:bookmarkStart w:id="5" w:name="_Toc65154597"/>
      <w:r>
        <w:t>Schwefeldioxid</w:t>
      </w:r>
      <w:bookmarkEnd w:id="5"/>
    </w:p>
    <w:p w14:paraId="5F7D00A3" w14:textId="7A2D8715" w:rsidR="00A00C3D" w:rsidRDefault="00A00C3D" w:rsidP="00A00C3D">
      <w:pPr>
        <w:rPr>
          <w:rFonts w:cs="Arial"/>
        </w:rPr>
      </w:pPr>
      <w:r>
        <w:rPr>
          <w:rFonts w:cs="Arial"/>
        </w:rPr>
        <w:t>Schwefeldioxid ist das Anhydrid der schwefligen Säure. Es ist ein farbloses, nicht brennbares und die Verbrennung nicht unterhaltenes, korrodierendes sowie stechend riechendes Gas. Es weist reduzierende Wirkung auf. Es ist stark toxisch (MAK=</w:t>
      </w:r>
      <w:r w:rsidR="00CC4424">
        <w:rPr>
          <w:rFonts w:cs="Arial"/>
        </w:rPr>
        <w:t> </w:t>
      </w:r>
      <w:r>
        <w:rPr>
          <w:rFonts w:cs="Arial"/>
        </w:rPr>
        <w:t>5</w:t>
      </w:r>
      <w:r w:rsidR="00CC4424">
        <w:rPr>
          <w:rFonts w:cs="Arial"/>
        </w:rPr>
        <w:t> </w:t>
      </w:r>
      <w:r>
        <w:rPr>
          <w:rFonts w:cs="Arial"/>
        </w:rPr>
        <w:t>mg/m</w:t>
      </w:r>
      <w:r>
        <w:rPr>
          <w:rFonts w:cs="Arial"/>
          <w:vertAlign w:val="superscript"/>
        </w:rPr>
        <w:t>3</w:t>
      </w:r>
      <w:r>
        <w:rPr>
          <w:rFonts w:cs="Arial"/>
        </w:rPr>
        <w:t>). Ab einem Prozentsatz von w=</w:t>
      </w:r>
      <w:r w:rsidR="00CC4424">
        <w:rPr>
          <w:rFonts w:cs="Arial"/>
        </w:rPr>
        <w:t> </w:t>
      </w:r>
      <w:r>
        <w:rPr>
          <w:rFonts w:cs="Arial"/>
        </w:rPr>
        <w:t>0,04% in der Luft treten starke Vergiftungserscheinungen wie Hornhaut</w:t>
      </w:r>
      <w:r w:rsidR="00CC4424">
        <w:rPr>
          <w:rFonts w:cs="Arial"/>
        </w:rPr>
        <w:t>-T</w:t>
      </w:r>
      <w:r>
        <w:rPr>
          <w:rFonts w:cs="Arial"/>
        </w:rPr>
        <w:t>rübung, Atemnot und Entzündungen der Atmungsorgane auf; größere Mengen können sogar tödlich sein. Als Lösung ist Schwefeldioxid ätzend.</w:t>
      </w:r>
      <w:r w:rsidR="00CC4424">
        <w:rPr>
          <w:rFonts w:cs="Arial"/>
        </w:rPr>
        <w:t xml:space="preserve"> </w:t>
      </w:r>
      <w:r>
        <w:rPr>
          <w:rFonts w:cs="Arial"/>
        </w:rPr>
        <w:t>Es stellt außerdem ein Pflanzen</w:t>
      </w:r>
      <w:r w:rsidR="00CC4424">
        <w:rPr>
          <w:rFonts w:cs="Arial"/>
        </w:rPr>
        <w:t>-G</w:t>
      </w:r>
      <w:r>
        <w:rPr>
          <w:rFonts w:cs="Arial"/>
        </w:rPr>
        <w:t>ift, v.</w:t>
      </w:r>
      <w:r w:rsidR="00CC4424">
        <w:rPr>
          <w:rFonts w:cs="Arial"/>
        </w:rPr>
        <w:t> </w:t>
      </w:r>
      <w:r>
        <w:rPr>
          <w:rFonts w:cs="Arial"/>
        </w:rPr>
        <w:t>a. für Nadelhölzer, dar. Kleinere Mengen hingegen sind bei Pflanzen wachstumsfördernd, da es zum Aufbau von Methionin und Cystein benötigt wird. Die Dichte von Schwefeldioxid ist 2,3</w:t>
      </w:r>
      <w:r w:rsidR="00CC4424">
        <w:rPr>
          <w:rFonts w:cs="Arial"/>
        </w:rPr>
        <w:t>-</w:t>
      </w:r>
      <w:r>
        <w:rPr>
          <w:rFonts w:cs="Arial"/>
        </w:rPr>
        <w:t>mal so hoch wie die der Luft.</w:t>
      </w:r>
    </w:p>
    <w:p w14:paraId="3FA42238" w14:textId="30910611" w:rsidR="00CC4424" w:rsidRDefault="00CC4424" w:rsidP="00CC4424">
      <w:r w:rsidRPr="00CC4424">
        <w:rPr>
          <w:rStyle w:val="Fett"/>
        </w:rPr>
        <w:t>Vorkommen</w:t>
      </w:r>
      <w:r>
        <w:t>: Schwefeldioxid entsteht bei der Verbrennung von Schwefel:</w:t>
      </w:r>
    </w:p>
    <w:p w14:paraId="46A28421" w14:textId="23D14D8B" w:rsidR="00CC4424" w:rsidRPr="000B23E9" w:rsidRDefault="000B23E9" w:rsidP="00CC4424">
      <w:pPr>
        <w:pStyle w:val="Formeln"/>
        <w:rPr>
          <w:rFonts w:eastAsiaTheme="minorEastAsia"/>
          <w:lang w:val="en-US"/>
        </w:rPr>
      </w:pPr>
      <m:oMath>
        <m:sSub>
          <m:sSubPr>
            <m:ctrlPr>
              <w:rPr>
                <w:rFonts w:ascii="Cambria Math" w:hAnsi="Cambria Math"/>
              </w:rPr>
            </m:ctrlPr>
          </m:sSubPr>
          <m:e>
            <m:r>
              <m:rPr>
                <m:nor/>
              </m:rPr>
              <w:rPr>
                <w:lang w:val="en-US"/>
              </w:rPr>
              <m:t>S</m:t>
            </m:r>
          </m:e>
          <m:sub>
            <m:r>
              <m:rPr>
                <m:nor/>
              </m:rPr>
              <w:rPr>
                <w:lang w:val="en-US"/>
              </w:rPr>
              <m:t>8</m:t>
            </m:r>
          </m:sub>
        </m:sSub>
        <m:r>
          <m:rPr>
            <m:nor/>
          </m:rPr>
          <w:rPr>
            <w:lang w:val="en-US"/>
          </w:rPr>
          <m:t xml:space="preserve"> + 8 </m:t>
        </m:r>
        <m:sSub>
          <m:sSubPr>
            <m:ctrlPr>
              <w:rPr>
                <w:rFonts w:ascii="Cambria Math" w:hAnsi="Cambria Math"/>
              </w:rPr>
            </m:ctrlPr>
          </m:sSubPr>
          <m:e>
            <m:r>
              <m:rPr>
                <m:nor/>
              </m:rPr>
              <w:rPr>
                <w:lang w:val="en-US"/>
              </w:rPr>
              <m:t>O</m:t>
            </m:r>
          </m:e>
          <m:sub>
            <m:r>
              <m:rPr>
                <m:nor/>
              </m:rPr>
              <w:rPr>
                <w:lang w:val="en-US"/>
              </w:rPr>
              <m:t>2</m:t>
            </m:r>
          </m:sub>
        </m:sSub>
        <m:r>
          <m:rPr>
            <m:nor/>
          </m:rPr>
          <w:rPr>
            <w:lang w:val="en-US"/>
          </w:rPr>
          <m:t xml:space="preserve"> </m:t>
        </m:r>
        <m:r>
          <m:rPr>
            <m:nor/>
          </m:rPr>
          <w:rPr>
            <w:rFonts w:ascii="Cambria Math" w:hAnsi="Cambria Math" w:cs="Cambria Math"/>
          </w:rPr>
          <m:t>⟶</m:t>
        </m:r>
        <m:r>
          <m:rPr>
            <m:nor/>
          </m:rPr>
          <w:rPr>
            <w:lang w:val="en-US"/>
          </w:rPr>
          <m:t xml:space="preserve"> 8 </m:t>
        </m:r>
        <m:sSub>
          <m:sSubPr>
            <m:ctrlPr>
              <w:rPr>
                <w:rFonts w:ascii="Cambria Math" w:hAnsi="Cambria Math"/>
              </w:rPr>
            </m:ctrlPr>
          </m:sSubPr>
          <m:e>
            <m:r>
              <m:rPr>
                <m:nor/>
              </m:rPr>
              <w:rPr>
                <w:lang w:val="en-US"/>
              </w:rPr>
              <m:t>SO</m:t>
            </m:r>
          </m:e>
          <m:sub>
            <m:r>
              <m:rPr>
                <m:nor/>
              </m:rPr>
              <w:rPr>
                <w:lang w:val="en-US"/>
              </w:rPr>
              <m:t>2</m:t>
            </m:r>
          </m:sub>
        </m:sSub>
      </m:oMath>
      <w:r w:rsidR="00CC4424" w:rsidRPr="000B23E9">
        <w:rPr>
          <w:rFonts w:eastAsiaTheme="minorEastAsia"/>
          <w:lang w:val="en-US"/>
        </w:rPr>
        <w:tab/>
      </w:r>
      <w:r w:rsidR="00CC4424" w:rsidRPr="000B23E9">
        <w:rPr>
          <w:rFonts w:eastAsiaTheme="minorEastAsia"/>
          <w:lang w:val="en-US"/>
        </w:rPr>
        <w:tab/>
      </w:r>
      <w:r w:rsidR="00CC4424">
        <w:rPr>
          <w:rFonts w:eastAsiaTheme="minorEastAsia" w:cs="Arial"/>
        </w:rPr>
        <w:t>Δ</w:t>
      </w:r>
      <w:r w:rsidR="00CC4424" w:rsidRPr="000B23E9">
        <w:rPr>
          <w:rFonts w:eastAsiaTheme="minorEastAsia"/>
          <w:lang w:val="en-US"/>
        </w:rPr>
        <w:t>H= -297 kJ/</w:t>
      </w:r>
      <w:proofErr w:type="spellStart"/>
      <w:r w:rsidR="00CC4424" w:rsidRPr="000B23E9">
        <w:rPr>
          <w:rFonts w:eastAsiaTheme="minorEastAsia"/>
          <w:lang w:val="en-US"/>
        </w:rPr>
        <w:t>mol</w:t>
      </w:r>
      <w:proofErr w:type="spellEnd"/>
    </w:p>
    <w:p w14:paraId="2F989102" w14:textId="57A1B2EA" w:rsidR="00CC4424" w:rsidRDefault="00CC4424" w:rsidP="00CC4424">
      <w:r>
        <w:t>Es entsteht außerdem beim Schmelzen und Rösten von Erz (z. B. Pyrit FeS</w:t>
      </w:r>
      <w:r>
        <w:rPr>
          <w:vertAlign w:val="subscript"/>
        </w:rPr>
        <w:t>2</w:t>
      </w:r>
      <w:r>
        <w:t>)</w:t>
      </w:r>
    </w:p>
    <w:p w14:paraId="7159A986" w14:textId="741B1EF6" w:rsidR="00CC4424" w:rsidRPr="00CC4424" w:rsidRDefault="00CC4424" w:rsidP="00CC4424">
      <w:pPr>
        <w:pStyle w:val="Formeln"/>
        <w:rPr>
          <w:rFonts w:eastAsiaTheme="minorEastAsia"/>
        </w:rPr>
      </w:pPr>
      <m:oMathPara>
        <m:oMath>
          <m:r>
            <m:rPr>
              <m:nor/>
            </m:rPr>
            <m:t xml:space="preserve">4 </m:t>
          </m:r>
          <m:sSub>
            <m:sSubPr>
              <m:ctrlPr>
                <w:rPr>
                  <w:rFonts w:ascii="Cambria Math" w:hAnsi="Cambria Math"/>
                </w:rPr>
              </m:ctrlPr>
            </m:sSubPr>
            <m:e>
              <m:r>
                <m:rPr>
                  <m:nor/>
                </m:rPr>
                <m:t>FeS</m:t>
              </m:r>
            </m:e>
            <m:sub>
              <m:r>
                <m:rPr>
                  <m:nor/>
                </m:rPr>
                <m:t>2</m:t>
              </m:r>
            </m:sub>
          </m:sSub>
          <m:r>
            <m:rPr>
              <m:nor/>
            </m:rPr>
            <m:t xml:space="preserve"> + 11 </m:t>
          </m:r>
          <m:sSub>
            <m:sSubPr>
              <m:ctrlPr>
                <w:rPr>
                  <w:rFonts w:ascii="Cambria Math" w:hAnsi="Cambria Math"/>
                </w:rPr>
              </m:ctrlPr>
            </m:sSubPr>
            <m:e>
              <m:r>
                <m:rPr>
                  <m:nor/>
                </m:rPr>
                <m:t>O</m:t>
              </m:r>
            </m:e>
            <m:sub>
              <m:r>
                <m:rPr>
                  <m:nor/>
                </m:rPr>
                <m:t>2</m:t>
              </m:r>
            </m:sub>
          </m:sSub>
          <m:r>
            <m:rPr>
              <m:nor/>
            </m:rPr>
            <m:t xml:space="preserve"> </m:t>
          </m:r>
          <m:r>
            <m:rPr>
              <m:nor/>
            </m:rPr>
            <w:rPr>
              <w:rFonts w:ascii="Cambria Math" w:hAnsi="Cambria Math" w:cs="Cambria Math"/>
            </w:rPr>
            <m:t>⟶</m:t>
          </m:r>
          <m:r>
            <m:rPr>
              <m:nor/>
            </m:rPr>
            <m:t xml:space="preserve"> 2 </m:t>
          </m:r>
          <m:sSub>
            <m:sSubPr>
              <m:ctrlPr>
                <w:rPr>
                  <w:rFonts w:ascii="Cambria Math" w:hAnsi="Cambria Math"/>
                </w:rPr>
              </m:ctrlPr>
            </m:sSubPr>
            <m:e>
              <m:r>
                <m:rPr>
                  <m:nor/>
                </m:rPr>
                <m:t>Fe</m:t>
              </m:r>
            </m:e>
            <m:sub>
              <m:r>
                <m:rPr>
                  <m:nor/>
                </m:rPr>
                <m:t>2</m:t>
              </m:r>
            </m:sub>
          </m:sSub>
          <m:sSub>
            <m:sSubPr>
              <m:ctrlPr>
                <w:rPr>
                  <w:rFonts w:ascii="Cambria Math" w:hAnsi="Cambria Math"/>
                </w:rPr>
              </m:ctrlPr>
            </m:sSubPr>
            <m:e>
              <m:r>
                <m:rPr>
                  <m:nor/>
                </m:rPr>
                <m:t>O</m:t>
              </m:r>
            </m:e>
            <m:sub>
              <m:r>
                <m:rPr>
                  <m:nor/>
                </m:rPr>
                <m:t>3</m:t>
              </m:r>
            </m:sub>
          </m:sSub>
          <m:r>
            <m:rPr>
              <m:nor/>
            </m:rPr>
            <m:t xml:space="preserve"> + 8 </m:t>
          </m:r>
          <m:sSub>
            <m:sSubPr>
              <m:ctrlPr>
                <w:rPr>
                  <w:rFonts w:ascii="Cambria Math" w:hAnsi="Cambria Math"/>
                </w:rPr>
              </m:ctrlPr>
            </m:sSubPr>
            <m:e>
              <m:r>
                <m:rPr>
                  <m:nor/>
                </m:rPr>
                <m:t>SO</m:t>
              </m:r>
            </m:e>
            <m:sub>
              <m:r>
                <m:rPr>
                  <m:nor/>
                </m:rPr>
                <m:t>2</m:t>
              </m:r>
            </m:sub>
          </m:sSub>
        </m:oMath>
      </m:oMathPara>
    </w:p>
    <w:p w14:paraId="639FA0C9" w14:textId="77777777" w:rsidR="00CC4424" w:rsidRDefault="00CC4424" w:rsidP="00CC4424">
      <w:pPr>
        <w:rPr>
          <w:rFonts w:cs="Arial"/>
        </w:rPr>
      </w:pPr>
      <w:r>
        <w:rPr>
          <w:rFonts w:cs="Arial"/>
        </w:rPr>
        <w:lastRenderedPageBreak/>
        <w:t>Natürlich kommt es als Vulkan-Gas vor und wird bei Vulkan-Ausbrüchen oder in Fumarolen freigesetzt.</w:t>
      </w:r>
    </w:p>
    <w:p w14:paraId="4F7FBE40" w14:textId="4BA223AC" w:rsidR="00CC4424" w:rsidRDefault="00CC4424" w:rsidP="00CC4424">
      <w:pPr>
        <w:rPr>
          <w:rFonts w:cs="Arial"/>
        </w:rPr>
      </w:pPr>
      <w:r>
        <w:rPr>
          <w:rFonts w:cs="Arial"/>
        </w:rPr>
        <w:t>Es entsteht außerdem bei der Verbrennung fossiler Brennstoffe und bei der Erdöl-Raffination.</w:t>
      </w:r>
    </w:p>
    <w:p w14:paraId="2B88C3E7" w14:textId="6B0B06A7" w:rsidR="00CC4424" w:rsidRDefault="00CC4424" w:rsidP="00CC4424">
      <w:pPr>
        <w:rPr>
          <w:rFonts w:cs="Arial"/>
        </w:rPr>
      </w:pPr>
      <w:r w:rsidRPr="00CC4424">
        <w:rPr>
          <w:rStyle w:val="Fett"/>
        </w:rPr>
        <w:t>Demonstration</w:t>
      </w:r>
      <w:r>
        <w:rPr>
          <w:rFonts w:cs="Arial"/>
        </w:rPr>
        <w:t>: Verbrennen von Schwefel-Pulver auf einem Verbrennungslöffel in einer Glas-Glocke. Man sieht eine blaue Flamme und weißen Rauch.</w:t>
      </w:r>
    </w:p>
    <w:p w14:paraId="210B3420" w14:textId="548ECEC8" w:rsidR="00CC4424" w:rsidRDefault="00CC4424" w:rsidP="00CC4424">
      <w:pPr>
        <w:rPr>
          <w:rFonts w:cs="Arial"/>
        </w:rPr>
      </w:pPr>
      <w:r>
        <w:rPr>
          <w:rFonts w:cs="Arial"/>
        </w:rPr>
        <w:t>Verwendung: Es wird zur Herstellung von Schwefelsäure (SO</w:t>
      </w:r>
      <w:r>
        <w:rPr>
          <w:rFonts w:cs="Arial"/>
          <w:vertAlign w:val="subscript"/>
        </w:rPr>
        <w:t>2</w:t>
      </w:r>
      <w:r>
        <w:rPr>
          <w:rFonts w:cs="Arial"/>
        </w:rPr>
        <w:t xml:space="preserve"> wird in Gegenwart von Katalysatoren mit Luft zu SO</w:t>
      </w:r>
      <w:r>
        <w:rPr>
          <w:rFonts w:cs="Arial"/>
          <w:vertAlign w:val="subscript"/>
        </w:rPr>
        <w:t>3</w:t>
      </w:r>
      <w:r>
        <w:rPr>
          <w:rFonts w:cs="Arial"/>
        </w:rPr>
        <w:t xml:space="preserve"> oxidiert; aus SO</w:t>
      </w:r>
      <w:r>
        <w:rPr>
          <w:rFonts w:cs="Arial"/>
          <w:vertAlign w:val="subscript"/>
        </w:rPr>
        <w:t>3</w:t>
      </w:r>
      <w:r>
        <w:rPr>
          <w:rFonts w:cs="Arial"/>
        </w:rPr>
        <w:t xml:space="preserve"> und Wasser entsteht dann Schwefelsäure) verwendet. Häufig wird es als Reduktionsmittel gebraucht.</w:t>
      </w:r>
    </w:p>
    <w:p w14:paraId="059FB623" w14:textId="4D7E2044" w:rsidR="00CC4424" w:rsidRDefault="00CC4424" w:rsidP="00C1054A">
      <w:pPr>
        <w:ind w:right="-2"/>
        <w:rPr>
          <w:rFonts w:cs="Arial"/>
        </w:rPr>
      </w:pPr>
      <w:r w:rsidRPr="00CC4424">
        <w:rPr>
          <w:rStyle w:val="Fett"/>
        </w:rPr>
        <w:t>Versuch 1</w:t>
      </w:r>
      <w:r>
        <w:rPr>
          <w:rFonts w:cs="Arial"/>
        </w:rPr>
        <w:t>: Entfärben von Permanganat-Lösung</w:t>
      </w:r>
    </w:p>
    <w:p w14:paraId="7AA8A106" w14:textId="141363B6" w:rsidR="00CC4424" w:rsidRDefault="00CC4424" w:rsidP="00C1054A">
      <w:pPr>
        <w:ind w:left="567" w:right="849"/>
        <w:rPr>
          <w:rFonts w:cs="Arial"/>
        </w:rPr>
      </w:pPr>
      <w:r w:rsidRPr="00CC4424">
        <w:rPr>
          <w:rStyle w:val="Fett"/>
        </w:rPr>
        <w:t>Material</w:t>
      </w:r>
      <w:r>
        <w:rPr>
          <w:rFonts w:cs="Arial"/>
        </w:rPr>
        <w:t xml:space="preserve">: </w:t>
      </w:r>
    </w:p>
    <w:p w14:paraId="426FF359" w14:textId="77777777" w:rsidR="003E6E8A" w:rsidRDefault="003E6E8A" w:rsidP="00C1054A">
      <w:pPr>
        <w:pStyle w:val="Liste1Aufzhlung"/>
        <w:ind w:left="567" w:right="849"/>
        <w:sectPr w:rsidR="003E6E8A" w:rsidSect="009B4835">
          <w:footerReference w:type="default" r:id="rId12"/>
          <w:pgSz w:w="11906" w:h="16838"/>
          <w:pgMar w:top="851" w:right="1134" w:bottom="851" w:left="1418" w:header="0" w:footer="0" w:gutter="0"/>
          <w:cols w:space="708"/>
          <w:titlePg/>
          <w:docGrid w:linePitch="360"/>
        </w:sectPr>
      </w:pPr>
    </w:p>
    <w:p w14:paraId="46E4FEE7" w14:textId="36B7C0E5" w:rsidR="00CC4424" w:rsidRDefault="00CC4424" w:rsidP="00C1054A">
      <w:pPr>
        <w:pStyle w:val="Liste1Aufzhlung"/>
        <w:ind w:left="993" w:right="849"/>
      </w:pPr>
      <w:r>
        <w:lastRenderedPageBreak/>
        <w:t>Reagenzglas</w:t>
      </w:r>
    </w:p>
    <w:p w14:paraId="6093AB12" w14:textId="733F681E" w:rsidR="00CC4424" w:rsidRDefault="00CC4424" w:rsidP="00C1054A">
      <w:pPr>
        <w:pStyle w:val="Liste1Aufzhlung"/>
        <w:ind w:left="993" w:right="849"/>
      </w:pPr>
      <w:r>
        <w:t>Spritzen</w:t>
      </w:r>
    </w:p>
    <w:p w14:paraId="628A2F0C" w14:textId="57EF6765" w:rsidR="00CC4424" w:rsidRDefault="00CC4424" w:rsidP="00C1054A">
      <w:pPr>
        <w:pStyle w:val="Liste1Aufzhlung"/>
        <w:ind w:left="567" w:right="849"/>
      </w:pPr>
      <w:r>
        <w:lastRenderedPageBreak/>
        <w:t>Kleines Gläschen mit Gummistopfen</w:t>
      </w:r>
    </w:p>
    <w:p w14:paraId="73B8E804" w14:textId="77777777" w:rsidR="003E6E8A" w:rsidRDefault="003E6E8A" w:rsidP="00C1054A">
      <w:pPr>
        <w:ind w:left="567" w:right="849"/>
        <w:rPr>
          <w:rStyle w:val="Fett"/>
        </w:rPr>
        <w:sectPr w:rsidR="003E6E8A" w:rsidSect="003E6E8A">
          <w:type w:val="continuous"/>
          <w:pgSz w:w="11906" w:h="16838"/>
          <w:pgMar w:top="851" w:right="1134" w:bottom="851" w:left="1418" w:header="0" w:footer="0" w:gutter="0"/>
          <w:cols w:num="2" w:space="708"/>
          <w:titlePg/>
          <w:docGrid w:linePitch="360"/>
        </w:sectPr>
      </w:pPr>
    </w:p>
    <w:p w14:paraId="165E6463" w14:textId="5BD77539" w:rsidR="00CC4424" w:rsidRDefault="00CC4424" w:rsidP="00C1054A">
      <w:pPr>
        <w:ind w:left="567" w:right="849"/>
        <w:rPr>
          <w:rFonts w:cs="Arial"/>
        </w:rPr>
      </w:pPr>
      <w:r w:rsidRPr="00CC4424">
        <w:rPr>
          <w:rStyle w:val="Fett"/>
        </w:rPr>
        <w:lastRenderedPageBreak/>
        <w:t>Chemikalien</w:t>
      </w:r>
      <w:r>
        <w:rPr>
          <w:rFonts w:cs="Arial"/>
        </w:rPr>
        <w:t>:</w:t>
      </w:r>
    </w:p>
    <w:p w14:paraId="6A00CA43" w14:textId="77777777" w:rsidR="003E6E8A" w:rsidRDefault="003E6E8A" w:rsidP="00C1054A">
      <w:pPr>
        <w:pStyle w:val="Liste1Aufzhlung"/>
        <w:ind w:left="567" w:right="849"/>
        <w:jc w:val="left"/>
        <w:rPr>
          <w:rStyle w:val="RotZchn"/>
        </w:rPr>
        <w:sectPr w:rsidR="003E6E8A" w:rsidSect="003E6E8A">
          <w:type w:val="continuous"/>
          <w:pgSz w:w="11906" w:h="16838"/>
          <w:pgMar w:top="851" w:right="1134" w:bottom="851" w:left="1418" w:header="0" w:footer="0" w:gutter="0"/>
          <w:cols w:space="708"/>
          <w:titlePg/>
          <w:docGrid w:linePitch="360"/>
        </w:sectPr>
      </w:pPr>
    </w:p>
    <w:p w14:paraId="0F56B2E0" w14:textId="17A9D944" w:rsidR="00CC4424" w:rsidRPr="00CC4424" w:rsidRDefault="00CC4424" w:rsidP="00C1054A">
      <w:pPr>
        <w:pStyle w:val="Liste1Aufzhlung"/>
        <w:ind w:left="993" w:right="849"/>
        <w:jc w:val="left"/>
        <w:rPr>
          <w:rStyle w:val="CASNrZchn"/>
          <w:sz w:val="24"/>
          <w:szCs w:val="22"/>
        </w:rPr>
      </w:pPr>
      <w:r w:rsidRPr="00F27D1B">
        <w:rPr>
          <w:rStyle w:val="RotZchn"/>
        </w:rPr>
        <w:lastRenderedPageBreak/>
        <w:t>Natriumsulfat</w:t>
      </w:r>
      <w:r w:rsidRPr="000740FB">
        <w:br/>
      </w:r>
      <w:r w:rsidRPr="00F27D1B">
        <w:rPr>
          <w:rStyle w:val="CASNrZchn"/>
        </w:rPr>
        <w:t>CAS-Nr.: 7757-82-6</w:t>
      </w:r>
    </w:p>
    <w:p w14:paraId="0D7AE63A" w14:textId="17BBA0F5" w:rsidR="00CC4424" w:rsidRPr="003E6E8A" w:rsidRDefault="00CC4424" w:rsidP="00C1054A">
      <w:pPr>
        <w:pStyle w:val="Liste1Aufzhlung"/>
        <w:ind w:left="993" w:right="849"/>
        <w:jc w:val="left"/>
        <w:rPr>
          <w:rStyle w:val="CASNrZchn"/>
          <w:sz w:val="24"/>
          <w:szCs w:val="22"/>
        </w:rPr>
      </w:pPr>
      <w:bookmarkStart w:id="6" w:name="_Hlk56154131"/>
      <w:r w:rsidRPr="00F27D1B">
        <w:rPr>
          <w:rStyle w:val="RotZchn"/>
        </w:rPr>
        <w:t>Kaliumpermanganat</w:t>
      </w:r>
      <w:r w:rsidRPr="000740FB">
        <w:t>-Lösung</w:t>
      </w:r>
      <w:r w:rsidRPr="000740FB">
        <w:br/>
        <w:t>c= 0,001</w:t>
      </w:r>
      <w:r>
        <w:t> </w:t>
      </w:r>
      <w:r w:rsidRPr="000740FB">
        <w:t>mol/L</w:t>
      </w:r>
      <w:r w:rsidRPr="000740FB">
        <w:br/>
      </w:r>
      <w:r w:rsidRPr="00F27D1B">
        <w:rPr>
          <w:rStyle w:val="CASNrZchn"/>
        </w:rPr>
        <w:t>CAS-Nr.: 7722-64-7</w:t>
      </w:r>
      <w:bookmarkEnd w:id="6"/>
    </w:p>
    <w:p w14:paraId="5A78B442" w14:textId="77777777" w:rsidR="003E6E8A" w:rsidRDefault="003E6E8A" w:rsidP="00C1054A">
      <w:pPr>
        <w:pStyle w:val="Liste1Aufzhlung"/>
        <w:ind w:left="993" w:right="849"/>
        <w:jc w:val="left"/>
      </w:pPr>
      <w:r>
        <w:rPr>
          <w:rStyle w:val="RotZchn"/>
        </w:rPr>
        <w:t>VE</w:t>
      </w:r>
      <w:r w:rsidRPr="00CC4424">
        <w:rPr>
          <w:rStyle w:val="RotZchn"/>
        </w:rPr>
        <w:t>-Wasser</w:t>
      </w:r>
    </w:p>
    <w:p w14:paraId="61596CD1" w14:textId="31BE37BB" w:rsidR="00CC4424" w:rsidRPr="00CC4424" w:rsidRDefault="003E6E8A" w:rsidP="00C1054A">
      <w:pPr>
        <w:pStyle w:val="Liste1Aufzhlung"/>
        <w:ind w:left="567" w:right="849"/>
        <w:jc w:val="left"/>
        <w:rPr>
          <w:rStyle w:val="CASNrZchn"/>
          <w:sz w:val="24"/>
          <w:szCs w:val="22"/>
        </w:rPr>
      </w:pPr>
      <w:bookmarkStart w:id="7" w:name="OLE_LINK107"/>
      <w:r>
        <w:rPr>
          <w:rStyle w:val="RotZchn"/>
        </w:rPr>
        <w:br w:type="column"/>
      </w:r>
      <w:r w:rsidR="00CC4424" w:rsidRPr="00EF1736">
        <w:rPr>
          <w:rStyle w:val="RotZchn"/>
        </w:rPr>
        <w:lastRenderedPageBreak/>
        <w:t>Schwefelsäure</w:t>
      </w:r>
      <w:r w:rsidR="00CC4424" w:rsidRPr="000740FB">
        <w:t xml:space="preserve"> (</w:t>
      </w:r>
      <w:proofErr w:type="spellStart"/>
      <w:r w:rsidR="00CC4424" w:rsidRPr="000740FB">
        <w:t>konz</w:t>
      </w:r>
      <w:proofErr w:type="spellEnd"/>
      <w:r w:rsidR="00CC4424" w:rsidRPr="000740FB">
        <w:t>.)</w:t>
      </w:r>
      <w:r w:rsidR="00CC4424" w:rsidRPr="000740FB">
        <w:br/>
        <w:t>w= 96%</w:t>
      </w:r>
      <w:r w:rsidR="00CC4424" w:rsidRPr="000740FB">
        <w:br/>
      </w:r>
      <w:r w:rsidR="00CC4424" w:rsidRPr="00EF1736">
        <w:rPr>
          <w:rStyle w:val="CASNrZchn"/>
        </w:rPr>
        <w:t>CAS-Nr.: 7664-93-9</w:t>
      </w:r>
      <w:r w:rsidR="00CC4424" w:rsidRPr="000740FB">
        <w:br/>
      </w:r>
      <w:r w:rsidR="00CC4424" w:rsidRPr="000740FB">
        <w:rPr>
          <w:noProof/>
          <w:lang w:eastAsia="de-DE"/>
        </w:rPr>
        <w:drawing>
          <wp:inline distT="0" distB="0" distL="0" distR="0" wp14:anchorId="61B88719" wp14:editId="7F23B7EC">
            <wp:extent cx="358140" cy="365760"/>
            <wp:effectExtent l="0" t="0" r="3810" b="0"/>
            <wp:docPr id="4936" name="Grafik 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00CC4424" w:rsidRPr="000740FB">
        <w:t xml:space="preserve"> Gefahr</w:t>
      </w:r>
      <w:r w:rsidR="00CC4424" w:rsidRPr="000740FB">
        <w:br/>
      </w:r>
      <w:r w:rsidR="00CC4424" w:rsidRPr="00EF1736">
        <w:rPr>
          <w:rStyle w:val="CASNrZchn"/>
        </w:rPr>
        <w:t>H290, H314</w:t>
      </w:r>
      <w:r w:rsidR="00CC4424" w:rsidRPr="00EF1736">
        <w:rPr>
          <w:rStyle w:val="CASNrZchn"/>
        </w:rPr>
        <w:br/>
        <w:t>P280, P301+P330+P331, P305+P351+P338, P308+P310</w:t>
      </w:r>
      <w:bookmarkEnd w:id="7"/>
    </w:p>
    <w:p w14:paraId="5F253710" w14:textId="77777777" w:rsidR="003E6E8A" w:rsidRDefault="003E6E8A" w:rsidP="00C1054A">
      <w:pPr>
        <w:ind w:left="567" w:right="849"/>
        <w:rPr>
          <w:rStyle w:val="Fett"/>
        </w:rPr>
        <w:sectPr w:rsidR="003E6E8A" w:rsidSect="003E6E8A">
          <w:type w:val="continuous"/>
          <w:pgSz w:w="11906" w:h="16838"/>
          <w:pgMar w:top="851" w:right="1134" w:bottom="851" w:left="1418" w:header="0" w:footer="0" w:gutter="0"/>
          <w:cols w:num="2" w:space="708"/>
          <w:titlePg/>
          <w:docGrid w:linePitch="360"/>
        </w:sectPr>
      </w:pPr>
    </w:p>
    <w:p w14:paraId="71F82E3E" w14:textId="3B5C4DE6" w:rsidR="00CC4424" w:rsidRDefault="00CC4424" w:rsidP="00C1054A">
      <w:pPr>
        <w:ind w:left="567" w:right="849"/>
        <w:rPr>
          <w:rFonts w:cs="Arial"/>
        </w:rPr>
      </w:pPr>
      <w:r w:rsidRPr="00CC4424">
        <w:rPr>
          <w:rStyle w:val="Fett"/>
        </w:rPr>
        <w:lastRenderedPageBreak/>
        <w:t>Durchführung</w:t>
      </w:r>
      <w:r>
        <w:t xml:space="preserve">: </w:t>
      </w:r>
      <w:r>
        <w:rPr>
          <w:rFonts w:cs="Arial"/>
        </w:rPr>
        <w:t>Man gibt etwas Natriumsulfat-Pulver in das kleine Gläschen und spritzt mit einer Spritze 1 bis 3 Tropfen Schwefelsäure auf das Pulver; das entstehende SO</w:t>
      </w:r>
      <w:r>
        <w:rPr>
          <w:rFonts w:cs="Arial"/>
          <w:vertAlign w:val="subscript"/>
        </w:rPr>
        <w:t>2</w:t>
      </w:r>
      <w:r>
        <w:rPr>
          <w:rFonts w:cs="Arial"/>
        </w:rPr>
        <w:t>-Gas wird mit einer zweiten Spritze abgesaugt und in verdünnte Kaliumpermanganat</w:t>
      </w:r>
      <w:r w:rsidR="003E6E8A">
        <w:rPr>
          <w:rFonts w:cs="Arial"/>
        </w:rPr>
        <w:t>-L</w:t>
      </w:r>
      <w:r>
        <w:rPr>
          <w:rFonts w:cs="Arial"/>
        </w:rPr>
        <w:t xml:space="preserve">ösung eingeleitet. Durch die reduzierende Wirkung des </w:t>
      </w:r>
      <w:r w:rsidR="003E6E8A">
        <w:rPr>
          <w:rFonts w:cs="Arial"/>
        </w:rPr>
        <w:t>Schwefeldioxids</w:t>
      </w:r>
      <w:r>
        <w:rPr>
          <w:rFonts w:cs="Arial"/>
        </w:rPr>
        <w:t xml:space="preserve"> entfärbt sich die violette Lösung völlig.</w:t>
      </w:r>
    </w:p>
    <w:p w14:paraId="68DCFC1A" w14:textId="3D569882" w:rsidR="003E6E8A" w:rsidRDefault="003E6E8A" w:rsidP="00C1054A">
      <w:pPr>
        <w:ind w:left="567" w:right="849"/>
        <w:rPr>
          <w:rFonts w:cs="Arial"/>
        </w:rPr>
      </w:pPr>
      <w:r w:rsidRPr="003E6E8A">
        <w:rPr>
          <w:rStyle w:val="Fett"/>
        </w:rPr>
        <w:t>Erläuterung</w:t>
      </w:r>
      <w:r>
        <w:rPr>
          <w:rFonts w:cs="Arial"/>
        </w:rPr>
        <w:t>: MnO</w:t>
      </w:r>
      <w:r>
        <w:rPr>
          <w:rFonts w:cs="Arial"/>
          <w:vertAlign w:val="subscript"/>
        </w:rPr>
        <w:t>4</w:t>
      </w:r>
      <w:r>
        <w:rPr>
          <w:rFonts w:cs="Arial"/>
          <w:vertAlign w:val="superscript"/>
        </w:rPr>
        <w:t>-</w:t>
      </w:r>
      <w:r>
        <w:rPr>
          <w:rFonts w:cs="Arial"/>
        </w:rPr>
        <w:t xml:space="preserve"> wird zu Mn</w:t>
      </w:r>
      <w:r>
        <w:rPr>
          <w:rFonts w:cs="Arial"/>
          <w:vertAlign w:val="superscript"/>
        </w:rPr>
        <w:t>2+</w:t>
      </w:r>
      <w:r>
        <w:rPr>
          <w:rFonts w:cs="Arial"/>
        </w:rPr>
        <w:t xml:space="preserve"> reduziert und dabei das Sulfit, aus der entstandenen schwefligen Säure, zu Sulfat oxidiert.</w:t>
      </w:r>
    </w:p>
    <w:p w14:paraId="3E25917D" w14:textId="084355EE" w:rsidR="003E6E8A" w:rsidRDefault="003E6E8A" w:rsidP="00CC4424">
      <w:pPr>
        <w:rPr>
          <w:rFonts w:cs="Arial"/>
        </w:rPr>
      </w:pPr>
      <w:r>
        <w:rPr>
          <w:rFonts w:cs="Arial"/>
        </w:rPr>
        <w:t>Des Weiteren kommt in Bleich-Prozessen, zum Beispiel von Lebensmittel, Zucker, Textilien, Stroh zum Einsatz.</w:t>
      </w:r>
    </w:p>
    <w:p w14:paraId="1A444BC1" w14:textId="1585C8DD" w:rsidR="003E6E8A" w:rsidRDefault="003E6E8A" w:rsidP="00CC4424">
      <w:pPr>
        <w:rPr>
          <w:rFonts w:cs="Arial"/>
        </w:rPr>
      </w:pPr>
      <w:r w:rsidRPr="003E6E8A">
        <w:rPr>
          <w:rStyle w:val="Fett"/>
        </w:rPr>
        <w:t>Versuch 2</w:t>
      </w:r>
      <w:r>
        <w:rPr>
          <w:rFonts w:cs="Arial"/>
        </w:rPr>
        <w:t>: Ein Gas bleicht Blüten</w:t>
      </w:r>
    </w:p>
    <w:p w14:paraId="487787D9" w14:textId="17E31235" w:rsidR="003E6E8A" w:rsidRDefault="003E6E8A" w:rsidP="00C1054A">
      <w:pPr>
        <w:ind w:left="567" w:right="849"/>
        <w:rPr>
          <w:rFonts w:cs="Arial"/>
        </w:rPr>
      </w:pPr>
      <w:r w:rsidRPr="003E6E8A">
        <w:rPr>
          <w:rStyle w:val="Fett"/>
        </w:rPr>
        <w:t>Ziel</w:t>
      </w:r>
      <w:r>
        <w:rPr>
          <w:rFonts w:cs="Arial"/>
        </w:rPr>
        <w:t>: Demonstration der Wirkung von Schwefeldioxid</w:t>
      </w:r>
    </w:p>
    <w:p w14:paraId="507F82C4" w14:textId="461F8E1D" w:rsidR="003E6E8A" w:rsidRDefault="003E6E8A" w:rsidP="00C1054A">
      <w:pPr>
        <w:ind w:left="567" w:right="849"/>
        <w:rPr>
          <w:rFonts w:cs="Arial"/>
        </w:rPr>
      </w:pPr>
      <w:r w:rsidRPr="003E6E8A">
        <w:rPr>
          <w:rStyle w:val="Fett"/>
        </w:rPr>
        <w:t>Material</w:t>
      </w:r>
      <w:r>
        <w:rPr>
          <w:rFonts w:cs="Arial"/>
        </w:rPr>
        <w:t>:</w:t>
      </w:r>
    </w:p>
    <w:p w14:paraId="045A4EED" w14:textId="77777777" w:rsidR="003E6E8A" w:rsidRDefault="003E6E8A" w:rsidP="00C1054A">
      <w:pPr>
        <w:pStyle w:val="Liste1Aufzhlung"/>
        <w:ind w:left="567" w:right="849"/>
        <w:sectPr w:rsidR="003E6E8A" w:rsidSect="003E6E8A">
          <w:type w:val="continuous"/>
          <w:pgSz w:w="11906" w:h="16838"/>
          <w:pgMar w:top="851" w:right="1134" w:bottom="851" w:left="1418" w:header="0" w:footer="0" w:gutter="0"/>
          <w:cols w:space="708"/>
          <w:titlePg/>
          <w:docGrid w:linePitch="360"/>
        </w:sectPr>
      </w:pPr>
    </w:p>
    <w:p w14:paraId="439BD077" w14:textId="7A4D58F3" w:rsidR="003E6E8A" w:rsidRDefault="003E6E8A" w:rsidP="00C1054A">
      <w:pPr>
        <w:pStyle w:val="Liste1Aufzhlung"/>
        <w:ind w:left="993" w:right="849"/>
      </w:pPr>
      <w:r>
        <w:lastRenderedPageBreak/>
        <w:t>Glas-Glocke mit Verbrennungslöffel</w:t>
      </w:r>
    </w:p>
    <w:p w14:paraId="5378FFDA" w14:textId="004E7926" w:rsidR="003E6E8A" w:rsidRDefault="003E6E8A" w:rsidP="00C1054A">
      <w:pPr>
        <w:pStyle w:val="Liste1Aufzhlung"/>
        <w:ind w:left="567" w:right="849"/>
      </w:pPr>
      <w:r>
        <w:lastRenderedPageBreak/>
        <w:t>Erlenmeyerkolben</w:t>
      </w:r>
    </w:p>
    <w:p w14:paraId="5D8A4B38" w14:textId="65C6B348" w:rsidR="003E6E8A" w:rsidRDefault="003E6E8A" w:rsidP="00C1054A">
      <w:pPr>
        <w:pStyle w:val="Liste1Aufzhlung"/>
        <w:ind w:left="567" w:right="849"/>
      </w:pPr>
      <w:r>
        <w:t>feuerfeste Platte</w:t>
      </w:r>
    </w:p>
    <w:p w14:paraId="6E8178B9" w14:textId="77777777" w:rsidR="003E6E8A" w:rsidRDefault="003E6E8A" w:rsidP="00C1054A">
      <w:pPr>
        <w:ind w:left="567" w:right="849"/>
        <w:rPr>
          <w:rStyle w:val="Fett"/>
        </w:rPr>
        <w:sectPr w:rsidR="003E6E8A" w:rsidSect="003E6E8A">
          <w:type w:val="continuous"/>
          <w:pgSz w:w="11906" w:h="16838"/>
          <w:pgMar w:top="851" w:right="1134" w:bottom="851" w:left="1418" w:header="0" w:footer="0" w:gutter="0"/>
          <w:cols w:num="2" w:space="708"/>
          <w:titlePg/>
          <w:docGrid w:linePitch="360"/>
        </w:sectPr>
      </w:pPr>
    </w:p>
    <w:p w14:paraId="79F938F5" w14:textId="17929C43" w:rsidR="003E6E8A" w:rsidRDefault="003E6E8A" w:rsidP="00C1054A">
      <w:pPr>
        <w:ind w:left="567" w:right="849"/>
      </w:pPr>
      <w:r w:rsidRPr="003E6E8A">
        <w:rPr>
          <w:rStyle w:val="Fett"/>
        </w:rPr>
        <w:lastRenderedPageBreak/>
        <w:t>Chemikalien</w:t>
      </w:r>
      <w:r>
        <w:t>:</w:t>
      </w:r>
    </w:p>
    <w:p w14:paraId="653B3F49" w14:textId="77777777" w:rsidR="003E6E8A" w:rsidRDefault="003E6E8A" w:rsidP="00C1054A">
      <w:pPr>
        <w:pStyle w:val="Liste1Aufzhlung"/>
        <w:ind w:left="567" w:right="849"/>
        <w:jc w:val="left"/>
        <w:rPr>
          <w:rStyle w:val="RotZchn"/>
        </w:rPr>
        <w:sectPr w:rsidR="003E6E8A" w:rsidSect="003E6E8A">
          <w:type w:val="continuous"/>
          <w:pgSz w:w="11906" w:h="16838"/>
          <w:pgMar w:top="851" w:right="1134" w:bottom="851" w:left="1418" w:header="0" w:footer="0" w:gutter="0"/>
          <w:cols w:space="708"/>
          <w:titlePg/>
          <w:docGrid w:linePitch="360"/>
        </w:sectPr>
      </w:pPr>
    </w:p>
    <w:p w14:paraId="788D62C9" w14:textId="253077FC" w:rsidR="003E6E8A" w:rsidRPr="000B23E9" w:rsidRDefault="003E6E8A" w:rsidP="00C1054A">
      <w:pPr>
        <w:pStyle w:val="Liste1Aufzhlung"/>
        <w:ind w:left="993" w:right="849"/>
        <w:jc w:val="left"/>
        <w:rPr>
          <w:lang w:val="en-US"/>
        </w:rPr>
      </w:pPr>
      <w:r w:rsidRPr="000B23E9">
        <w:rPr>
          <w:rStyle w:val="RotZchn"/>
          <w:lang w:val="en-US"/>
        </w:rPr>
        <w:lastRenderedPageBreak/>
        <w:t xml:space="preserve">rote </w:t>
      </w:r>
      <w:proofErr w:type="spellStart"/>
      <w:r w:rsidRPr="000B23E9">
        <w:rPr>
          <w:rStyle w:val="RotZchn"/>
          <w:lang w:val="en-US"/>
        </w:rPr>
        <w:t>Blüte</w:t>
      </w:r>
      <w:proofErr w:type="spellEnd"/>
      <w:r w:rsidRPr="000B23E9">
        <w:rPr>
          <w:lang w:val="en-US"/>
        </w:rPr>
        <w:t xml:space="preserve"> (z. B. rote Rose)</w:t>
      </w:r>
    </w:p>
    <w:p w14:paraId="41597ACC" w14:textId="77777777" w:rsidR="003E6E8A" w:rsidRPr="003E6E8A" w:rsidRDefault="003E6E8A" w:rsidP="00C1054A">
      <w:pPr>
        <w:pStyle w:val="Liste1Aufzhlung"/>
        <w:ind w:left="993" w:right="849"/>
        <w:jc w:val="left"/>
        <w:rPr>
          <w:rStyle w:val="CASNrZchn"/>
          <w:sz w:val="24"/>
          <w:szCs w:val="22"/>
        </w:rPr>
      </w:pPr>
      <w:bookmarkStart w:id="8" w:name="OLE_LINK11"/>
      <w:r w:rsidRPr="004D5E5C">
        <w:rPr>
          <w:rStyle w:val="RotZchn"/>
        </w:rPr>
        <w:t>Schwefel</w:t>
      </w:r>
      <w:r w:rsidRPr="000740FB">
        <w:t>-Pulver</w:t>
      </w:r>
      <w:r w:rsidRPr="000740FB">
        <w:br/>
      </w:r>
      <w:r w:rsidRPr="004D5E5C">
        <w:rPr>
          <w:rStyle w:val="CASNrZchn"/>
        </w:rPr>
        <w:t>CAS-Nr.: 7704-34-9</w:t>
      </w:r>
      <w:r w:rsidRPr="000740FB">
        <w:br/>
      </w:r>
      <w:r w:rsidRPr="000740FB">
        <w:rPr>
          <w:noProof/>
          <w:lang w:eastAsia="de-DE"/>
        </w:rPr>
        <w:drawing>
          <wp:inline distT="0" distB="0" distL="0" distR="0" wp14:anchorId="20C8AC91" wp14:editId="4D9102F4">
            <wp:extent cx="358140" cy="365760"/>
            <wp:effectExtent l="0" t="0" r="3810" b="0"/>
            <wp:docPr id="4945" name="Grafik 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Achtung</w:t>
      </w:r>
      <w:r w:rsidRPr="000740FB">
        <w:br/>
      </w:r>
      <w:r w:rsidRPr="004D5E5C">
        <w:rPr>
          <w:rStyle w:val="CASNrZchn"/>
        </w:rPr>
        <w:t>H315</w:t>
      </w:r>
      <w:bookmarkEnd w:id="8"/>
    </w:p>
    <w:p w14:paraId="25CCC4A2" w14:textId="6AFF23F7" w:rsidR="003E6E8A" w:rsidRPr="003E6E8A" w:rsidRDefault="003E6E8A" w:rsidP="00C1054A">
      <w:pPr>
        <w:pStyle w:val="Liste1Aufzhlung"/>
        <w:ind w:left="993" w:right="849"/>
        <w:jc w:val="left"/>
        <w:rPr>
          <w:rStyle w:val="CASNrZchn"/>
          <w:sz w:val="24"/>
          <w:szCs w:val="22"/>
        </w:rPr>
      </w:pPr>
      <w:bookmarkStart w:id="9" w:name="OLE_LINK93"/>
      <w:r>
        <w:rPr>
          <w:rStyle w:val="RotZchn"/>
        </w:rPr>
        <w:br w:type="column"/>
      </w:r>
      <w:r w:rsidRPr="00F27D1B">
        <w:rPr>
          <w:rStyle w:val="RotZchn"/>
        </w:rPr>
        <w:lastRenderedPageBreak/>
        <w:t>Diethylether</w:t>
      </w:r>
      <w:r w:rsidRPr="000740FB">
        <w:t xml:space="preserve"> („Ether“)</w:t>
      </w:r>
      <w:r w:rsidRPr="000740FB">
        <w:br/>
      </w:r>
      <w:r w:rsidRPr="00F27D1B">
        <w:rPr>
          <w:rStyle w:val="CASNrZchn"/>
        </w:rPr>
        <w:t>CAS-Nr.: 60-29-7</w:t>
      </w:r>
      <w:r w:rsidRPr="000740FB">
        <w:br/>
      </w:r>
      <w:r w:rsidRPr="000740FB">
        <w:rPr>
          <w:noProof/>
          <w:lang w:eastAsia="de-DE"/>
        </w:rPr>
        <w:drawing>
          <wp:inline distT="0" distB="0" distL="0" distR="0" wp14:anchorId="059981FF" wp14:editId="6D1CB74D">
            <wp:extent cx="358140" cy="358140"/>
            <wp:effectExtent l="0" t="0" r="3810" b="3810"/>
            <wp:docPr id="5148" name="Grafik 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inline>
        </w:drawing>
      </w:r>
      <w:r w:rsidRPr="000740FB">
        <w:t xml:space="preserve"> </w:t>
      </w:r>
      <w:r w:rsidRPr="000740FB">
        <w:rPr>
          <w:noProof/>
          <w:lang w:eastAsia="de-DE"/>
        </w:rPr>
        <w:drawing>
          <wp:inline distT="0" distB="0" distL="0" distR="0" wp14:anchorId="01B0F080" wp14:editId="7C0704C9">
            <wp:extent cx="358140" cy="365760"/>
            <wp:effectExtent l="0" t="0" r="3810" b="0"/>
            <wp:docPr id="5149" name="Grafik 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F27D1B">
        <w:rPr>
          <w:rStyle w:val="CASNrZchn"/>
        </w:rPr>
        <w:t>H224, H302, H336</w:t>
      </w:r>
      <w:r w:rsidRPr="00F27D1B">
        <w:rPr>
          <w:rStyle w:val="CASNrZchn"/>
        </w:rPr>
        <w:br/>
        <w:t>EUH019, EUH066</w:t>
      </w:r>
      <w:r w:rsidRPr="00F27D1B">
        <w:rPr>
          <w:rStyle w:val="CASNrZchn"/>
        </w:rPr>
        <w:br/>
        <w:t>P210, P240, P403+P235</w:t>
      </w:r>
      <w:bookmarkEnd w:id="9"/>
    </w:p>
    <w:p w14:paraId="397F7D85" w14:textId="77777777" w:rsidR="003E6E8A" w:rsidRDefault="003E6E8A" w:rsidP="00C1054A">
      <w:pPr>
        <w:ind w:left="567" w:right="849"/>
        <w:rPr>
          <w:rStyle w:val="Fett"/>
        </w:rPr>
        <w:sectPr w:rsidR="003E6E8A" w:rsidSect="003E6E8A">
          <w:type w:val="continuous"/>
          <w:pgSz w:w="11906" w:h="16838"/>
          <w:pgMar w:top="851" w:right="1134" w:bottom="851" w:left="1418" w:header="0" w:footer="0" w:gutter="0"/>
          <w:cols w:num="2" w:space="708"/>
          <w:titlePg/>
          <w:docGrid w:linePitch="360"/>
        </w:sectPr>
      </w:pPr>
    </w:p>
    <w:p w14:paraId="082254DE" w14:textId="1ACD2EC0" w:rsidR="003E6E8A" w:rsidRDefault="003E6E8A" w:rsidP="00C1054A">
      <w:pPr>
        <w:ind w:left="567" w:right="849"/>
        <w:rPr>
          <w:rFonts w:cs="Arial"/>
        </w:rPr>
      </w:pPr>
      <w:r w:rsidRPr="003E6E8A">
        <w:rPr>
          <w:rStyle w:val="Fett"/>
        </w:rPr>
        <w:lastRenderedPageBreak/>
        <w:t>Durchführung</w:t>
      </w:r>
      <w:r>
        <w:t xml:space="preserve"> (</w:t>
      </w:r>
      <w:r w:rsidRPr="003E6E8A">
        <w:rPr>
          <w:rStyle w:val="Fett"/>
        </w:rPr>
        <w:t>Abzug</w:t>
      </w:r>
      <w:r>
        <w:t xml:space="preserve">!): </w:t>
      </w:r>
      <w:r>
        <w:rPr>
          <w:rFonts w:cs="Arial"/>
        </w:rPr>
        <w:t>Man stellt die Blume, dessen Blüten man vorher in Diethylether getaucht hat, um eventuelle Wachs-Schichten zu lösen, in den Erlenmeyerkolben und stülpt die Glas-Glocke darüber. Dann entzündet man Schwefelpulver im Verbrennungslöffel und hängt diesen an die Glocke. Nach ca. 30 Sek. Färbt sich die Blume von rot nach weiß.</w:t>
      </w:r>
    </w:p>
    <w:p w14:paraId="4C874DCC" w14:textId="5379BE8F" w:rsidR="003E6E8A" w:rsidRDefault="003E6E8A" w:rsidP="00C1054A">
      <w:pPr>
        <w:ind w:left="567" w:right="849"/>
        <w:rPr>
          <w:rFonts w:cs="Arial"/>
        </w:rPr>
      </w:pPr>
      <w:r w:rsidRPr="003E6E8A">
        <w:rPr>
          <w:rStyle w:val="Fett"/>
        </w:rPr>
        <w:t>Erläuterung</w:t>
      </w:r>
      <w:r>
        <w:rPr>
          <w:rFonts w:cs="Arial"/>
        </w:rPr>
        <w:t>: Bei der Verbrennung schwefelhaltiger Stoffe entsteht das Gas Schwefeldioxid. Schwefeldioxid ist ein Reduktionsmittel, das Stoffe, wie zum Beispiel Blüten-Blätter, entfärben kann.</w:t>
      </w:r>
    </w:p>
    <w:p w14:paraId="00904D31" w14:textId="3A1AA66B" w:rsidR="003E6E8A" w:rsidRDefault="003E6E8A" w:rsidP="00C1054A">
      <w:pPr>
        <w:ind w:left="567" w:right="849"/>
        <w:rPr>
          <w:rFonts w:cs="Arial"/>
        </w:rPr>
      </w:pPr>
      <w:r w:rsidRPr="003E6E8A">
        <w:rPr>
          <w:rStyle w:val="Fett"/>
        </w:rPr>
        <w:t>Hinweis</w:t>
      </w:r>
      <w:r>
        <w:rPr>
          <w:rFonts w:cs="Arial"/>
        </w:rPr>
        <w:t>: Der Versuch kann z. B. auch mit abrennenden Streichhölzern anstatt Schwefel-Pulver durchgeführt werden.</w:t>
      </w:r>
    </w:p>
    <w:p w14:paraId="2B6F1849" w14:textId="59D7BA70" w:rsidR="003E6E8A" w:rsidRDefault="003E6E8A" w:rsidP="003E6E8A">
      <w:pPr>
        <w:rPr>
          <w:rFonts w:cs="Arial"/>
        </w:rPr>
      </w:pPr>
      <w:r>
        <w:rPr>
          <w:rFonts w:cs="Arial"/>
        </w:rPr>
        <w:t xml:space="preserve">Auch bei der Papier- und Glas-Herstellung spielt es eine Rolle. Benutzt wird es ebenso zum Schwefeln von Wein-Fässern und Wein-Reben. Auch zur Konservierung kann es eingesetzt werden wie zum Beispiel bei Silo-Futter gegen Ungeziefer oder in der Lebensmittel-Industrie. Der Grund ist, dass es Bakterien tötet und oxidationshemmend wirkt. Zur Veranschaulichung sei folgender Versuch genannt: frische geriebene Kartoffeln werden an der Luft braun, gekaufte Knödel-Masse nicht, da sie </w:t>
      </w:r>
      <w:proofErr w:type="spellStart"/>
      <w:r>
        <w:rPr>
          <w:rFonts w:cs="Arial"/>
        </w:rPr>
        <w:t>Natriumdisulfit</w:t>
      </w:r>
      <w:proofErr w:type="spellEnd"/>
      <w:r>
        <w:rPr>
          <w:rFonts w:cs="Arial"/>
        </w:rPr>
        <w:t xml:space="preserve"> enthält.</w:t>
      </w:r>
    </w:p>
    <w:p w14:paraId="441832A7" w14:textId="607E5053" w:rsidR="003E6E8A" w:rsidRDefault="003E6E8A" w:rsidP="003E6E8A">
      <w:pPr>
        <w:pStyle w:val="berschrift2"/>
      </w:pPr>
      <w:bookmarkStart w:id="10" w:name="_Toc65154598"/>
      <w:r>
        <w:t>Schwefeltrioxid</w:t>
      </w:r>
      <w:bookmarkEnd w:id="10"/>
    </w:p>
    <w:p w14:paraId="0C8F4B7C" w14:textId="77777777" w:rsidR="003E6E8A" w:rsidRDefault="003E6E8A" w:rsidP="003E6E8A">
      <w:pPr>
        <w:rPr>
          <w:rFonts w:cs="Arial"/>
        </w:rPr>
      </w:pPr>
      <w:r>
        <w:rPr>
          <w:rFonts w:cs="Arial"/>
        </w:rPr>
        <w:t>Warum war bei der Schwefel-Verbrennung weißer Dunst zu sehen?</w:t>
      </w:r>
    </w:p>
    <w:p w14:paraId="68DC5B57" w14:textId="084E634A" w:rsidR="003E6E8A" w:rsidRDefault="003E6E8A" w:rsidP="003E6E8A">
      <w:pPr>
        <w:rPr>
          <w:rFonts w:cs="Arial"/>
        </w:rPr>
      </w:pPr>
      <w:r>
        <w:rPr>
          <w:rFonts w:cs="Arial"/>
        </w:rPr>
        <w:t>SO</w:t>
      </w:r>
      <w:r>
        <w:rPr>
          <w:rFonts w:cs="Arial"/>
          <w:vertAlign w:val="subscript"/>
        </w:rPr>
        <w:t>2</w:t>
      </w:r>
      <w:r>
        <w:rPr>
          <w:rFonts w:cs="Arial"/>
        </w:rPr>
        <w:t xml:space="preserve"> ist doch eigentlich farblos. Das war SO</w:t>
      </w:r>
      <w:r>
        <w:rPr>
          <w:rFonts w:cs="Arial"/>
          <w:vertAlign w:val="subscript"/>
        </w:rPr>
        <w:t>3</w:t>
      </w:r>
      <w:r>
        <w:rPr>
          <w:rFonts w:cs="Arial"/>
        </w:rPr>
        <w:t>, welches sehr Wasser liebend ist und mit der Feuchtigkeit in der Luft Aerosole bildet, die man dann als Nebel sieht. Allerdings muss zum SO</w:t>
      </w:r>
      <w:r>
        <w:rPr>
          <w:rFonts w:cs="Arial"/>
          <w:vertAlign w:val="subscript"/>
        </w:rPr>
        <w:t>3</w:t>
      </w:r>
      <w:r>
        <w:rPr>
          <w:rFonts w:cs="Arial"/>
        </w:rPr>
        <w:t xml:space="preserve"> gesagt werden, dass es eigentlich nicht durch direktes Verbrennen von Schwefelsäure an Luft gewonnen werden kann, da die bei der Verbrennung von Schwefel zu Schwefeldioxid freiwerdende bedeutende Wärme-Menge von 297 kJ die Bildung des bei höheren Temperaturen endotherm in Schwefeldioxid und Sauerstoff zerfallenden Schwefeltrioxid verhindert. Die Vereinigung von Schwefeldioxid und Sauerstoff zu SO</w:t>
      </w:r>
      <w:r>
        <w:rPr>
          <w:rFonts w:cs="Arial"/>
          <w:vertAlign w:val="subscript"/>
        </w:rPr>
        <w:t>3</w:t>
      </w:r>
      <w:r>
        <w:rPr>
          <w:rFonts w:cs="Arial"/>
        </w:rPr>
        <w:t xml:space="preserve"> gelingt nur bei nicht allzu hohen Temperaturen (400 - 600°C). Das SO</w:t>
      </w:r>
      <w:r>
        <w:rPr>
          <w:rFonts w:cs="Arial"/>
          <w:vertAlign w:val="subscript"/>
        </w:rPr>
        <w:t>3</w:t>
      </w:r>
      <w:r>
        <w:rPr>
          <w:rFonts w:cs="Arial"/>
        </w:rPr>
        <w:t>, das man gesehen hat, entstand also erst nach einer bestimmten Abkühlungsphase. Viele organische Verbindungen werden durch SO</w:t>
      </w:r>
      <w:r>
        <w:rPr>
          <w:rFonts w:cs="Arial"/>
          <w:vertAlign w:val="subscript"/>
        </w:rPr>
        <w:t>3</w:t>
      </w:r>
      <w:r>
        <w:rPr>
          <w:rFonts w:cs="Arial"/>
        </w:rPr>
        <w:t xml:space="preserve"> vollständig dehydratisiert, so zum Beispiel Cellulose, die in Gegenwart von SO</w:t>
      </w:r>
      <w:r>
        <w:rPr>
          <w:rFonts w:cs="Arial"/>
          <w:vertAlign w:val="subscript"/>
        </w:rPr>
        <w:t>3</w:t>
      </w:r>
      <w:r>
        <w:rPr>
          <w:rFonts w:cs="Arial"/>
        </w:rPr>
        <w:t xml:space="preserve"> verkohlt.</w:t>
      </w:r>
    </w:p>
    <w:p w14:paraId="4243D2F8" w14:textId="67998CB6" w:rsidR="003E6E8A" w:rsidRDefault="000D7B46" w:rsidP="003E6E8A">
      <w:pPr>
        <w:rPr>
          <w:rFonts w:cs="Arial"/>
        </w:rPr>
      </w:pPr>
      <w:r w:rsidRPr="000D7B46">
        <w:rPr>
          <w:rStyle w:val="Fett"/>
        </w:rPr>
        <w:t>Starkes Oxidationsmittel</w:t>
      </w:r>
      <w:r>
        <w:rPr>
          <w:rFonts w:cs="Arial"/>
        </w:rPr>
        <w:t>:</w:t>
      </w:r>
    </w:p>
    <w:p w14:paraId="08B8118A" w14:textId="41EBE4DE" w:rsidR="000D7B46" w:rsidRDefault="000B23E9" w:rsidP="000D7B46">
      <w:pPr>
        <w:pStyle w:val="Formeln"/>
        <w:rPr>
          <w:rFonts w:eastAsiaTheme="minorEastAsia"/>
        </w:rPr>
      </w:pPr>
      <m:oMath>
        <m:sSub>
          <m:sSubPr>
            <m:ctrlPr>
              <w:rPr>
                <w:rFonts w:ascii="Cambria Math" w:hAnsi="Cambria Math"/>
              </w:rPr>
            </m:ctrlPr>
          </m:sSubPr>
          <m:e>
            <m:r>
              <m:rPr>
                <m:nor/>
              </m:rPr>
              <m:t>SO</m:t>
            </m:r>
          </m:e>
          <m:sub>
            <m:r>
              <m:rPr>
                <m:nor/>
              </m:rPr>
              <m:t>3</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w:r w:rsidR="000D7B46">
        <w:rPr>
          <w:rFonts w:eastAsiaTheme="minorEastAsia"/>
        </w:rPr>
        <w:tab/>
      </w:r>
      <w:r w:rsidR="000D7B46">
        <w:rPr>
          <w:rFonts w:eastAsiaTheme="minorEastAsia"/>
        </w:rPr>
        <w:tab/>
      </w:r>
      <w:r w:rsidR="000D7B46">
        <w:rPr>
          <w:rFonts w:eastAsiaTheme="minorEastAsia" w:cs="Arial"/>
        </w:rPr>
        <w:t>Δ</w:t>
      </w:r>
      <w:r w:rsidR="000D7B46">
        <w:rPr>
          <w:rFonts w:eastAsiaTheme="minorEastAsia"/>
        </w:rPr>
        <w:t>H= -73,7 kJ/mol</w:t>
      </w:r>
    </w:p>
    <w:p w14:paraId="11B7F710" w14:textId="102B3DC4" w:rsidR="000D7B46" w:rsidRDefault="000D7B46" w:rsidP="000D7B46">
      <w:r w:rsidRPr="000D7B46">
        <w:rPr>
          <w:rStyle w:val="Fett"/>
        </w:rPr>
        <w:t>Vorkommen</w:t>
      </w:r>
      <w:r>
        <w:t>: Meist entsteht es als Zwischen-Produkt bei der Schwefelsäure-Herstellung aus SO</w:t>
      </w:r>
      <w:r>
        <w:rPr>
          <w:vertAlign w:val="subscript"/>
        </w:rPr>
        <w:t>2</w:t>
      </w:r>
      <w:r>
        <w:t>.</w:t>
      </w:r>
    </w:p>
    <w:p w14:paraId="65ED480A" w14:textId="71482250" w:rsidR="000D7B46" w:rsidRDefault="000D7B46" w:rsidP="000D7B46">
      <w:pPr>
        <w:rPr>
          <w:rFonts w:cs="Arial"/>
        </w:rPr>
      </w:pPr>
      <w:r w:rsidRPr="000D7B46">
        <w:rPr>
          <w:rStyle w:val="Fett"/>
        </w:rPr>
        <w:t>Verwendung</w:t>
      </w:r>
      <w:r>
        <w:t xml:space="preserve">: </w:t>
      </w:r>
      <w:r>
        <w:rPr>
          <w:rFonts w:cs="Arial"/>
        </w:rPr>
        <w:t>Man benutzt es zum Beispiel zur Sulfonierung organischer Verbindungen, insbesondere Waschmitteln.</w:t>
      </w:r>
    </w:p>
    <w:p w14:paraId="775942BB" w14:textId="3874F9F2" w:rsidR="000D7B46" w:rsidRDefault="000D7B46" w:rsidP="000D7B46">
      <w:pPr>
        <w:pStyle w:val="berschrift1"/>
      </w:pPr>
      <w:bookmarkStart w:id="11" w:name="_Toc65154599"/>
      <w:r>
        <w:t>Ausgewählte Sauerstoffsäuren</w:t>
      </w:r>
      <w:bookmarkEnd w:id="11"/>
    </w:p>
    <w:p w14:paraId="7AA584F7" w14:textId="7003A429" w:rsidR="000D7B46" w:rsidRDefault="000D7B46" w:rsidP="000D7B46">
      <w:pPr>
        <w:pStyle w:val="berschrift2"/>
      </w:pPr>
      <w:bookmarkStart w:id="12" w:name="_Toc65154600"/>
      <w:r>
        <w:t>Thioschwefelsäure: H</w:t>
      </w:r>
      <w:r>
        <w:rPr>
          <w:vertAlign w:val="subscript"/>
        </w:rPr>
        <w:t>2</w:t>
      </w:r>
      <w:r>
        <w:t>S</w:t>
      </w:r>
      <w:r>
        <w:rPr>
          <w:vertAlign w:val="subscript"/>
        </w:rPr>
        <w:t>2</w:t>
      </w:r>
      <w:r>
        <w:t>O</w:t>
      </w:r>
      <w:r>
        <w:rPr>
          <w:vertAlign w:val="subscript"/>
        </w:rPr>
        <w:t>3</w:t>
      </w:r>
      <w:bookmarkEnd w:id="12"/>
    </w:p>
    <w:p w14:paraId="56BDA727" w14:textId="4C0189A9" w:rsidR="000D7B46" w:rsidRDefault="000D7B46" w:rsidP="000D7B46">
      <w:pPr>
        <w:rPr>
          <w:rFonts w:cs="Arial"/>
        </w:rPr>
      </w:pPr>
      <w:r>
        <w:rPr>
          <w:rFonts w:cs="Arial"/>
        </w:rPr>
        <w:t>Thioschwefelsäure leitet sich von der Schwefelsäure ab. (Ersetzen eines Sauerstoff-Atoms durch ein Schwefel-Atom) Sie ist nur bei tiefen Temperaturen beständig. Die Salze sind stabil: sie entstehen beim Kochen von Sulfit-Lösungen mit Schwefel.</w:t>
      </w:r>
    </w:p>
    <w:p w14:paraId="720B0483" w14:textId="554AE8D5" w:rsidR="000D7B46" w:rsidRDefault="000D7B46" w:rsidP="000D7B46">
      <w:pPr>
        <w:rPr>
          <w:rFonts w:cs="Arial"/>
        </w:rPr>
      </w:pPr>
      <w:r w:rsidRPr="000D7B46">
        <w:rPr>
          <w:rStyle w:val="Fett"/>
        </w:rPr>
        <w:t>Praktische Bedeutung</w:t>
      </w:r>
      <w:r>
        <w:rPr>
          <w:rFonts w:cs="Arial"/>
        </w:rPr>
        <w:t xml:space="preserve"> hat Natriumthiosulfat (Na</w:t>
      </w:r>
      <w:r>
        <w:rPr>
          <w:rFonts w:cs="Arial"/>
          <w:vertAlign w:val="subscript"/>
        </w:rPr>
        <w:t>2</w:t>
      </w:r>
      <w:r>
        <w:rPr>
          <w:rFonts w:cs="Arial"/>
        </w:rPr>
        <w:t>S</w:t>
      </w:r>
      <w:r>
        <w:rPr>
          <w:rFonts w:cs="Arial"/>
          <w:vertAlign w:val="subscript"/>
        </w:rPr>
        <w:t>2</w:t>
      </w:r>
      <w:r>
        <w:rPr>
          <w:rFonts w:cs="Arial"/>
        </w:rPr>
        <w:t>O</w:t>
      </w:r>
      <w:r>
        <w:rPr>
          <w:rFonts w:cs="Arial"/>
          <w:vertAlign w:val="subscript"/>
        </w:rPr>
        <w:t>3</w:t>
      </w:r>
      <w:r>
        <w:rPr>
          <w:rFonts w:cs="Arial"/>
        </w:rPr>
        <w:t>*5 H</w:t>
      </w:r>
      <w:r>
        <w:rPr>
          <w:rFonts w:cs="Arial"/>
          <w:vertAlign w:val="subscript"/>
        </w:rPr>
        <w:t>2</w:t>
      </w:r>
      <w:r>
        <w:rPr>
          <w:rFonts w:cs="Arial"/>
        </w:rPr>
        <w:t>O)</w:t>
      </w:r>
    </w:p>
    <w:p w14:paraId="35D306A0" w14:textId="187AC756" w:rsidR="000D7B46" w:rsidRDefault="000D7B46" w:rsidP="000D7B46">
      <w:pPr>
        <w:pStyle w:val="Liste2Aufzhlung"/>
      </w:pPr>
      <w:r>
        <w:t>in der Photographie als komplex-bildendes Fixier-Salz</w:t>
      </w:r>
    </w:p>
    <w:p w14:paraId="7A9E6029" w14:textId="23607C0F" w:rsidR="000D7B46" w:rsidRDefault="000D7B46" w:rsidP="000D7B46">
      <w:pPr>
        <w:pStyle w:val="Liste2Aufzhlung"/>
      </w:pPr>
      <w:r>
        <w:t>in der Bleicherei (zur Entfernung des Chlors aus mit Chlor gebleichten Gewebe)</w:t>
      </w:r>
    </w:p>
    <w:p w14:paraId="47842271" w14:textId="611AA06B" w:rsidR="000D7B46" w:rsidRDefault="000D7B46" w:rsidP="000D7B46">
      <w:pPr>
        <w:pStyle w:val="Liste2Aufzhlung"/>
      </w:pPr>
      <w:r>
        <w:lastRenderedPageBreak/>
        <w:t>bei quantitativen Bestimmung von Oxidationsmitteln (Iodometrie)</w:t>
      </w:r>
    </w:p>
    <w:p w14:paraId="558900C3" w14:textId="75832734" w:rsidR="000D7B46" w:rsidRDefault="000D7B46" w:rsidP="000D7B46">
      <w:pPr>
        <w:pStyle w:val="berschrift2"/>
      </w:pPr>
      <w:bookmarkStart w:id="13" w:name="_Toc65154601"/>
      <w:r>
        <w:t>Schweflige Säure: H</w:t>
      </w:r>
      <w:r>
        <w:rPr>
          <w:vertAlign w:val="subscript"/>
        </w:rPr>
        <w:t>2</w:t>
      </w:r>
      <w:r>
        <w:t>SO</w:t>
      </w:r>
      <w:r>
        <w:rPr>
          <w:vertAlign w:val="subscript"/>
        </w:rPr>
        <w:t>3</w:t>
      </w:r>
      <w:bookmarkEnd w:id="13"/>
    </w:p>
    <w:p w14:paraId="4383F6D8" w14:textId="39BB190C" w:rsidR="000D7B46" w:rsidRPr="000D7B46" w:rsidRDefault="000B23E9" w:rsidP="000D7B46">
      <w:pPr>
        <w:pStyle w:val="Formeln"/>
        <w:rPr>
          <w:rFonts w:eastAsiaTheme="minorEastAsia"/>
        </w:rPr>
      </w:pPr>
      <m:oMathPara>
        <m:oMath>
          <m:sSub>
            <m:sSubPr>
              <m:ctrlPr>
                <w:rPr>
                  <w:rFonts w:ascii="Cambria Math" w:hAnsi="Cambria Math"/>
                </w:rPr>
              </m:ctrlPr>
            </m:sSubPr>
            <m:e>
              <m:r>
                <m:rPr>
                  <m:nor/>
                </m:rPr>
                <m:t>SO</m:t>
              </m:r>
            </m:e>
            <m:sub>
              <m:r>
                <m:rPr>
                  <m:nor/>
                </m:rPr>
                <m:t>2</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3</m:t>
              </m:r>
            </m:sub>
          </m:sSub>
        </m:oMath>
      </m:oMathPara>
    </w:p>
    <w:p w14:paraId="59BCB727" w14:textId="4F6346E0" w:rsidR="000D7B46" w:rsidRDefault="000D7B46" w:rsidP="000D7B46">
      <w:pPr>
        <w:rPr>
          <w:rFonts w:cs="Arial"/>
        </w:rPr>
      </w:pPr>
      <w:r>
        <w:rPr>
          <w:rFonts w:cs="Arial"/>
        </w:rPr>
        <w:t>Es gelingt nicht schweflige Säure wasserfrei zu isolieren, da beim Ein</w:t>
      </w:r>
      <w:r w:rsidR="00F830A8">
        <w:rPr>
          <w:rFonts w:cs="Arial"/>
        </w:rPr>
        <w:t>-E</w:t>
      </w:r>
      <w:r>
        <w:rPr>
          <w:rFonts w:cs="Arial"/>
        </w:rPr>
        <w:t>ngen SO</w:t>
      </w:r>
      <w:r>
        <w:rPr>
          <w:rFonts w:cs="Arial"/>
          <w:vertAlign w:val="subscript"/>
        </w:rPr>
        <w:t>2</w:t>
      </w:r>
      <w:r>
        <w:rPr>
          <w:rFonts w:cs="Arial"/>
        </w:rPr>
        <w:t xml:space="preserve"> entweicht und sich das Gleichgewicht neu einstellt; beim Abkühlen kristallisiert das Gas</w:t>
      </w:r>
      <w:r w:rsidR="00F830A8">
        <w:rPr>
          <w:rFonts w:cs="Arial"/>
        </w:rPr>
        <w:t>-H</w:t>
      </w:r>
      <w:r>
        <w:rPr>
          <w:rFonts w:cs="Arial"/>
        </w:rPr>
        <w:t>ydrat SO</w:t>
      </w:r>
      <w:r>
        <w:rPr>
          <w:rFonts w:cs="Arial"/>
          <w:vertAlign w:val="subscript"/>
        </w:rPr>
        <w:t>2</w:t>
      </w:r>
      <w:r>
        <w:rPr>
          <w:rFonts w:cs="Arial"/>
        </w:rPr>
        <w:t>*5</w:t>
      </w:r>
      <w:r w:rsidR="00F830A8">
        <w:rPr>
          <w:rFonts w:cs="Arial"/>
        </w:rPr>
        <w:t> </w:t>
      </w:r>
      <w:r>
        <w:rPr>
          <w:rFonts w:cs="Arial"/>
        </w:rPr>
        <w:t>H</w:t>
      </w:r>
      <w:r>
        <w:rPr>
          <w:rFonts w:cs="Arial"/>
          <w:vertAlign w:val="subscript"/>
        </w:rPr>
        <w:t>2</w:t>
      </w:r>
      <w:r>
        <w:rPr>
          <w:rFonts w:cs="Arial"/>
        </w:rPr>
        <w:t>O aus. Daher kann es in freier, undissoziierter Form nicht existieren.</w:t>
      </w:r>
      <w:r w:rsidR="00F830A8">
        <w:rPr>
          <w:rFonts w:cs="Arial"/>
        </w:rPr>
        <w:t xml:space="preserve"> </w:t>
      </w:r>
      <w:r>
        <w:rPr>
          <w:rFonts w:cs="Arial"/>
        </w:rPr>
        <w:t>Sie weist reduzierende Eigenschaften auf.</w:t>
      </w:r>
    </w:p>
    <w:p w14:paraId="2EA2CEF3" w14:textId="2D706D74" w:rsidR="00F830A8" w:rsidRDefault="00F830A8" w:rsidP="000D7B46">
      <w:r w:rsidRPr="00F830A8">
        <w:rPr>
          <w:rStyle w:val="Fett"/>
        </w:rPr>
        <w:t>Salze</w:t>
      </w:r>
      <w:r>
        <w:t>:</w:t>
      </w:r>
    </w:p>
    <w:p w14:paraId="4D23CDB6" w14:textId="3C0901E5" w:rsidR="00F830A8" w:rsidRDefault="00F830A8" w:rsidP="00F830A8">
      <w:pPr>
        <w:pStyle w:val="Liste2Aufzhlung"/>
      </w:pPr>
      <w:r>
        <w:t>Sulfite (M</w:t>
      </w:r>
      <w:r>
        <w:rPr>
          <w:vertAlign w:val="subscript"/>
        </w:rPr>
        <w:t>2</w:t>
      </w:r>
      <w:r>
        <w:t>SO</w:t>
      </w:r>
      <w:r>
        <w:rPr>
          <w:vertAlign w:val="subscript"/>
        </w:rPr>
        <w:t>3</w:t>
      </w:r>
      <w:r>
        <w:t>)</w:t>
      </w:r>
    </w:p>
    <w:p w14:paraId="409A8170" w14:textId="10A07094" w:rsidR="00F830A8" w:rsidRDefault="00F830A8" w:rsidP="00F830A8">
      <w:pPr>
        <w:pStyle w:val="Liste2Aufzhlung"/>
      </w:pPr>
      <w:r>
        <w:t>Hydrogensulfite (MHSO</w:t>
      </w:r>
      <w:r>
        <w:rPr>
          <w:vertAlign w:val="subscript"/>
        </w:rPr>
        <w:t>3</w:t>
      </w:r>
      <w:r>
        <w:t>)</w:t>
      </w:r>
    </w:p>
    <w:p w14:paraId="760B8FBD" w14:textId="7522B443" w:rsidR="00F830A8" w:rsidRDefault="00F830A8" w:rsidP="00F830A8">
      <w:pPr>
        <w:pStyle w:val="berschrift2"/>
      </w:pPr>
      <w:bookmarkStart w:id="14" w:name="_Toc65154602"/>
      <w:r>
        <w:t>Schwefelsäure: H</w:t>
      </w:r>
      <w:r>
        <w:rPr>
          <w:vertAlign w:val="subscript"/>
        </w:rPr>
        <w:t>2</w:t>
      </w:r>
      <w:r>
        <w:t>SO</w:t>
      </w:r>
      <w:r w:rsidRPr="000B23E9">
        <w:rPr>
          <w:vertAlign w:val="subscript"/>
        </w:rPr>
        <w:t>4</w:t>
      </w:r>
      <w:bookmarkEnd w:id="14"/>
    </w:p>
    <w:p w14:paraId="4F6A561D" w14:textId="76736905" w:rsidR="00F830A8" w:rsidRDefault="00F830A8" w:rsidP="00F830A8">
      <w:pPr>
        <w:rPr>
          <w:rFonts w:cs="Arial"/>
        </w:rPr>
      </w:pPr>
      <w:r w:rsidRPr="00F830A8">
        <w:rPr>
          <w:rStyle w:val="Fett"/>
        </w:rPr>
        <w:t>Wasserfreie Schwefelsäure</w:t>
      </w:r>
      <w:r>
        <w:t xml:space="preserve">: </w:t>
      </w:r>
      <w:r>
        <w:rPr>
          <w:rFonts w:cs="Arial"/>
        </w:rPr>
        <w:t>Wasserfreie Schwefelsäure ist ölig dick und farblos; bei 0°C erstarrt sie allmählich zu Kristallen. Erhitzt man 100%ige Schwefelsäure und bringt sie</w:t>
      </w:r>
      <w:r>
        <w:rPr>
          <w:rFonts w:cs="Arial"/>
          <w:color w:val="FF00FF"/>
        </w:rPr>
        <w:t xml:space="preserve"> </w:t>
      </w:r>
      <w:r>
        <w:rPr>
          <w:rFonts w:cs="Arial"/>
        </w:rPr>
        <w:t>zum Sieden, so entweicht so lange mehr SO</w:t>
      </w:r>
      <w:r>
        <w:rPr>
          <w:rFonts w:cs="Arial"/>
          <w:vertAlign w:val="subscript"/>
        </w:rPr>
        <w:t>3</w:t>
      </w:r>
      <w:r>
        <w:rPr>
          <w:rFonts w:cs="Arial"/>
        </w:rPr>
        <w:t xml:space="preserve"> als H</w:t>
      </w:r>
      <w:r>
        <w:rPr>
          <w:rFonts w:cs="Arial"/>
          <w:vertAlign w:val="subscript"/>
        </w:rPr>
        <w:t>2</w:t>
      </w:r>
      <w:r>
        <w:rPr>
          <w:rFonts w:cs="Arial"/>
        </w:rPr>
        <w:t>O bis man eine bei 338°C siedende 98,3%ige Lösung erhält. Zu der gleichen Säure-Konzentration gelangt man, wenn man die verdünnte Lösung destilliert. Aus diesem Grund kann man 100%ige Schwefelsäure nur durch Einleiten der berechneten Menge SO</w:t>
      </w:r>
      <w:r>
        <w:rPr>
          <w:rFonts w:cs="Arial"/>
          <w:vertAlign w:val="subscript"/>
        </w:rPr>
        <w:t>3</w:t>
      </w:r>
      <w:r>
        <w:rPr>
          <w:rFonts w:cs="Arial"/>
        </w:rPr>
        <w:t xml:space="preserve"> in die 98%ige wässrige Lösung erhalten.</w:t>
      </w:r>
    </w:p>
    <w:p w14:paraId="4490E9F7" w14:textId="5285B7C4" w:rsidR="00F830A8" w:rsidRDefault="00F830A8" w:rsidP="00F830A8">
      <w:pPr>
        <w:rPr>
          <w:rFonts w:cs="Arial"/>
        </w:rPr>
      </w:pPr>
      <w:r>
        <w:rPr>
          <w:rFonts w:cs="Arial"/>
        </w:rPr>
        <w:t>Schwefelsäure besitzt wasserziehende Wirkung (große Affinität zum Wasser), daher wird sie auch zum Trocknen chemischer Substanzen eingesetzt.</w:t>
      </w:r>
    </w:p>
    <w:p w14:paraId="6EE7CC04" w14:textId="3BA3F537" w:rsidR="00F830A8" w:rsidRDefault="00F830A8" w:rsidP="00C1054A">
      <w:pPr>
        <w:ind w:right="-2"/>
        <w:rPr>
          <w:rFonts w:cs="Arial"/>
        </w:rPr>
      </w:pPr>
      <w:r w:rsidRPr="00F830A8">
        <w:rPr>
          <w:rStyle w:val="Fett"/>
        </w:rPr>
        <w:t>Versuch 3</w:t>
      </w:r>
      <w:r>
        <w:rPr>
          <w:rFonts w:cs="Arial"/>
        </w:rPr>
        <w:t>: weißer Zucker, schwarze Kohle</w:t>
      </w:r>
    </w:p>
    <w:p w14:paraId="1C03068A" w14:textId="109D3C62" w:rsidR="00F830A8" w:rsidRDefault="00F830A8" w:rsidP="00F830A8">
      <w:pPr>
        <w:ind w:left="567" w:right="849"/>
        <w:rPr>
          <w:rFonts w:cs="Arial"/>
        </w:rPr>
      </w:pPr>
      <w:r w:rsidRPr="00F830A8">
        <w:rPr>
          <w:rStyle w:val="Fett"/>
        </w:rPr>
        <w:t>Material</w:t>
      </w:r>
      <w:r>
        <w:rPr>
          <w:rFonts w:cs="Arial"/>
        </w:rPr>
        <w:t>:</w:t>
      </w:r>
    </w:p>
    <w:p w14:paraId="79CB9750" w14:textId="77777777" w:rsidR="00F830A8" w:rsidRDefault="00F830A8" w:rsidP="00F830A8">
      <w:pPr>
        <w:pStyle w:val="Liste1Aufzhlung"/>
        <w:ind w:left="567" w:right="849"/>
        <w:sectPr w:rsidR="00F830A8" w:rsidSect="003E6E8A">
          <w:type w:val="continuous"/>
          <w:pgSz w:w="11906" w:h="16838"/>
          <w:pgMar w:top="851" w:right="1134" w:bottom="851" w:left="1418" w:header="0" w:footer="0" w:gutter="0"/>
          <w:cols w:space="708"/>
          <w:titlePg/>
          <w:docGrid w:linePitch="360"/>
        </w:sectPr>
      </w:pPr>
    </w:p>
    <w:p w14:paraId="7B223585" w14:textId="2CCAC3F0" w:rsidR="00F830A8" w:rsidRDefault="00F830A8" w:rsidP="00C1054A">
      <w:pPr>
        <w:pStyle w:val="Liste1Aufzhlung"/>
        <w:ind w:left="993" w:right="849"/>
      </w:pPr>
      <w:r>
        <w:lastRenderedPageBreak/>
        <w:t>Becherglas, 1.000 mL</w:t>
      </w:r>
    </w:p>
    <w:p w14:paraId="7B736FBD" w14:textId="58619081" w:rsidR="00F830A8" w:rsidRDefault="00F830A8" w:rsidP="00C1054A">
      <w:pPr>
        <w:pStyle w:val="Liste1Aufzhlung"/>
        <w:ind w:left="993" w:right="849"/>
      </w:pPr>
      <w:r>
        <w:t>Reagenzglas</w:t>
      </w:r>
    </w:p>
    <w:p w14:paraId="31F19269" w14:textId="6EB0C326" w:rsidR="00F830A8" w:rsidRDefault="00F830A8" w:rsidP="00F830A8">
      <w:pPr>
        <w:pStyle w:val="Liste1Aufzhlung"/>
        <w:ind w:left="567" w:right="849"/>
      </w:pPr>
      <w:r>
        <w:lastRenderedPageBreak/>
        <w:t xml:space="preserve">Pipette, </w:t>
      </w:r>
      <w:proofErr w:type="spellStart"/>
      <w:r>
        <w:t>Pipettierhilfe</w:t>
      </w:r>
      <w:proofErr w:type="spellEnd"/>
    </w:p>
    <w:p w14:paraId="42AB67D4" w14:textId="77777777" w:rsidR="00F830A8" w:rsidRDefault="00F830A8" w:rsidP="00F830A8">
      <w:pPr>
        <w:ind w:left="567" w:right="849"/>
        <w:rPr>
          <w:rStyle w:val="Fett"/>
        </w:rPr>
        <w:sectPr w:rsidR="00F830A8" w:rsidSect="00F830A8">
          <w:type w:val="continuous"/>
          <w:pgSz w:w="11906" w:h="16838"/>
          <w:pgMar w:top="851" w:right="1134" w:bottom="851" w:left="1418" w:header="0" w:footer="0" w:gutter="0"/>
          <w:cols w:num="2" w:space="708"/>
          <w:titlePg/>
          <w:docGrid w:linePitch="360"/>
        </w:sectPr>
      </w:pPr>
    </w:p>
    <w:p w14:paraId="0E3B7348" w14:textId="1278E30F" w:rsidR="00F830A8" w:rsidRDefault="00F830A8" w:rsidP="00F830A8">
      <w:pPr>
        <w:ind w:left="567" w:right="849"/>
      </w:pPr>
      <w:r w:rsidRPr="00F830A8">
        <w:rPr>
          <w:rStyle w:val="Fett"/>
        </w:rPr>
        <w:lastRenderedPageBreak/>
        <w:t>Chemikalien</w:t>
      </w:r>
      <w:r>
        <w:t>:</w:t>
      </w:r>
    </w:p>
    <w:p w14:paraId="54BE1C04" w14:textId="77777777" w:rsidR="00F830A8" w:rsidRDefault="00F830A8" w:rsidP="00F830A8">
      <w:pPr>
        <w:pStyle w:val="Liste1Aufzhlung"/>
        <w:ind w:left="567" w:right="849"/>
        <w:rPr>
          <w:rStyle w:val="RotZchn"/>
        </w:rPr>
        <w:sectPr w:rsidR="00F830A8" w:rsidSect="003E6E8A">
          <w:type w:val="continuous"/>
          <w:pgSz w:w="11906" w:h="16838"/>
          <w:pgMar w:top="851" w:right="1134" w:bottom="851" w:left="1418" w:header="0" w:footer="0" w:gutter="0"/>
          <w:cols w:space="708"/>
          <w:titlePg/>
          <w:docGrid w:linePitch="360"/>
        </w:sectPr>
      </w:pPr>
    </w:p>
    <w:p w14:paraId="1337F9C8" w14:textId="44BAFE64" w:rsidR="00F830A8" w:rsidRPr="00F830A8" w:rsidRDefault="00F830A8" w:rsidP="00C1054A">
      <w:pPr>
        <w:pStyle w:val="Liste1Aufzhlung"/>
        <w:ind w:left="993" w:right="849"/>
        <w:jc w:val="left"/>
        <w:rPr>
          <w:rStyle w:val="CASNrZchn"/>
          <w:sz w:val="24"/>
          <w:szCs w:val="22"/>
        </w:rPr>
      </w:pPr>
      <w:r w:rsidRPr="00EF1736">
        <w:rPr>
          <w:rStyle w:val="RotZchn"/>
        </w:rPr>
        <w:lastRenderedPageBreak/>
        <w:t>Schwefelsäure</w:t>
      </w:r>
      <w:r w:rsidRPr="000740FB">
        <w:t xml:space="preserve"> (</w:t>
      </w:r>
      <w:proofErr w:type="spellStart"/>
      <w:r w:rsidRPr="000740FB">
        <w:t>konz</w:t>
      </w:r>
      <w:proofErr w:type="spellEnd"/>
      <w:r w:rsidRPr="000740FB">
        <w:t>.)</w:t>
      </w:r>
      <w:r w:rsidRPr="000740FB">
        <w:br/>
        <w:t>w= 96%</w:t>
      </w:r>
      <w:r w:rsidRPr="000740FB">
        <w:br/>
      </w:r>
      <w:r w:rsidRPr="00EF1736">
        <w:rPr>
          <w:rStyle w:val="CASNrZchn"/>
        </w:rPr>
        <w:t>CAS-Nr.: 7664-93-9</w:t>
      </w:r>
      <w:r w:rsidRPr="000740FB">
        <w:br/>
      </w:r>
      <w:r w:rsidRPr="000740FB">
        <w:rPr>
          <w:noProof/>
          <w:lang w:eastAsia="de-DE"/>
        </w:rPr>
        <w:drawing>
          <wp:inline distT="0" distB="0" distL="0" distR="0" wp14:anchorId="7F2D747A" wp14:editId="0DDA6063">
            <wp:extent cx="358140" cy="36576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140" cy="365760"/>
                    </a:xfrm>
                    <a:prstGeom prst="rect">
                      <a:avLst/>
                    </a:prstGeom>
                    <a:noFill/>
                  </pic:spPr>
                </pic:pic>
              </a:graphicData>
            </a:graphic>
          </wp:inline>
        </w:drawing>
      </w:r>
      <w:r w:rsidRPr="000740FB">
        <w:t xml:space="preserve"> Gefahr</w:t>
      </w:r>
      <w:r w:rsidRPr="000740FB">
        <w:br/>
      </w:r>
      <w:r w:rsidRPr="00EF1736">
        <w:rPr>
          <w:rStyle w:val="CASNrZchn"/>
        </w:rPr>
        <w:t>H290, H314</w:t>
      </w:r>
      <w:r w:rsidRPr="00EF1736">
        <w:rPr>
          <w:rStyle w:val="CASNrZchn"/>
        </w:rPr>
        <w:br/>
        <w:t>P280, P301+P330+P331, P305+P351+P338, P308+P310</w:t>
      </w:r>
    </w:p>
    <w:p w14:paraId="5AC3F8C5" w14:textId="22F0EC78" w:rsidR="00F830A8" w:rsidRPr="00F830A8" w:rsidRDefault="00F830A8" w:rsidP="00F830A8">
      <w:pPr>
        <w:pStyle w:val="Liste1Aufzhlung"/>
        <w:ind w:left="567" w:right="849"/>
        <w:jc w:val="left"/>
        <w:rPr>
          <w:rStyle w:val="CASNrZchn"/>
          <w:sz w:val="24"/>
          <w:szCs w:val="22"/>
        </w:rPr>
      </w:pPr>
      <w:bookmarkStart w:id="15" w:name="_Hlk44581410"/>
      <w:r>
        <w:rPr>
          <w:rStyle w:val="RotZchn"/>
        </w:rPr>
        <w:br w:type="column"/>
      </w:r>
      <w:r w:rsidRPr="00F830A8">
        <w:rPr>
          <w:rStyle w:val="RotZchn"/>
        </w:rPr>
        <w:lastRenderedPageBreak/>
        <w:t>Saccharose</w:t>
      </w:r>
      <w:r w:rsidRPr="000740FB">
        <w:br/>
        <w:t>(Haushaltszucker)</w:t>
      </w:r>
      <w:r w:rsidRPr="000740FB">
        <w:br/>
      </w:r>
      <w:r w:rsidRPr="00486A24">
        <w:rPr>
          <w:rStyle w:val="CASNrZchn"/>
        </w:rPr>
        <w:t>CAS-Nr.: 57-50-1</w:t>
      </w:r>
      <w:bookmarkEnd w:id="15"/>
    </w:p>
    <w:p w14:paraId="386C95DB" w14:textId="77777777" w:rsidR="00F830A8" w:rsidRDefault="00F830A8" w:rsidP="00F830A8">
      <w:pPr>
        <w:ind w:left="567" w:right="849"/>
        <w:rPr>
          <w:rStyle w:val="Fett"/>
        </w:rPr>
        <w:sectPr w:rsidR="00F830A8" w:rsidSect="00F830A8">
          <w:type w:val="continuous"/>
          <w:pgSz w:w="11906" w:h="16838"/>
          <w:pgMar w:top="851" w:right="1134" w:bottom="851" w:left="1418" w:header="0" w:footer="0" w:gutter="0"/>
          <w:cols w:num="2" w:space="708"/>
          <w:titlePg/>
          <w:docGrid w:linePitch="360"/>
        </w:sectPr>
      </w:pPr>
    </w:p>
    <w:p w14:paraId="65E1A5B4" w14:textId="37AE8F64" w:rsidR="00F830A8" w:rsidRDefault="00F830A8" w:rsidP="00F830A8">
      <w:pPr>
        <w:ind w:left="567" w:right="849"/>
        <w:rPr>
          <w:rFonts w:cs="Arial"/>
        </w:rPr>
      </w:pPr>
      <w:r w:rsidRPr="00F830A8">
        <w:rPr>
          <w:rStyle w:val="Fett"/>
        </w:rPr>
        <w:lastRenderedPageBreak/>
        <w:t>Durchführung</w:t>
      </w:r>
      <w:r>
        <w:t xml:space="preserve"> (Abzug!): </w:t>
      </w:r>
      <w:r>
        <w:rPr>
          <w:rFonts w:cs="Arial"/>
        </w:rPr>
        <w:t>Man füllt in das Reagenzglas ca. 1 cm hoch Zucker ein und stellt es in das Becherglas. Dann gibt man vorsichtig ca. 5 </w:t>
      </w:r>
      <w:proofErr w:type="spellStart"/>
      <w:r>
        <w:rPr>
          <w:rFonts w:cs="Arial"/>
        </w:rPr>
        <w:t>mL</w:t>
      </w:r>
      <w:proofErr w:type="spellEnd"/>
      <w:r>
        <w:rPr>
          <w:rFonts w:cs="Arial"/>
        </w:rPr>
        <w:t xml:space="preserve"> </w:t>
      </w:r>
      <w:proofErr w:type="spellStart"/>
      <w:r>
        <w:rPr>
          <w:rFonts w:cs="Arial"/>
        </w:rPr>
        <w:t>konz</w:t>
      </w:r>
      <w:proofErr w:type="spellEnd"/>
      <w:r>
        <w:rPr>
          <w:rFonts w:cs="Arial"/>
        </w:rPr>
        <w:t>. Schwefelsäure hinzu. Die Masse verfärbt sich schwarz. Nach ca. 5 Min. schäumt sie unter starkem Erwärmen und Rauch-Bildung.</w:t>
      </w:r>
    </w:p>
    <w:p w14:paraId="3EBFAECB" w14:textId="0F8AB27C" w:rsidR="00F830A8" w:rsidRDefault="00F830A8" w:rsidP="00F830A8">
      <w:pPr>
        <w:ind w:left="567" w:right="849"/>
        <w:rPr>
          <w:rFonts w:cs="Arial"/>
        </w:rPr>
      </w:pPr>
      <w:r w:rsidRPr="00F830A8">
        <w:rPr>
          <w:rStyle w:val="Fett"/>
        </w:rPr>
        <w:t>Erläuterung</w:t>
      </w:r>
      <w:r>
        <w:rPr>
          <w:rFonts w:cs="Arial"/>
        </w:rPr>
        <w:t xml:space="preserve">: Der aus Saccharose bestehende Zucker gehört zur Gruppe der Kohlenhydrate und wird durch stark hygroskopische Substanzen wie </w:t>
      </w:r>
      <w:proofErr w:type="spellStart"/>
      <w:r>
        <w:rPr>
          <w:rFonts w:cs="Arial"/>
        </w:rPr>
        <w:t>konz</w:t>
      </w:r>
      <w:proofErr w:type="spellEnd"/>
      <w:r>
        <w:rPr>
          <w:rFonts w:cs="Arial"/>
        </w:rPr>
        <w:t>. Schwefelsäure entwässert, so dass der reine Kohlenstoff zurück bleibt.</w:t>
      </w:r>
    </w:p>
    <w:p w14:paraId="56EDFDE9" w14:textId="7C4F2C66" w:rsidR="00F830A8" w:rsidRDefault="00F830A8" w:rsidP="00F830A8">
      <w:pPr>
        <w:ind w:left="567" w:right="849"/>
        <w:rPr>
          <w:rFonts w:cs="Arial"/>
        </w:rPr>
      </w:pPr>
      <w:r w:rsidRPr="00F830A8">
        <w:rPr>
          <w:rStyle w:val="Fett"/>
        </w:rPr>
        <w:lastRenderedPageBreak/>
        <w:t>Hinweis</w:t>
      </w:r>
      <w:r>
        <w:rPr>
          <w:rFonts w:cs="Arial"/>
        </w:rPr>
        <w:t xml:space="preserve">: Nach beendeter Reaktion (ca.10 Min.) werden vorsichtig 200 mL Wasser zugegeben, gut umgerührt, über einem Büchner-Trichter abgesaugt und so lange mit Wasser gewaschen, bis das Waschwasser </w:t>
      </w:r>
      <w:proofErr w:type="spellStart"/>
      <w:r>
        <w:rPr>
          <w:rFonts w:cs="Arial"/>
        </w:rPr>
        <w:t>sulfat</w:t>
      </w:r>
      <w:proofErr w:type="spellEnd"/>
      <w:r>
        <w:rPr>
          <w:rFonts w:cs="Arial"/>
        </w:rPr>
        <w:t>-frei (mit salpetersaurer BaCl</w:t>
      </w:r>
      <w:r>
        <w:rPr>
          <w:rFonts w:cs="Arial"/>
          <w:vertAlign w:val="subscript"/>
        </w:rPr>
        <w:t>2</w:t>
      </w:r>
      <w:r>
        <w:rPr>
          <w:rFonts w:cs="Arial"/>
        </w:rPr>
        <w:t>-Lösung überprüfen). Man erhält reine Aktivkohle.</w:t>
      </w:r>
    </w:p>
    <w:p w14:paraId="04673381" w14:textId="54C0BAD4" w:rsidR="00F830A8" w:rsidRDefault="00F830A8" w:rsidP="00F830A8">
      <w:pPr>
        <w:rPr>
          <w:rFonts w:cs="Arial"/>
        </w:rPr>
      </w:pPr>
      <w:r w:rsidRPr="00F830A8">
        <w:rPr>
          <w:rStyle w:val="Fett"/>
        </w:rPr>
        <w:t>Salze</w:t>
      </w:r>
      <w:r>
        <w:rPr>
          <w:rFonts w:cs="Arial"/>
        </w:rPr>
        <w:t>:</w:t>
      </w:r>
    </w:p>
    <w:p w14:paraId="00CC4B02" w14:textId="0EAFD0C8" w:rsidR="00F830A8" w:rsidRDefault="00F830A8" w:rsidP="00F830A8">
      <w:pPr>
        <w:pStyle w:val="Liste2Aufzhlung"/>
      </w:pPr>
      <w:r>
        <w:t>Sulfate (M</w:t>
      </w:r>
      <w:r>
        <w:rPr>
          <w:vertAlign w:val="subscript"/>
        </w:rPr>
        <w:t>2</w:t>
      </w:r>
      <w:r>
        <w:t>SO</w:t>
      </w:r>
      <w:r>
        <w:rPr>
          <w:vertAlign w:val="subscript"/>
        </w:rPr>
        <w:t>4</w:t>
      </w:r>
      <w:r>
        <w:t>)</w:t>
      </w:r>
    </w:p>
    <w:p w14:paraId="09E94BF2" w14:textId="4CDDF336" w:rsidR="00F830A8" w:rsidRDefault="00F830A8" w:rsidP="00F830A8">
      <w:pPr>
        <w:pStyle w:val="Liste2Aufzhlung"/>
      </w:pPr>
      <w:r>
        <w:t>Hydrogensulfate (MHSO</w:t>
      </w:r>
      <w:r>
        <w:rPr>
          <w:vertAlign w:val="subscript"/>
        </w:rPr>
        <w:t>4</w:t>
      </w:r>
      <w:r>
        <w:t>)</w:t>
      </w:r>
    </w:p>
    <w:p w14:paraId="79C8330F" w14:textId="20423A82" w:rsidR="00F830A8" w:rsidRDefault="00F830A8" w:rsidP="00F830A8">
      <w:pPr>
        <w:rPr>
          <w:rFonts w:cs="Arial"/>
        </w:rPr>
      </w:pPr>
      <w:r>
        <w:rPr>
          <w:rFonts w:cs="Arial"/>
        </w:rPr>
        <w:t xml:space="preserve">Schwefelsäure wirkt außerdem zerstörend auf menschliches, tierisches und pflanzliches Gewebe. Sie zersetzt organische Stoffe wie Zucker; Baumwolle oder Haut unter Bildung von </w:t>
      </w:r>
      <w:r w:rsidRPr="00F830A8">
        <w:t>H</w:t>
      </w:r>
      <w:r w:rsidRPr="00F830A8">
        <w:rPr>
          <w:vertAlign w:val="subscript"/>
        </w:rPr>
        <w:t>2</w:t>
      </w:r>
      <w:r w:rsidRPr="00F830A8">
        <w:t xml:space="preserve"> u</w:t>
      </w:r>
      <w:r>
        <w:rPr>
          <w:rFonts w:cs="Arial"/>
        </w:rPr>
        <w:t>nd O</w:t>
      </w:r>
      <w:r>
        <w:rPr>
          <w:rFonts w:cs="Arial"/>
          <w:vertAlign w:val="subscript"/>
        </w:rPr>
        <w:t>2</w:t>
      </w:r>
      <w:r>
        <w:rPr>
          <w:rFonts w:cs="Arial"/>
        </w:rPr>
        <w:t xml:space="preserve"> zu schwarzem Kohlenstoff.</w:t>
      </w:r>
    </w:p>
    <w:p w14:paraId="27CB541C" w14:textId="3D45B390" w:rsidR="00F830A8" w:rsidRDefault="00F830A8" w:rsidP="00F830A8">
      <w:pPr>
        <w:rPr>
          <w:rFonts w:cs="Arial"/>
        </w:rPr>
      </w:pPr>
      <w:r w:rsidRPr="00F830A8">
        <w:rPr>
          <w:rStyle w:val="Fett"/>
        </w:rPr>
        <w:t>Oxidierende Wirkung</w:t>
      </w:r>
      <w:r>
        <w:rPr>
          <w:rFonts w:cs="Arial"/>
        </w:rPr>
        <w:t>: Beim Einwirken von Schwefelsäure auf alle in der Spannungsreihe oberhalb von Wasserstoff stehenden Metallen (unedle Metalle) entsteht Wasserstoff und das entsprechende Metall-Sulfat.</w:t>
      </w:r>
    </w:p>
    <w:p w14:paraId="360662A5" w14:textId="30056FC9" w:rsidR="00F830A8" w:rsidRDefault="00F830A8" w:rsidP="00F830A8">
      <w:pPr>
        <w:rPr>
          <w:rFonts w:cs="Arial"/>
        </w:rPr>
      </w:pPr>
      <w:r>
        <w:rPr>
          <w:rFonts w:cs="Arial"/>
        </w:rPr>
        <w:t>Beim Einwirken auf alle in der Spannungsreihe unterhalb von Wasserstoff stehenden Metallen (edle Metalle) entsteht Schwefeldioxid und Wasser; Gold, Platin und Eisen sind beständig. Blei bildet einen unlöslichen Überzug aus Bleisulfat, daher kann Schwefelsäure unbedenklich in Blei-Gefäßen aufbewahrt oder in Eisen-Rohren transportiert werden.</w:t>
      </w:r>
    </w:p>
    <w:p w14:paraId="5B9E32E8" w14:textId="261B89D0" w:rsidR="00F830A8" w:rsidRDefault="00F830A8" w:rsidP="00F830A8">
      <w:pPr>
        <w:rPr>
          <w:rFonts w:cs="Arial"/>
        </w:rPr>
      </w:pPr>
      <w:r w:rsidRPr="00F830A8">
        <w:rPr>
          <w:rStyle w:val="Fett"/>
        </w:rPr>
        <w:t>Technische Darstellung</w:t>
      </w:r>
      <w:r>
        <w:rPr>
          <w:rFonts w:cs="Arial"/>
        </w:rPr>
        <w:t>:</w:t>
      </w:r>
    </w:p>
    <w:p w14:paraId="0982B1FB" w14:textId="32B606CB" w:rsidR="00F830A8" w:rsidRDefault="00F830A8" w:rsidP="00F830A8">
      <w:pPr>
        <w:pStyle w:val="Liste2Aufzhlung"/>
      </w:pPr>
      <w:r>
        <w:t>Kontakt-Verfahren</w:t>
      </w:r>
    </w:p>
    <w:p w14:paraId="0C2F6C3F" w14:textId="71D4EB29" w:rsidR="00F830A8" w:rsidRDefault="00F830A8" w:rsidP="00F830A8">
      <w:pPr>
        <w:pStyle w:val="Liste2Aufzhlung"/>
      </w:pPr>
      <w:r>
        <w:t>Bleikammer-Verfahren</w:t>
      </w:r>
    </w:p>
    <w:p w14:paraId="0FFD80E7" w14:textId="7AE683C2" w:rsidR="00F830A8" w:rsidRDefault="00F830A8" w:rsidP="00F830A8">
      <w:r w:rsidRPr="00F830A8">
        <w:rPr>
          <w:rStyle w:val="Fett"/>
        </w:rPr>
        <w:t>Verwendung</w:t>
      </w:r>
      <w:r>
        <w:t>: Schwefelsäure wird zum Aufschließen von Phosphaten verwendet. Man benötigt sie bei der Herstellung von Ammoniumsulfat in der Düngemittel-Industrie. Außerdem kommt sie bei der Waschmittel- und Farbstoff-Herstellung, sowie bei der Glas-Fabrikation zum Einsatz.</w:t>
      </w:r>
    </w:p>
    <w:p w14:paraId="0B46D901" w14:textId="77777777" w:rsidR="00F830A8" w:rsidRDefault="00F830A8" w:rsidP="00F830A8">
      <w:r>
        <w:t>Schwefelsäure ist die wichtige Säure im Laboratorium.</w:t>
      </w:r>
    </w:p>
    <w:p w14:paraId="104E8500" w14:textId="3C84386D" w:rsidR="00F830A8" w:rsidRDefault="00F830A8" w:rsidP="00F830A8">
      <w:pPr>
        <w:pStyle w:val="berschrift1"/>
      </w:pPr>
      <w:bookmarkStart w:id="16" w:name="_Toc65154603"/>
      <w:r>
        <w:t>Exkurs: Saurer Regen</w:t>
      </w:r>
      <w:bookmarkEnd w:id="16"/>
    </w:p>
    <w:p w14:paraId="6BBDED52" w14:textId="659BFD6C" w:rsidR="00F830A8" w:rsidRDefault="00F830A8" w:rsidP="00F830A8">
      <w:r>
        <w:t>„Sauberer Regen" weist einen pH-Wert von 5 - 5,6 auf; pH-veränderliches Gas ist nur CO</w:t>
      </w:r>
      <w:r>
        <w:rPr>
          <w:vertAlign w:val="subscript"/>
        </w:rPr>
        <w:t>2.</w:t>
      </w:r>
      <w:r>
        <w:t xml:space="preserve"> </w:t>
      </w:r>
    </w:p>
    <w:p w14:paraId="70464A43" w14:textId="77777777" w:rsidR="00F830A8" w:rsidRDefault="00F830A8" w:rsidP="00F830A8">
      <w:r>
        <w:t xml:space="preserve">In der Realität werden pH-Werte zwischen 4 und 4,5 gemessen. Deshalb spricht man vom so genannten Sauren Regen. </w:t>
      </w:r>
    </w:p>
    <w:p w14:paraId="37757A53" w14:textId="1F778B6D" w:rsidR="00F830A8" w:rsidRDefault="00E34A1F" w:rsidP="00F830A8">
      <w:r w:rsidRPr="00E34A1F">
        <w:rPr>
          <w:rStyle w:val="Fett"/>
        </w:rPr>
        <w:t>Vorgänge in der Atmosphäre, die zum sauren Regen führen</w:t>
      </w:r>
      <w:r>
        <w:t xml:space="preserve">: </w:t>
      </w:r>
      <w:r>
        <w:rPr>
          <w:rFonts w:cs="Arial"/>
        </w:rPr>
        <w:t>SO</w:t>
      </w:r>
      <w:r>
        <w:rPr>
          <w:rFonts w:cs="Arial"/>
          <w:vertAlign w:val="subscript"/>
        </w:rPr>
        <w:t>2</w:t>
      </w:r>
      <w:r>
        <w:rPr>
          <w:rFonts w:cs="Arial"/>
        </w:rPr>
        <w:t xml:space="preserve"> wird in Anwesenheit von Katalysatoren (z. B. Ruß-Partikel) zu SO</w:t>
      </w:r>
      <w:r>
        <w:rPr>
          <w:rFonts w:cs="Arial"/>
          <w:vertAlign w:val="subscript"/>
        </w:rPr>
        <w:t>3</w:t>
      </w:r>
      <w:r>
        <w:rPr>
          <w:rFonts w:cs="Arial"/>
        </w:rPr>
        <w:t xml:space="preserve"> oxidiert; SO</w:t>
      </w:r>
      <w:r>
        <w:rPr>
          <w:rFonts w:cs="Arial"/>
          <w:vertAlign w:val="subscript"/>
        </w:rPr>
        <w:t>3</w:t>
      </w:r>
      <w:r>
        <w:rPr>
          <w:rFonts w:cs="Arial"/>
        </w:rPr>
        <w:t xml:space="preserve"> und Wasser bilden dann Schwefelsäure.</w:t>
      </w:r>
    </w:p>
    <w:p w14:paraId="4BE72193" w14:textId="2CC9069B" w:rsidR="00E34A1F" w:rsidRPr="00E34A1F" w:rsidRDefault="000B23E9" w:rsidP="00E34A1F">
      <w:pPr>
        <w:pStyle w:val="Formeln"/>
        <w:rPr>
          <w:rFonts w:eastAsiaTheme="minorEastAsia"/>
        </w:rPr>
      </w:pPr>
      <m:oMathPara>
        <m:oMath>
          <m:sSub>
            <m:sSubPr>
              <m:ctrlPr>
                <w:rPr>
                  <w:rFonts w:ascii="Cambria Math" w:hAnsi="Cambria Math"/>
                </w:rPr>
              </m:ctrlPr>
            </m:sSubPr>
            <m:e>
              <m:r>
                <m:rPr>
                  <m:nor/>
                </m:rPr>
                <m:t>SO</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3</m:t>
              </m:r>
            </m:sub>
          </m:sSub>
        </m:oMath>
      </m:oMathPara>
    </w:p>
    <w:p w14:paraId="370F30B1" w14:textId="4B0B005C" w:rsidR="00E34A1F" w:rsidRPr="00E34A1F" w:rsidRDefault="000B23E9" w:rsidP="00E34A1F">
      <w:pPr>
        <w:pStyle w:val="Formeln"/>
        <w:rPr>
          <w:rFonts w:eastAsiaTheme="minorEastAsia"/>
        </w:rPr>
      </w:pPr>
      <m:oMathPara>
        <m:oMath>
          <m:sSub>
            <m:sSubPr>
              <m:ctrlPr>
                <w:rPr>
                  <w:rFonts w:ascii="Cambria Math" w:hAnsi="Cambria Math"/>
                </w:rPr>
              </m:ctrlPr>
            </m:sSubPr>
            <m:e>
              <m:r>
                <m:rPr>
                  <m:nor/>
                </m:rPr>
                <m:t>SO</m:t>
              </m:r>
            </m:e>
            <m:sub>
              <m:r>
                <m:rPr>
                  <m:nor/>
                </m:rPr>
                <m:t>3</m:t>
              </m:r>
            </m:sub>
          </m:sSub>
          <m:r>
            <m:rPr>
              <m:nor/>
            </m:rPr>
            <m:t xml:space="preserve"> + </m:t>
          </m:r>
          <m:sSub>
            <m:sSubPr>
              <m:ctrlPr>
                <w:rPr>
                  <w:rFonts w:ascii="Cambria Math" w:hAnsi="Cambria Math"/>
                </w:rPr>
              </m:ctrlPr>
            </m:sSubPr>
            <m:e>
              <m:r>
                <m:rPr>
                  <m:nor/>
                </m:rPr>
                <m:t>H</m:t>
              </m:r>
            </m:e>
            <m:sub>
              <m:r>
                <m:rPr>
                  <m:nor/>
                </m:rPr>
                <m:t>2</m:t>
              </m:r>
            </m:sub>
          </m:sSub>
          <m:r>
            <m:rPr>
              <m:nor/>
            </m:rPr>
            <m:t xml:space="preserve">O </m:t>
          </m:r>
          <m:r>
            <m:rPr>
              <m:nor/>
            </m:rPr>
            <w:rPr>
              <w:rFonts w:ascii="Cambria Math" w:hAnsi="Cambria Math" w:cs="Cambria Math"/>
            </w:rPr>
            <m:t>⟶</m:t>
          </m:r>
          <m:r>
            <m:rPr>
              <m:nor/>
            </m:rPr>
            <m:t xml:space="preserve"> </m:t>
          </m:r>
          <m:sSub>
            <m:sSubPr>
              <m:ctrlPr>
                <w:rPr>
                  <w:rFonts w:ascii="Cambria Math" w:hAnsi="Cambria Math"/>
                </w:rPr>
              </m:ctrlPr>
            </m:sSubPr>
            <m:e>
              <m:r>
                <m:rPr>
                  <m:nor/>
                </m:rPr>
                <m:t>H</m:t>
              </m:r>
            </m:e>
            <m:sub>
              <m:r>
                <m:rPr>
                  <m:nor/>
                </m:rPr>
                <m:t>2</m:t>
              </m:r>
            </m:sub>
          </m:sSub>
          <m:sSub>
            <m:sSubPr>
              <m:ctrlPr>
                <w:rPr>
                  <w:rFonts w:ascii="Cambria Math" w:hAnsi="Cambria Math"/>
                </w:rPr>
              </m:ctrlPr>
            </m:sSubPr>
            <m:e>
              <m:r>
                <m:rPr>
                  <m:nor/>
                </m:rPr>
                <m:t>SO</m:t>
              </m:r>
            </m:e>
            <m:sub>
              <m:r>
                <m:rPr>
                  <m:nor/>
                </m:rPr>
                <m:t>4</m:t>
              </m:r>
            </m:sub>
          </m:sSub>
        </m:oMath>
      </m:oMathPara>
    </w:p>
    <w:p w14:paraId="0019AF8E" w14:textId="5A32FC8B" w:rsidR="00E34A1F" w:rsidRPr="000B23E9" w:rsidRDefault="000B23E9" w:rsidP="00E34A1F">
      <w:pPr>
        <w:pStyle w:val="Formeln"/>
        <w:rPr>
          <w:rFonts w:eastAsiaTheme="minorEastAsia"/>
          <w:lang w:val="en-US"/>
        </w:rPr>
      </w:pPr>
      <m:oMathPara>
        <m:oMath>
          <m:sSub>
            <m:sSubPr>
              <m:ctrlPr>
                <w:rPr>
                  <w:rFonts w:ascii="Cambria Math" w:hAnsi="Cambria Math"/>
                </w:rPr>
              </m:ctrlPr>
            </m:sSubPr>
            <m:e>
              <m:r>
                <m:rPr>
                  <m:nor/>
                </m:rPr>
                <w:rPr>
                  <w:lang w:val="en-US"/>
                </w:rPr>
                <m:t>CO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oMath>
      </m:oMathPara>
    </w:p>
    <w:p w14:paraId="710F4067" w14:textId="24330A50" w:rsidR="00E34A1F" w:rsidRPr="000B23E9" w:rsidRDefault="00E34A1F" w:rsidP="00E34A1F">
      <w:pPr>
        <w:pStyle w:val="Formeln"/>
        <w:rPr>
          <w:rFonts w:eastAsiaTheme="minorEastAsia"/>
          <w:lang w:val="en-US"/>
        </w:rPr>
      </w:pPr>
      <m:oMathPara>
        <m:oMath>
          <m:r>
            <m:rPr>
              <m:nor/>
            </m:rPr>
            <w:rPr>
              <w:lang w:val="en-US"/>
            </w:rPr>
            <m:t>2</m:t>
          </m:r>
          <m:sSub>
            <m:sSubPr>
              <m:ctrlPr>
                <w:rPr>
                  <w:rFonts w:ascii="Cambria Math" w:hAnsi="Cambria Math"/>
                </w:rPr>
              </m:ctrlPr>
            </m:sSubPr>
            <m:e>
              <m:r>
                <m:rPr>
                  <m:nor/>
                </m:rPr>
                <w:rPr>
                  <w:lang w:val="en-US"/>
                </w:rPr>
                <m:t xml:space="preserve"> NO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m:t>
              </m:r>
            </m:e>
            <m:sub>
              <m:r>
                <m:rPr>
                  <m:nor/>
                </m:rPr>
                <w:rPr>
                  <w:lang w:val="en-US"/>
                </w:rPr>
                <m:t>2</m:t>
              </m:r>
            </m:sub>
          </m:sSub>
          <m:r>
            <m:rPr>
              <m:nor/>
            </m:rPr>
            <w:rPr>
              <w:lang w:val="en-US"/>
            </w:rPr>
            <m:t xml:space="preserve">O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HNO</m:t>
              </m:r>
            </m:e>
            <m:sub>
              <m:r>
                <m:rPr>
                  <m:nor/>
                </m:rPr>
                <w:rPr>
                  <w:lang w:val="en-US"/>
                </w:rPr>
                <m:t>2</m:t>
              </m:r>
            </m:sub>
          </m:sSub>
          <m:r>
            <m:rPr>
              <m:nor/>
            </m:rPr>
            <w:rPr>
              <w:lang w:val="en-US"/>
            </w:rPr>
            <m:t xml:space="preserve"> + </m:t>
          </m:r>
          <m:sSub>
            <m:sSubPr>
              <m:ctrlPr>
                <w:rPr>
                  <w:rFonts w:ascii="Cambria Math" w:hAnsi="Cambria Math"/>
                </w:rPr>
              </m:ctrlPr>
            </m:sSubPr>
            <m:e>
              <m:r>
                <m:rPr>
                  <m:nor/>
                </m:rPr>
                <w:rPr>
                  <w:lang w:val="en-US"/>
                </w:rPr>
                <m:t>HNO</m:t>
              </m:r>
            </m:e>
            <m:sub>
              <m:r>
                <m:rPr>
                  <m:nor/>
                </m:rPr>
                <w:rPr>
                  <w:lang w:val="en-US"/>
                </w:rPr>
                <m:t>3</m:t>
              </m:r>
            </m:sub>
          </m:sSub>
        </m:oMath>
      </m:oMathPara>
    </w:p>
    <w:p w14:paraId="551F7681" w14:textId="099FC19F" w:rsidR="00E34A1F" w:rsidRDefault="00E34A1F" w:rsidP="00E34A1F">
      <w:pPr>
        <w:pStyle w:val="Beschriftung"/>
      </w:pPr>
      <w:r>
        <w:t xml:space="preserve">Abb. </w:t>
      </w:r>
      <w:r w:rsidR="000B23E9">
        <w:fldChar w:fldCharType="begin"/>
      </w:r>
      <w:r w:rsidR="000B23E9">
        <w:instrText xml:space="preserve"> SEQ Abb. \* ARABIC </w:instrText>
      </w:r>
      <w:r w:rsidR="000B23E9">
        <w:fldChar w:fldCharType="separate"/>
      </w:r>
      <w:r w:rsidR="000B23E9">
        <w:rPr>
          <w:noProof/>
        </w:rPr>
        <w:t>4</w:t>
      </w:r>
      <w:r w:rsidR="000B23E9">
        <w:rPr>
          <w:noProof/>
        </w:rPr>
        <w:fldChar w:fldCharType="end"/>
      </w:r>
      <w:r>
        <w:t>: Saurer Regen: Vorgänge in der Atmosphäre</w:t>
      </w:r>
    </w:p>
    <w:p w14:paraId="1DE86D03" w14:textId="77777777" w:rsidR="00E34A1F" w:rsidRDefault="00E34A1F" w:rsidP="00E34A1F">
      <w:r>
        <w:lastRenderedPageBreak/>
        <w:t>Auch HCl entsteht: dies geschieht beispielsweise bei der Verbrennung von chlorierten Kohlenwasserstoffen oder von PVC.</w:t>
      </w:r>
    </w:p>
    <w:p w14:paraId="78AADAE9" w14:textId="2E95DD08" w:rsidR="00E34A1F" w:rsidRDefault="00E34A1F" w:rsidP="00E34A1F">
      <w:r>
        <w:t>Des Weiteren kommt es zu Reaktionen mit Hydroxyl-Radikalen in der Atmosphäre; diese kommen vom Stratosphären-Ozon:</w:t>
      </w:r>
    </w:p>
    <w:p w14:paraId="464D4B2E" w14:textId="566A3613" w:rsidR="00E34A1F" w:rsidRPr="000B23E9" w:rsidRDefault="000B23E9" w:rsidP="00E34A1F">
      <w:pPr>
        <w:pStyle w:val="Formeln"/>
        <w:rPr>
          <w:rFonts w:eastAsiaTheme="minorEastAsia"/>
          <w:lang w:val="en-US"/>
        </w:rPr>
      </w:pPr>
      <m:oMathPara>
        <m:oMath>
          <m:sSub>
            <m:sSubPr>
              <m:ctrlPr>
                <w:rPr>
                  <w:rFonts w:ascii="Cambria Math" w:hAnsi="Cambria Math"/>
                </w:rPr>
              </m:ctrlPr>
            </m:sSubPr>
            <m:e>
              <m:r>
                <m:rPr>
                  <m:nor/>
                </m:rPr>
                <w:rPr>
                  <w:lang w:val="en-US"/>
                </w:rPr>
                <m:t>SO</m:t>
              </m:r>
            </m:e>
            <m:sub>
              <m:r>
                <m:rPr>
                  <m:nor/>
                </m:rPr>
                <w:rPr>
                  <w:lang w:val="en-US"/>
                </w:rPr>
                <m:t>2</m:t>
              </m:r>
            </m:sub>
          </m:sSub>
          <m:r>
            <m:rPr>
              <m:nor/>
            </m:rPr>
            <w:rPr>
              <w:lang w:val="en-US"/>
            </w:rPr>
            <m:t xml:space="preserve"> + 2 </m:t>
          </m:r>
          <m:sSup>
            <m:sSupPr>
              <m:ctrlPr>
                <w:rPr>
                  <w:rFonts w:ascii="Cambria Math" w:hAnsi="Cambria Math"/>
                </w:rPr>
              </m:ctrlPr>
            </m:sSupPr>
            <m:e>
              <m:r>
                <m:rPr>
                  <m:nor/>
                </m:rPr>
                <w:rPr>
                  <w:lang w:val="en-US"/>
                </w:rPr>
                <m:t>HO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SO</m:t>
              </m:r>
            </m:e>
            <m:sub>
              <m:r>
                <m:rPr>
                  <m:nor/>
                </m:rPr>
                <w:rPr>
                  <w:lang w:val="en-US"/>
                </w:rPr>
                <m:t>4</m:t>
              </m:r>
            </m:sub>
          </m:sSub>
        </m:oMath>
      </m:oMathPara>
    </w:p>
    <w:p w14:paraId="43A95A7B" w14:textId="0D590925" w:rsidR="00E34A1F" w:rsidRPr="000B23E9" w:rsidRDefault="00E34A1F" w:rsidP="00E34A1F">
      <w:pPr>
        <w:pStyle w:val="Formeln"/>
        <w:rPr>
          <w:rFonts w:eastAsiaTheme="minorEastAsia"/>
          <w:lang w:val="en-US"/>
        </w:rPr>
      </w:pPr>
      <m:oMathPara>
        <m:oMath>
          <m:r>
            <m:rPr>
              <m:nor/>
            </m:rPr>
            <w:rPr>
              <w:lang w:val="en-US"/>
            </w:rPr>
            <m:t xml:space="preserve">CO + 2 </m:t>
          </m:r>
          <m:sSup>
            <m:sSupPr>
              <m:ctrlPr>
                <w:rPr>
                  <w:rFonts w:ascii="Cambria Math" w:hAnsi="Cambria Math"/>
                </w:rPr>
              </m:ctrlPr>
            </m:sSupPr>
            <m:e>
              <m:r>
                <m:rPr>
                  <m:nor/>
                </m:rPr>
                <w:rPr>
                  <w:lang w:val="en-US"/>
                </w:rPr>
                <m:t>HO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m:t>
              </m:r>
            </m:e>
            <m:sub>
              <m:r>
                <m:rPr>
                  <m:nor/>
                </m:rPr>
                <w:rPr>
                  <w:lang w:val="en-US"/>
                </w:rPr>
                <m:t>2</m:t>
              </m:r>
            </m:sub>
          </m:sSub>
          <m:sSub>
            <m:sSubPr>
              <m:ctrlPr>
                <w:rPr>
                  <w:rFonts w:ascii="Cambria Math" w:hAnsi="Cambria Math"/>
                </w:rPr>
              </m:ctrlPr>
            </m:sSubPr>
            <m:e>
              <m:r>
                <m:rPr>
                  <m:nor/>
                </m:rPr>
                <w:rPr>
                  <w:lang w:val="en-US"/>
                </w:rPr>
                <m:t>CO</m:t>
              </m:r>
            </m:e>
            <m:sub>
              <m:r>
                <m:rPr>
                  <m:nor/>
                </m:rPr>
                <w:rPr>
                  <w:lang w:val="en-US"/>
                </w:rPr>
                <m:t>3</m:t>
              </m:r>
            </m:sub>
          </m:sSub>
        </m:oMath>
      </m:oMathPara>
    </w:p>
    <w:p w14:paraId="2BC08352" w14:textId="2045B03D" w:rsidR="00E34A1F" w:rsidRPr="000B23E9" w:rsidRDefault="00E34A1F" w:rsidP="00E34A1F">
      <w:pPr>
        <w:pStyle w:val="Formeln"/>
        <w:rPr>
          <w:rFonts w:eastAsiaTheme="minorEastAsia"/>
          <w:lang w:val="en-US"/>
        </w:rPr>
      </w:pPr>
      <m:oMathPara>
        <m:oMath>
          <m:r>
            <m:rPr>
              <m:nor/>
            </m:rPr>
            <w:rPr>
              <w:lang w:val="en-US"/>
            </w:rPr>
            <m:t xml:space="preserve">NO + </m:t>
          </m:r>
          <m:sSup>
            <m:sSupPr>
              <m:ctrlPr>
                <w:rPr>
                  <w:rFonts w:ascii="Cambria Math" w:hAnsi="Cambria Math"/>
                </w:rPr>
              </m:ctrlPr>
            </m:sSupPr>
            <m:e>
              <m:r>
                <m:rPr>
                  <m:nor/>
                </m:rPr>
                <w:rPr>
                  <w:lang w:val="en-US"/>
                </w:rPr>
                <m:t>HO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HNO</m:t>
              </m:r>
            </m:e>
            <m:sub>
              <m:r>
                <m:rPr>
                  <m:nor/>
                </m:rPr>
                <w:rPr>
                  <w:lang w:val="en-US"/>
                </w:rPr>
                <m:t>2</m:t>
              </m:r>
            </m:sub>
          </m:sSub>
        </m:oMath>
      </m:oMathPara>
    </w:p>
    <w:p w14:paraId="2C86E070" w14:textId="7CC1C26A" w:rsidR="00E34A1F" w:rsidRPr="000B23E9" w:rsidRDefault="000B23E9" w:rsidP="00E34A1F">
      <w:pPr>
        <w:pStyle w:val="Formeln"/>
        <w:rPr>
          <w:rFonts w:eastAsiaTheme="minorEastAsia"/>
          <w:lang w:val="en-US"/>
        </w:rPr>
      </w:pPr>
      <m:oMathPara>
        <m:oMath>
          <m:sSub>
            <m:sSubPr>
              <m:ctrlPr>
                <w:rPr>
                  <w:rFonts w:ascii="Cambria Math" w:hAnsi="Cambria Math"/>
                </w:rPr>
              </m:ctrlPr>
            </m:sSubPr>
            <m:e>
              <m:r>
                <m:rPr>
                  <m:nor/>
                </m:rPr>
                <w:rPr>
                  <w:lang w:val="en-US"/>
                </w:rPr>
                <m:t>NO</m:t>
              </m:r>
            </m:e>
            <m:sub>
              <m:r>
                <m:rPr>
                  <m:nor/>
                </m:rPr>
                <w:rPr>
                  <w:lang w:val="en-US"/>
                </w:rPr>
                <m:t>2</m:t>
              </m:r>
            </m:sub>
          </m:sSub>
          <m:r>
            <m:rPr>
              <m:nor/>
            </m:rPr>
            <w:rPr>
              <w:lang w:val="en-US"/>
            </w:rPr>
            <m:t xml:space="preserve"> + </m:t>
          </m:r>
          <m:sSup>
            <m:sSupPr>
              <m:ctrlPr>
                <w:rPr>
                  <w:rFonts w:ascii="Cambria Math" w:hAnsi="Cambria Math"/>
                </w:rPr>
              </m:ctrlPr>
            </m:sSupPr>
            <m:e>
              <m:r>
                <m:rPr>
                  <m:nor/>
                </m:rPr>
                <w:rPr>
                  <w:lang w:val="en-US"/>
                </w:rPr>
                <m:t>HO</m:t>
              </m:r>
            </m:e>
            <m:sup>
              <m:r>
                <m:rPr>
                  <m:nor/>
                </m:rPr>
                <w:rPr>
                  <w:lang w:val="en-US"/>
                </w:rPr>
                <m:t>•</m:t>
              </m:r>
            </m:sup>
          </m:sSup>
          <m:r>
            <m:rPr>
              <m:nor/>
            </m:rPr>
            <w:rPr>
              <w:lang w:val="en-US"/>
            </w:rPr>
            <m:t xml:space="preserve"> </m:t>
          </m:r>
          <m:r>
            <m:rPr>
              <m:nor/>
            </m:rPr>
            <w:rPr>
              <w:rFonts w:ascii="Cambria Math" w:hAnsi="Cambria Math" w:cs="Cambria Math"/>
            </w:rPr>
            <m:t>⟶</m:t>
          </m:r>
          <m:r>
            <m:rPr>
              <m:nor/>
            </m:rPr>
            <w:rPr>
              <w:lang w:val="en-US"/>
            </w:rPr>
            <m:t xml:space="preserve"> </m:t>
          </m:r>
          <m:sSub>
            <m:sSubPr>
              <m:ctrlPr>
                <w:rPr>
                  <w:rFonts w:ascii="Cambria Math" w:hAnsi="Cambria Math"/>
                </w:rPr>
              </m:ctrlPr>
            </m:sSubPr>
            <m:e>
              <m:r>
                <m:rPr>
                  <m:nor/>
                </m:rPr>
                <w:rPr>
                  <w:lang w:val="en-US"/>
                </w:rPr>
                <m:t>HNO</m:t>
              </m:r>
            </m:e>
            <m:sub>
              <m:r>
                <m:rPr>
                  <m:nor/>
                </m:rPr>
                <w:rPr>
                  <w:lang w:val="en-US"/>
                </w:rPr>
                <m:t>3</m:t>
              </m:r>
            </m:sub>
          </m:sSub>
        </m:oMath>
      </m:oMathPara>
    </w:p>
    <w:p w14:paraId="304C4CFA" w14:textId="1290A1BC" w:rsidR="00E34A1F" w:rsidRDefault="00E34A1F" w:rsidP="00E34A1F">
      <w:pPr>
        <w:pStyle w:val="Beschriftung"/>
      </w:pPr>
      <w:r>
        <w:t xml:space="preserve">Abb. </w:t>
      </w:r>
      <w:r w:rsidR="000B23E9">
        <w:fldChar w:fldCharType="begin"/>
      </w:r>
      <w:r w:rsidR="000B23E9">
        <w:instrText xml:space="preserve"> SEQ Abb. \* ARABIC </w:instrText>
      </w:r>
      <w:r w:rsidR="000B23E9">
        <w:fldChar w:fldCharType="separate"/>
      </w:r>
      <w:r w:rsidR="000B23E9">
        <w:rPr>
          <w:noProof/>
        </w:rPr>
        <w:t>5</w:t>
      </w:r>
      <w:r w:rsidR="000B23E9">
        <w:rPr>
          <w:noProof/>
        </w:rPr>
        <w:fldChar w:fldCharType="end"/>
      </w:r>
      <w:r>
        <w:t>: Saurer Regen 2: Vorgänge in der Atmosphäre</w:t>
      </w:r>
    </w:p>
    <w:p w14:paraId="0ADFF33F" w14:textId="76E4538F" w:rsidR="00E34A1F" w:rsidRDefault="00E34A1F" w:rsidP="00E34A1F">
      <w:pPr>
        <w:spacing w:after="240"/>
        <w:rPr>
          <w:rFonts w:cs="Arial"/>
        </w:rPr>
      </w:pPr>
      <w:r>
        <w:rPr>
          <w:rFonts w:cs="Arial"/>
        </w:rPr>
        <w:t>Wie in der folgenden Tabelle deutlich wird, hat Schwefeldioxid den größten Anteil an der Acidität des Sauren Regens.</w:t>
      </w:r>
    </w:p>
    <w:tbl>
      <w:tblPr>
        <w:tblStyle w:val="Tabellenraster"/>
        <w:tblW w:w="0" w:type="auto"/>
        <w:jc w:val="center"/>
        <w:tblLook w:val="04A0" w:firstRow="1" w:lastRow="0" w:firstColumn="1" w:lastColumn="0" w:noHBand="0" w:noVBand="1"/>
      </w:tblPr>
      <w:tblGrid>
        <w:gridCol w:w="3402"/>
        <w:gridCol w:w="3681"/>
      </w:tblGrid>
      <w:tr w:rsidR="00E34A1F" w14:paraId="74D0534A" w14:textId="77777777" w:rsidTr="000B23E9">
        <w:trPr>
          <w:jc w:val="center"/>
        </w:trPr>
        <w:tc>
          <w:tcPr>
            <w:tcW w:w="3402" w:type="dxa"/>
            <w:shd w:val="clear" w:color="auto" w:fill="DDDDDD" w:themeFill="background2"/>
          </w:tcPr>
          <w:p w14:paraId="1E91105D" w14:textId="214CE5A8" w:rsidR="00E34A1F" w:rsidRPr="000B23E9" w:rsidRDefault="00E34A1F" w:rsidP="00E34A1F">
            <w:pPr>
              <w:jc w:val="center"/>
              <w:rPr>
                <w:b/>
              </w:rPr>
            </w:pPr>
            <w:r w:rsidRPr="000B23E9">
              <w:rPr>
                <w:b/>
              </w:rPr>
              <w:t>anorganische Stoffe</w:t>
            </w:r>
          </w:p>
        </w:tc>
        <w:tc>
          <w:tcPr>
            <w:tcW w:w="3681" w:type="dxa"/>
            <w:shd w:val="clear" w:color="auto" w:fill="DDDDDD" w:themeFill="background2"/>
          </w:tcPr>
          <w:p w14:paraId="3E2D8EE9" w14:textId="16F24092" w:rsidR="00E34A1F" w:rsidRPr="000B23E9" w:rsidRDefault="00E34A1F" w:rsidP="00E34A1F">
            <w:pPr>
              <w:jc w:val="center"/>
              <w:rPr>
                <w:b/>
              </w:rPr>
            </w:pPr>
            <w:r w:rsidRPr="000B23E9">
              <w:rPr>
                <w:b/>
              </w:rPr>
              <w:t>Anteil der Acidität des NS (%)</w:t>
            </w:r>
          </w:p>
        </w:tc>
      </w:tr>
      <w:tr w:rsidR="00E34A1F" w14:paraId="0C8B8C60" w14:textId="77777777" w:rsidTr="000B23E9">
        <w:trPr>
          <w:jc w:val="center"/>
        </w:trPr>
        <w:tc>
          <w:tcPr>
            <w:tcW w:w="3402" w:type="dxa"/>
          </w:tcPr>
          <w:p w14:paraId="77182522" w14:textId="3CC6098A" w:rsidR="00E34A1F" w:rsidRPr="00E34A1F" w:rsidRDefault="00E34A1F" w:rsidP="000B23E9">
            <w:pPr>
              <w:jc w:val="center"/>
            </w:pPr>
            <w:r>
              <w:t>SO</w:t>
            </w:r>
            <w:r>
              <w:rPr>
                <w:vertAlign w:val="subscript"/>
              </w:rPr>
              <w:t>2</w:t>
            </w:r>
          </w:p>
        </w:tc>
        <w:tc>
          <w:tcPr>
            <w:tcW w:w="3681" w:type="dxa"/>
          </w:tcPr>
          <w:p w14:paraId="74556EE0" w14:textId="12220E6D" w:rsidR="00E34A1F" w:rsidRDefault="00E34A1F" w:rsidP="000B23E9">
            <w:pPr>
              <w:jc w:val="center"/>
            </w:pPr>
            <w:r>
              <w:t>83</w:t>
            </w:r>
          </w:p>
        </w:tc>
      </w:tr>
      <w:tr w:rsidR="00E34A1F" w14:paraId="25BFC91A" w14:textId="77777777" w:rsidTr="000B23E9">
        <w:trPr>
          <w:jc w:val="center"/>
        </w:trPr>
        <w:tc>
          <w:tcPr>
            <w:tcW w:w="3402" w:type="dxa"/>
          </w:tcPr>
          <w:p w14:paraId="24D1D47E" w14:textId="44D6AB20" w:rsidR="00E34A1F" w:rsidRPr="00E34A1F" w:rsidRDefault="00E34A1F" w:rsidP="000B23E9">
            <w:pPr>
              <w:jc w:val="center"/>
            </w:pPr>
            <w:r>
              <w:t>NO, NO</w:t>
            </w:r>
            <w:r>
              <w:rPr>
                <w:vertAlign w:val="subscript"/>
              </w:rPr>
              <w:t>2</w:t>
            </w:r>
          </w:p>
        </w:tc>
        <w:tc>
          <w:tcPr>
            <w:tcW w:w="3681" w:type="dxa"/>
          </w:tcPr>
          <w:p w14:paraId="20D1A551" w14:textId="2C5DE014" w:rsidR="00E34A1F" w:rsidRDefault="00E34A1F" w:rsidP="000B23E9">
            <w:pPr>
              <w:jc w:val="center"/>
            </w:pPr>
            <w:r>
              <w:t>12</w:t>
            </w:r>
          </w:p>
        </w:tc>
      </w:tr>
      <w:tr w:rsidR="00E34A1F" w14:paraId="2834906E" w14:textId="77777777" w:rsidTr="000B23E9">
        <w:trPr>
          <w:jc w:val="center"/>
        </w:trPr>
        <w:tc>
          <w:tcPr>
            <w:tcW w:w="3402" w:type="dxa"/>
          </w:tcPr>
          <w:p w14:paraId="536AC1DF" w14:textId="187C519D" w:rsidR="00E34A1F" w:rsidRDefault="00E34A1F" w:rsidP="000B23E9">
            <w:pPr>
              <w:jc w:val="center"/>
            </w:pPr>
            <w:r>
              <w:t>HCl</w:t>
            </w:r>
          </w:p>
        </w:tc>
        <w:tc>
          <w:tcPr>
            <w:tcW w:w="3681" w:type="dxa"/>
          </w:tcPr>
          <w:p w14:paraId="419C6752" w14:textId="7453B7FE" w:rsidR="00E34A1F" w:rsidRDefault="00E34A1F" w:rsidP="000B23E9">
            <w:pPr>
              <w:jc w:val="center"/>
            </w:pPr>
            <w:r>
              <w:t>3</w:t>
            </w:r>
          </w:p>
        </w:tc>
      </w:tr>
    </w:tbl>
    <w:p w14:paraId="3066893E" w14:textId="5AF3FCEF" w:rsidR="00E34A1F" w:rsidRDefault="00E34A1F" w:rsidP="00E34A1F">
      <w:pPr>
        <w:pStyle w:val="Beschriftung"/>
      </w:pPr>
      <w:r>
        <w:t xml:space="preserve">Tab. </w:t>
      </w:r>
      <w:r w:rsidR="000B23E9">
        <w:fldChar w:fldCharType="begin"/>
      </w:r>
      <w:r w:rsidR="000B23E9">
        <w:instrText xml:space="preserve"> SEQ Tab. \* ARABIC </w:instrText>
      </w:r>
      <w:r w:rsidR="000B23E9">
        <w:fldChar w:fldCharType="separate"/>
      </w:r>
      <w:r w:rsidR="000B23E9">
        <w:rPr>
          <w:noProof/>
        </w:rPr>
        <w:t>2</w:t>
      </w:r>
      <w:r w:rsidR="000B23E9">
        <w:rPr>
          <w:noProof/>
        </w:rPr>
        <w:fldChar w:fldCharType="end"/>
      </w:r>
      <w:r>
        <w:t>: Anteil verschiedener anorganischer Stoffe am Sauren Regen [</w:t>
      </w:r>
      <w:r>
        <w:fldChar w:fldCharType="begin"/>
      </w:r>
      <w:r>
        <w:instrText xml:space="preserve"> REF _Ref58220543 \r \h </w:instrText>
      </w:r>
      <w:r>
        <w:fldChar w:fldCharType="separate"/>
      </w:r>
      <w:r w:rsidR="000B23E9">
        <w:t>4</w:t>
      </w:r>
      <w:r>
        <w:fldChar w:fldCharType="end"/>
      </w:r>
      <w:r>
        <w:t>]</w:t>
      </w:r>
    </w:p>
    <w:p w14:paraId="03ACE595" w14:textId="7C3D1637" w:rsidR="00E34A1F" w:rsidRDefault="00E34A1F" w:rsidP="00E34A1F">
      <w:r w:rsidRPr="00E34A1F">
        <w:rPr>
          <w:rStyle w:val="Fett"/>
        </w:rPr>
        <w:t>SO</w:t>
      </w:r>
      <w:r w:rsidRPr="000B23E9">
        <w:rPr>
          <w:rStyle w:val="Fett"/>
          <w:vertAlign w:val="subscript"/>
        </w:rPr>
        <w:t>2</w:t>
      </w:r>
      <w:r w:rsidRPr="00E34A1F">
        <w:rPr>
          <w:rStyle w:val="Fett"/>
        </w:rPr>
        <w:t>-Emissionen</w:t>
      </w:r>
      <w:r>
        <w:t>:</w:t>
      </w:r>
    </w:p>
    <w:p w14:paraId="4E8A3105" w14:textId="20503244" w:rsidR="00E34A1F" w:rsidRDefault="00E34A1F" w:rsidP="00E34A1F">
      <w:pPr>
        <w:pStyle w:val="Liste1Aufzhlung"/>
      </w:pPr>
      <w:r>
        <w:t>Natürliche Quellen:</w:t>
      </w:r>
    </w:p>
    <w:p w14:paraId="3FA50F46" w14:textId="59EF41DC" w:rsidR="00E34A1F" w:rsidRDefault="00E34A1F" w:rsidP="00E34A1F">
      <w:pPr>
        <w:pStyle w:val="Liste2Aufzhlung"/>
      </w:pPr>
      <w:r>
        <w:t>Vulkane</w:t>
      </w:r>
    </w:p>
    <w:p w14:paraId="4ABE6C23" w14:textId="4AFAE5F8" w:rsidR="00E34A1F" w:rsidRDefault="00E34A1F" w:rsidP="00E34A1F">
      <w:pPr>
        <w:pStyle w:val="Liste2Aufzhlung"/>
      </w:pPr>
      <w:r>
        <w:t>Durch Oxidation von Schwefel-Verbindungen aus Ozeanen, Sümpfen usw. (90 – 210*10</w:t>
      </w:r>
      <w:r>
        <w:rPr>
          <w:vertAlign w:val="superscript"/>
        </w:rPr>
        <w:t>6</w:t>
      </w:r>
      <w:r>
        <w:t> </w:t>
      </w:r>
      <w:r w:rsidR="00EE119A">
        <w:t>t/a)</w:t>
      </w:r>
    </w:p>
    <w:p w14:paraId="16553DB4" w14:textId="647FB335" w:rsidR="00EE119A" w:rsidRDefault="00EE119A" w:rsidP="00EE119A">
      <w:pPr>
        <w:pStyle w:val="Liste1Aufzhlung"/>
      </w:pPr>
      <w:r>
        <w:t>Anthropogene Quellen:</w:t>
      </w:r>
    </w:p>
    <w:p w14:paraId="120AEEA5" w14:textId="4A5BEEF9" w:rsidR="00EE119A" w:rsidRDefault="00EE119A" w:rsidP="00EE119A">
      <w:pPr>
        <w:pStyle w:val="Liste2Aufzhlung"/>
      </w:pPr>
      <w:r>
        <w:t>Verbrennung fossiler Brennstoffe (160 – 204*10</w:t>
      </w:r>
      <w:r>
        <w:rPr>
          <w:vertAlign w:val="superscript"/>
        </w:rPr>
        <w:t>6</w:t>
      </w:r>
      <w:r>
        <w:t> t/a)</w:t>
      </w:r>
    </w:p>
    <w:p w14:paraId="43EBB247" w14:textId="22B39F7C" w:rsidR="00EE119A" w:rsidRDefault="00EE119A" w:rsidP="00EE119A">
      <w:pPr>
        <w:rPr>
          <w:rFonts w:cs="Arial"/>
        </w:rPr>
      </w:pPr>
      <w:r>
        <w:rPr>
          <w:rFonts w:cs="Arial"/>
        </w:rPr>
        <w:t>In Deutschland sind 2/3 der SO</w:t>
      </w:r>
      <w:r>
        <w:rPr>
          <w:rFonts w:cs="Arial"/>
          <w:vertAlign w:val="subscript"/>
        </w:rPr>
        <w:t>2</w:t>
      </w:r>
      <w:r>
        <w:rPr>
          <w:rFonts w:cs="Arial"/>
        </w:rPr>
        <w:t>-Emissionen anthropogen.</w:t>
      </w:r>
    </w:p>
    <w:p w14:paraId="5FFA1E7A" w14:textId="423621FE" w:rsidR="00EE119A" w:rsidRDefault="00EE119A" w:rsidP="00EE119A">
      <w:pPr>
        <w:rPr>
          <w:rFonts w:cs="Arial"/>
        </w:rPr>
      </w:pPr>
      <w:r w:rsidRPr="00EE119A">
        <w:rPr>
          <w:rStyle w:val="Fett"/>
        </w:rPr>
        <w:t>Auswirkungen des Sauren Regens</w:t>
      </w:r>
      <w:r>
        <w:rPr>
          <w:rFonts w:cs="Arial"/>
        </w:rPr>
        <w:t>: Kalkstein wird zu Gips, das hat eine Kristall-Vergrößerung zur Folge, was dazu führen kann, dass das Bauwerk zerfällt. Auch Sandstein wird zerstört.</w:t>
      </w:r>
    </w:p>
    <w:p w14:paraId="31C2F713" w14:textId="7A9DC329" w:rsidR="00EE119A" w:rsidRPr="00E34A1F" w:rsidRDefault="00EE119A" w:rsidP="00EE119A">
      <w:r>
        <w:rPr>
          <w:rFonts w:cs="Arial"/>
        </w:rPr>
        <w:t>Böden versauern: Puffer-Wirkung und Ionen-Austausch-Wirkung gehen verloren, dadurch wird der Stoffwechsel der Wurzeln gestört; Aluminium-Ionen, die für Pflanzen toxisch sind, werden aus den Ton-Mineralen heraus gelöst.</w:t>
      </w:r>
    </w:p>
    <w:p w14:paraId="0D35A95D" w14:textId="79FD90B5" w:rsidR="00E34A1F" w:rsidRDefault="00EE119A" w:rsidP="00E34A1F">
      <w:pPr>
        <w:rPr>
          <w:rFonts w:cs="Arial"/>
        </w:rPr>
      </w:pPr>
      <w:r>
        <w:rPr>
          <w:rFonts w:cs="Arial"/>
        </w:rPr>
        <w:t>Seen versauern: viele Lebewesen haben nur einen engen Toleranz-Bereich, was den pH-Wert betrifft und sterben ab.</w:t>
      </w:r>
    </w:p>
    <w:p w14:paraId="0FA572CF" w14:textId="6BC3992C" w:rsidR="000B23E9" w:rsidRDefault="000B23E9" w:rsidP="000B23E9">
      <w:pPr>
        <w:pStyle w:val="Zusammenfassung"/>
      </w:pPr>
      <w:r w:rsidRPr="000B23E9">
        <w:rPr>
          <w:b/>
        </w:rPr>
        <w:t>Zusammenfassung</w:t>
      </w:r>
      <w:r>
        <w:t>: fehlt.</w:t>
      </w:r>
    </w:p>
    <w:p w14:paraId="6AC9B856" w14:textId="1883AEB0" w:rsidR="00EE119A" w:rsidRPr="00E34A1F" w:rsidRDefault="00EE119A" w:rsidP="00EE119A">
      <w:pPr>
        <w:pStyle w:val="EinstiegAbschluss"/>
      </w:pPr>
      <w:r w:rsidRPr="00EE119A">
        <w:rPr>
          <w:rStyle w:val="Fett"/>
        </w:rPr>
        <w:t>Abschluss</w:t>
      </w:r>
      <w:r>
        <w:t xml:space="preserve">: </w:t>
      </w:r>
      <w:r>
        <w:rPr>
          <w:rFonts w:cs="Arial"/>
        </w:rPr>
        <w:t>Nachdem man sich die Verteilung natürlicher und anthropogener Schwefel-Quellen vor Augen geführt hat, wird klar, wer, wie in so vielen Fällen, der eigentliche „Teufel“ hinter dem Schwefel ist.</w:t>
      </w:r>
    </w:p>
    <w:p w14:paraId="63071FDF" w14:textId="77777777" w:rsidR="000B23E9" w:rsidRDefault="000B23E9">
      <w:pPr>
        <w:spacing w:before="0"/>
        <w:jc w:val="left"/>
        <w:rPr>
          <w:b/>
          <w:bCs/>
        </w:rPr>
      </w:pPr>
      <w:r>
        <w:rPr>
          <w:b/>
          <w:bCs/>
        </w:rPr>
        <w:br w:type="page"/>
      </w:r>
    </w:p>
    <w:p w14:paraId="2A8C06EE" w14:textId="75D40D17" w:rsidR="00931B30" w:rsidRDefault="00931B30" w:rsidP="00931B30">
      <w:pPr>
        <w:rPr>
          <w:b/>
          <w:bCs/>
        </w:rPr>
      </w:pPr>
      <w:r w:rsidRPr="000E61E0">
        <w:rPr>
          <w:b/>
          <w:bCs/>
        </w:rPr>
        <w:lastRenderedPageBreak/>
        <w:t>Quellen:</w:t>
      </w:r>
    </w:p>
    <w:p w14:paraId="12A6482C" w14:textId="0C8CF5DE" w:rsidR="004544F7" w:rsidRDefault="004544F7" w:rsidP="004544F7">
      <w:pPr>
        <w:pStyle w:val="AufzhlungStandard"/>
      </w:pPr>
      <w:bookmarkStart w:id="17" w:name="_Ref58217376"/>
      <w:proofErr w:type="spellStart"/>
      <w:r>
        <w:t>Holleman</w:t>
      </w:r>
      <w:proofErr w:type="spellEnd"/>
      <w:r w:rsidR="000B23E9">
        <w:t xml:space="preserve">, A.F.; </w:t>
      </w:r>
      <w:r>
        <w:t>Wiberg</w:t>
      </w:r>
      <w:r w:rsidR="000B23E9">
        <w:t>, N.</w:t>
      </w:r>
      <w:r>
        <w:t xml:space="preserve"> (1985): Lehrbuch der Anorganischen Chemie. Berlin, New York: Walter de Gruyter, 91.-100., verbesserte und stark erweiterte Auflage</w:t>
      </w:r>
      <w:bookmarkEnd w:id="17"/>
    </w:p>
    <w:p w14:paraId="102B8B11" w14:textId="77777777" w:rsidR="004544F7" w:rsidRDefault="004544F7" w:rsidP="004544F7">
      <w:pPr>
        <w:pStyle w:val="AufzhlungStandard"/>
      </w:pPr>
      <w:r>
        <w:t>Wörterbuch der Chemie. München: Deutscher Taschenbuch Verlag, Juni 1995</w:t>
      </w:r>
    </w:p>
    <w:p w14:paraId="7182BECC" w14:textId="08511239" w:rsidR="004544F7" w:rsidRDefault="004544F7" w:rsidP="004544F7">
      <w:pPr>
        <w:pStyle w:val="AufzhlungStandard"/>
      </w:pPr>
      <w:r>
        <w:t>Riedel, E. (1999): Allgemeine und Anorganische Chemie. Berlin: Walter de Gruyter, 7. Auflage</w:t>
      </w:r>
    </w:p>
    <w:p w14:paraId="3FDE9E15" w14:textId="668C404A" w:rsidR="004544F7" w:rsidRDefault="004544F7" w:rsidP="004544F7">
      <w:pPr>
        <w:pStyle w:val="AufzhlungStandard"/>
      </w:pPr>
      <w:bookmarkStart w:id="18" w:name="_Ref58220543"/>
      <w:proofErr w:type="spellStart"/>
      <w:r>
        <w:t>Bliefert</w:t>
      </w:r>
      <w:proofErr w:type="spellEnd"/>
      <w:r>
        <w:t>, C (2002): Umweltchemie. Weinheim: Wiley-VCH, 3., aktualisierte Auflage</w:t>
      </w:r>
      <w:bookmarkEnd w:id="18"/>
    </w:p>
    <w:bookmarkStart w:id="19" w:name="_Ref58216071"/>
    <w:p w14:paraId="5A635CC6" w14:textId="50155B90" w:rsidR="004544F7" w:rsidRDefault="004544F7" w:rsidP="004544F7">
      <w:pPr>
        <w:pStyle w:val="AufzhlungStandard"/>
      </w:pPr>
      <w:r>
        <w:fldChar w:fldCharType="begin"/>
      </w:r>
      <w:r>
        <w:instrText xml:space="preserve"> HYPERLINK "</w:instrText>
      </w:r>
      <w:r w:rsidRPr="004544F7">
        <w:instrText>https://commons.wikimedia.org/wiki/File:Anonymous_artist_-_Lot_and_his_daughters_-_Louvre_RF_1185_-_001.png?uselang=de</w:instrText>
      </w:r>
      <w:r>
        <w:instrText xml:space="preserve">" </w:instrText>
      </w:r>
      <w:r>
        <w:fldChar w:fldCharType="separate"/>
      </w:r>
      <w:r w:rsidRPr="00DE0177">
        <w:rPr>
          <w:rStyle w:val="Hyperlink"/>
        </w:rPr>
        <w:t>https://commons.wikimedia.org/wiki/File:Anonymous_artist_-_Lot_and_his_daughters_-_Louvre_RF_1185_-_001.png?uselang=de</w:t>
      </w:r>
      <w:r>
        <w:fldChar w:fldCharType="end"/>
      </w:r>
      <w:r>
        <w:t>; (24.10.07) (Lizenz: gemeinfrei)</w:t>
      </w:r>
      <w:bookmarkEnd w:id="19"/>
      <w:r>
        <w:t xml:space="preserve"> </w:t>
      </w:r>
    </w:p>
    <w:p w14:paraId="30EB0D45" w14:textId="77A6F206" w:rsidR="004544F7" w:rsidRDefault="000B23E9" w:rsidP="004544F7">
      <w:pPr>
        <w:pStyle w:val="AufzhlungStandard"/>
      </w:pPr>
      <w:hyperlink r:id="rId16" w:history="1">
        <w:r w:rsidR="004544F7">
          <w:rPr>
            <w:rStyle w:val="Hyperlink"/>
            <w:rFonts w:cs="Arial"/>
          </w:rPr>
          <w:t>http://www.fossilien-gz.de/30Jahre.htm</w:t>
        </w:r>
      </w:hyperlink>
      <w:r w:rsidR="004544F7">
        <w:t xml:space="preserve">; (Stand: 06.07.2008, </w:t>
      </w:r>
      <w:r w:rsidR="004544F7" w:rsidRPr="000B23E9">
        <w:t>verschollen</w:t>
      </w:r>
      <w:r w:rsidR="004544F7">
        <w:t>)</w:t>
      </w:r>
    </w:p>
    <w:p w14:paraId="4468D4C7" w14:textId="5A9FC657" w:rsidR="004544F7" w:rsidRPr="000B23E9" w:rsidRDefault="000B23E9" w:rsidP="004544F7">
      <w:pPr>
        <w:pStyle w:val="AufzhlungStandard"/>
        <w:rPr>
          <w:lang w:val="en-US"/>
        </w:rPr>
      </w:pPr>
      <w:hyperlink r:id="rId17" w:history="1">
        <w:r w:rsidR="004544F7" w:rsidRPr="000B23E9">
          <w:rPr>
            <w:rStyle w:val="Hyperlink"/>
            <w:rFonts w:cs="Arial"/>
            <w:lang w:val="en-US"/>
          </w:rPr>
          <w:t>http://www.seilnacht.com/Lexikon/Sulfate.htm</w:t>
        </w:r>
      </w:hyperlink>
      <w:r w:rsidR="004544F7" w:rsidRPr="000B23E9">
        <w:rPr>
          <w:lang w:val="en-US"/>
        </w:rPr>
        <w:t xml:space="preserve">; (Stand: 06.07.2008, Copyright: </w:t>
      </w:r>
      <w:proofErr w:type="spellStart"/>
      <w:r w:rsidR="004544F7" w:rsidRPr="000B23E9">
        <w:rPr>
          <w:lang w:val="en-US"/>
        </w:rPr>
        <w:t>Seilnacht</w:t>
      </w:r>
      <w:proofErr w:type="spellEnd"/>
      <w:r w:rsidR="004544F7" w:rsidRPr="000B23E9">
        <w:rPr>
          <w:lang w:val="en-US"/>
        </w:rPr>
        <w:t>)</w:t>
      </w:r>
    </w:p>
    <w:p w14:paraId="04B79F6D" w14:textId="3E88E2AE" w:rsidR="004544F7" w:rsidRDefault="000B23E9" w:rsidP="004544F7">
      <w:pPr>
        <w:pStyle w:val="AufzhlungStandard"/>
      </w:pPr>
      <w:hyperlink r:id="rId18" w:history="1">
        <w:r w:rsidR="004544F7">
          <w:rPr>
            <w:rStyle w:val="Hyperlink"/>
            <w:rFonts w:cs="Arial"/>
          </w:rPr>
          <w:t>http://intern.mng.ch/fachschaften/chemie/anekdoten.html</w:t>
        </w:r>
      </w:hyperlink>
      <w:r w:rsidR="004544F7">
        <w:t>; (Stand: 04.08.2006) (</w:t>
      </w:r>
      <w:bookmarkStart w:id="20" w:name="_GoBack"/>
      <w:r w:rsidR="004544F7" w:rsidRPr="000B23E9">
        <w:t>Quelle verschollen, 07.12.2020</w:t>
      </w:r>
      <w:bookmarkEnd w:id="20"/>
      <w:r w:rsidR="004544F7">
        <w:t>)</w:t>
      </w:r>
    </w:p>
    <w:p w14:paraId="136BD6DE" w14:textId="246CF658" w:rsidR="004544F7" w:rsidRPr="000B23E9" w:rsidRDefault="000B23E9" w:rsidP="004544F7">
      <w:pPr>
        <w:pStyle w:val="AufzhlungStandard"/>
        <w:rPr>
          <w:lang w:val="en-US"/>
        </w:rPr>
      </w:pPr>
      <w:hyperlink r:id="rId19" w:history="1">
        <w:r w:rsidR="004544F7" w:rsidRPr="000B23E9">
          <w:rPr>
            <w:rStyle w:val="Hyperlink"/>
            <w:rFonts w:cs="Arial"/>
            <w:lang w:val="en-US"/>
          </w:rPr>
          <w:t>http://www.experimentalchemie.de</w:t>
        </w:r>
      </w:hyperlink>
      <w:r w:rsidR="004544F7" w:rsidRPr="000B23E9">
        <w:rPr>
          <w:lang w:val="en-US"/>
        </w:rPr>
        <w:t>; (Stand: 28.10.2005)</w:t>
      </w:r>
    </w:p>
    <w:p w14:paraId="3FB3D67C" w14:textId="6FB2774D" w:rsidR="00560B62" w:rsidRDefault="00560B62" w:rsidP="004544F7">
      <w:pPr>
        <w:pStyle w:val="AufzhlungStandard"/>
      </w:pPr>
      <w:bookmarkStart w:id="21" w:name="_Ref58216520"/>
      <w:r>
        <w:t xml:space="preserve">Eisensulfid: </w:t>
      </w:r>
      <w:hyperlink r:id="rId20" w:history="1">
        <w:r w:rsidRPr="00DE0177">
          <w:rPr>
            <w:rStyle w:val="Hyperlink"/>
          </w:rPr>
          <w:t>https://commons.wikimedia.org/wiki/File:Eisensulfid.jpg?uselang=de</w:t>
        </w:r>
      </w:hyperlink>
      <w:r>
        <w:t>; Urheber: Johannes Sieger, Lizenz: gemeinfrei; 07.12.2020</w:t>
      </w:r>
      <w:bookmarkEnd w:id="21"/>
    </w:p>
    <w:p w14:paraId="26D8672B" w14:textId="1EFE7279" w:rsidR="00560B62" w:rsidRPr="000B23E9" w:rsidRDefault="00560B62" w:rsidP="004544F7">
      <w:pPr>
        <w:pStyle w:val="AufzhlungStandard"/>
        <w:rPr>
          <w:sz w:val="22"/>
          <w:szCs w:val="20"/>
          <w:lang w:val="en-US"/>
        </w:rPr>
      </w:pPr>
      <w:bookmarkStart w:id="22" w:name="_Ref58216745"/>
      <w:proofErr w:type="spellStart"/>
      <w:r w:rsidRPr="000B23E9">
        <w:rPr>
          <w:lang w:val="en-US"/>
        </w:rPr>
        <w:t>Calciumsulfat</w:t>
      </w:r>
      <w:proofErr w:type="spellEnd"/>
      <w:r w:rsidRPr="000B23E9">
        <w:rPr>
          <w:lang w:val="en-US"/>
        </w:rPr>
        <w:t xml:space="preserve">: </w:t>
      </w:r>
      <w:hyperlink r:id="rId21" w:history="1">
        <w:r w:rsidRPr="000B23E9">
          <w:rPr>
            <w:rStyle w:val="Hyperlink"/>
            <w:lang w:val="en-US"/>
          </w:rPr>
          <w:t>https://commons.wikimedia.org/wiki/File:Anhydrite-261625.jpg?uselang=de</w:t>
        </w:r>
      </w:hyperlink>
      <w:r w:rsidRPr="000B23E9">
        <w:rPr>
          <w:lang w:val="en-US"/>
        </w:rPr>
        <w:t xml:space="preserve">; </w:t>
      </w:r>
      <w:proofErr w:type="spellStart"/>
      <w:r w:rsidRPr="000B23E9">
        <w:rPr>
          <w:lang w:val="en-US"/>
        </w:rPr>
        <w:t>Urheber</w:t>
      </w:r>
      <w:proofErr w:type="spellEnd"/>
      <w:r w:rsidRPr="000B23E9">
        <w:rPr>
          <w:lang w:val="en-US"/>
        </w:rPr>
        <w:t xml:space="preserve">: Rob </w:t>
      </w:r>
      <w:proofErr w:type="spellStart"/>
      <w:r w:rsidRPr="000B23E9">
        <w:rPr>
          <w:lang w:val="en-US"/>
        </w:rPr>
        <w:t>Lavinsky</w:t>
      </w:r>
      <w:proofErr w:type="spellEnd"/>
      <w:r w:rsidRPr="000B23E9">
        <w:rPr>
          <w:lang w:val="en-US"/>
        </w:rPr>
        <w:t xml:space="preserve">, </w:t>
      </w:r>
      <w:hyperlink r:id="rId22" w:history="1">
        <w:r w:rsidRPr="000B23E9">
          <w:rPr>
            <w:rStyle w:val="Hyperlink"/>
            <w:lang w:val="en-US"/>
          </w:rPr>
          <w:t>iRocks.com</w:t>
        </w:r>
      </w:hyperlink>
      <w:r w:rsidRPr="000B23E9">
        <w:rPr>
          <w:lang w:val="en-US"/>
        </w:rPr>
        <w:t xml:space="preserve"> – CC-BY-SA-3.0;</w:t>
      </w:r>
      <w:r w:rsidRPr="000B23E9">
        <w:rPr>
          <w:sz w:val="27"/>
          <w:szCs w:val="27"/>
          <w:lang w:val="en-US"/>
        </w:rPr>
        <w:t xml:space="preserve"> </w:t>
      </w:r>
      <w:r w:rsidRPr="000B23E9">
        <w:rPr>
          <w:szCs w:val="24"/>
          <w:lang w:val="en-US"/>
        </w:rPr>
        <w:t>07.12.2020</w:t>
      </w:r>
      <w:bookmarkEnd w:id="22"/>
    </w:p>
    <w:sectPr w:rsidR="00560B62" w:rsidRPr="000B23E9" w:rsidSect="003E6E8A">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DEB4" w14:textId="77777777" w:rsidR="00B91B57" w:rsidRDefault="00B91B57" w:rsidP="005A7DCE">
      <w:pPr>
        <w:spacing w:before="0"/>
      </w:pPr>
      <w:r>
        <w:separator/>
      </w:r>
    </w:p>
  </w:endnote>
  <w:endnote w:type="continuationSeparator" w:id="0">
    <w:p w14:paraId="154A3B8A" w14:textId="77777777" w:rsidR="00B91B57" w:rsidRDefault="00B91B5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76EE5E0E" w:rsidR="008039D1" w:rsidRDefault="008039D1">
        <w:pPr>
          <w:pStyle w:val="Fuzeile"/>
          <w:jc w:val="center"/>
        </w:pPr>
        <w:r>
          <w:fldChar w:fldCharType="begin"/>
        </w:r>
        <w:r>
          <w:instrText>PAGE    \* MERGEFORMAT</w:instrText>
        </w:r>
        <w:r>
          <w:fldChar w:fldCharType="separate"/>
        </w:r>
        <w:r w:rsidR="000B23E9">
          <w:rPr>
            <w:noProof/>
          </w:rPr>
          <w:t>9</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0035" w14:textId="77777777" w:rsidR="00B91B57" w:rsidRDefault="00B91B57" w:rsidP="005A7DCE">
      <w:pPr>
        <w:spacing w:before="0"/>
      </w:pPr>
      <w:r>
        <w:separator/>
      </w:r>
    </w:p>
  </w:footnote>
  <w:footnote w:type="continuationSeparator" w:id="0">
    <w:p w14:paraId="2FE54968" w14:textId="77777777" w:rsidR="00B91B57" w:rsidRDefault="00B91B5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F82"/>
    <w:multiLevelType w:val="multilevel"/>
    <w:tmpl w:val="2C981DA6"/>
    <w:lvl w:ilvl="0">
      <w:start w:val="1"/>
      <w:numFmt w:val="none"/>
      <w:lvlText w:val=""/>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425" w:hanging="425"/>
      </w:pPr>
      <w:rPr>
        <w:rFonts w:ascii="Symbol" w:hAnsi="Symbol" w:hint="default"/>
        <w:color w:val="auto"/>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6"/>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8"/>
      <w:lvlJc w:val="left"/>
      <w:pPr>
        <w:ind w:left="425" w:hanging="425"/>
      </w:pPr>
      <w:rPr>
        <w:rFonts w:hint="default"/>
      </w:rPr>
    </w:lvl>
    <w:lvl w:ilvl="8">
      <w:start w:val="1"/>
      <w:numFmt w:val="none"/>
      <w:lvlText w:val=""/>
      <w:lvlJc w:val="left"/>
      <w:pPr>
        <w:ind w:left="425" w:hanging="425"/>
      </w:pPr>
      <w:rPr>
        <w:rFont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5"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27617366"/>
    <w:multiLevelType w:val="multilevel"/>
    <w:tmpl w:val="B4524E64"/>
    <w:lvl w:ilvl="0">
      <w:start w:val="1"/>
      <w:numFmt w:val="bullet"/>
      <w:lvlText w:val=""/>
      <w:lvlJc w:val="left"/>
      <w:pPr>
        <w:ind w:left="425" w:hanging="425"/>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decimal"/>
      <w:lvlText w:val="B%4"/>
      <w:lvlJc w:val="left"/>
      <w:pPr>
        <w:ind w:left="709" w:hanging="709"/>
      </w:pPr>
      <w:rPr>
        <w:rFonts w:ascii="Arial" w:hAnsi="Arial" w:hint="default"/>
        <w:b/>
        <w:i w:val="0"/>
        <w:color w:val="FF9B00"/>
        <w:sz w:val="28"/>
      </w:rPr>
    </w:lvl>
    <w:lvl w:ilvl="4">
      <w:start w:val="1"/>
      <w:numFmt w:val="decimal"/>
      <w:lvlText w:val="E%5"/>
      <w:lvlJc w:val="left"/>
      <w:pPr>
        <w:ind w:left="709" w:hanging="709"/>
      </w:pPr>
      <w:rPr>
        <w:rFonts w:ascii="Arial" w:hAnsi="Arial" w:hint="default"/>
        <w:b/>
        <w:i w:val="0"/>
        <w:color w:val="FF9B00"/>
        <w:sz w:val="28"/>
      </w:rPr>
    </w:lvl>
    <w:lvl w:ilvl="5">
      <w:start w:val="1"/>
      <w:numFmt w:val="bullet"/>
      <w:lvlText w:val=""/>
      <w:lvlJc w:val="left"/>
      <w:pPr>
        <w:tabs>
          <w:tab w:val="num" w:pos="567"/>
        </w:tabs>
        <w:ind w:left="992" w:hanging="425"/>
      </w:pPr>
      <w:rPr>
        <w:rFonts w:ascii="Wingdings" w:hAnsi="Wingdings" w:hint="default"/>
        <w:b/>
        <w:i w:val="0"/>
        <w:color w:val="FF9B00"/>
        <w:sz w:val="28"/>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9"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1" w15:restartNumberingAfterBreak="0">
    <w:nsid w:val="31CF07AD"/>
    <w:multiLevelType w:val="multilevel"/>
    <w:tmpl w:val="3B7E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5"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7"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8"/>
  </w:num>
  <w:num w:numId="2">
    <w:abstractNumId w:val="3"/>
  </w:num>
  <w:num w:numId="3">
    <w:abstractNumId w:val="2"/>
  </w:num>
  <w:num w:numId="4">
    <w:abstractNumId w:val="4"/>
  </w:num>
  <w:num w:numId="5">
    <w:abstractNumId w:val="4"/>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5"/>
  </w:num>
  <w:num w:numId="7">
    <w:abstractNumId w:val="9"/>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13"/>
  </w:num>
  <w:num w:numId="13">
    <w:abstractNumId w:val="12"/>
  </w:num>
  <w:num w:numId="14">
    <w:abstractNumId w:val="1"/>
  </w:num>
  <w:num w:numId="15">
    <w:abstractNumId w:val="1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7"/>
  </w:num>
  <w:num w:numId="21">
    <w:abstractNumId w:val="7"/>
  </w:num>
  <w:num w:numId="22">
    <w:abstractNumId w:val="6"/>
  </w:num>
  <w:num w:numId="23">
    <w:abstractNumId w:val="11"/>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B23E9"/>
    <w:rsid w:val="000D4A1C"/>
    <w:rsid w:val="000D7B46"/>
    <w:rsid w:val="000E61E0"/>
    <w:rsid w:val="001B0E73"/>
    <w:rsid w:val="001D6942"/>
    <w:rsid w:val="002730E6"/>
    <w:rsid w:val="00286533"/>
    <w:rsid w:val="0029716A"/>
    <w:rsid w:val="0033663A"/>
    <w:rsid w:val="0036111E"/>
    <w:rsid w:val="003E490E"/>
    <w:rsid w:val="003E6E8A"/>
    <w:rsid w:val="004544F7"/>
    <w:rsid w:val="00480635"/>
    <w:rsid w:val="004A4B07"/>
    <w:rsid w:val="00560B62"/>
    <w:rsid w:val="005633FE"/>
    <w:rsid w:val="005A7DCE"/>
    <w:rsid w:val="005D5199"/>
    <w:rsid w:val="006841CE"/>
    <w:rsid w:val="006F1D4F"/>
    <w:rsid w:val="007161D1"/>
    <w:rsid w:val="007514D3"/>
    <w:rsid w:val="00783295"/>
    <w:rsid w:val="007B2C80"/>
    <w:rsid w:val="007F18E1"/>
    <w:rsid w:val="008039D1"/>
    <w:rsid w:val="008117E4"/>
    <w:rsid w:val="00825BFE"/>
    <w:rsid w:val="00850560"/>
    <w:rsid w:val="00883728"/>
    <w:rsid w:val="008A524D"/>
    <w:rsid w:val="00931B30"/>
    <w:rsid w:val="009710A6"/>
    <w:rsid w:val="009B4835"/>
    <w:rsid w:val="00A00C3D"/>
    <w:rsid w:val="00A21130"/>
    <w:rsid w:val="00A25B94"/>
    <w:rsid w:val="00A5383F"/>
    <w:rsid w:val="00AA5D66"/>
    <w:rsid w:val="00AB7E4B"/>
    <w:rsid w:val="00AE53F0"/>
    <w:rsid w:val="00AF7672"/>
    <w:rsid w:val="00B10DD4"/>
    <w:rsid w:val="00B85024"/>
    <w:rsid w:val="00B91B57"/>
    <w:rsid w:val="00C1054A"/>
    <w:rsid w:val="00C511E6"/>
    <w:rsid w:val="00CA413D"/>
    <w:rsid w:val="00CA770C"/>
    <w:rsid w:val="00CC4424"/>
    <w:rsid w:val="00D97908"/>
    <w:rsid w:val="00E14DE1"/>
    <w:rsid w:val="00E20AF3"/>
    <w:rsid w:val="00E34A1F"/>
    <w:rsid w:val="00E50811"/>
    <w:rsid w:val="00E54A99"/>
    <w:rsid w:val="00E8473B"/>
    <w:rsid w:val="00E94F6E"/>
    <w:rsid w:val="00EE119A"/>
    <w:rsid w:val="00F76D18"/>
    <w:rsid w:val="00F830A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4544F7"/>
    <w:rPr>
      <w:color w:val="605E5C"/>
      <w:shd w:val="clear" w:color="auto" w:fill="E1DFDD"/>
    </w:rPr>
  </w:style>
  <w:style w:type="paragraph" w:styleId="Zitat">
    <w:name w:val="Quote"/>
    <w:basedOn w:val="Standard"/>
    <w:next w:val="Standard"/>
    <w:link w:val="ZitatZchn"/>
    <w:uiPriority w:val="29"/>
    <w:rsid w:val="00F830A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830A8"/>
    <w:rPr>
      <w:i/>
      <w:iCs/>
      <w:color w:val="404040" w:themeColor="text1" w:themeTint="BF"/>
    </w:rPr>
  </w:style>
  <w:style w:type="paragraph" w:styleId="StandardWeb">
    <w:name w:val="Normal (Web)"/>
    <w:basedOn w:val="Standard"/>
    <w:uiPriority w:val="99"/>
    <w:semiHidden/>
    <w:unhideWhenUsed/>
    <w:rsid w:val="00F830A8"/>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946625">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567379155">
      <w:bodyDiv w:val="1"/>
      <w:marLeft w:val="0"/>
      <w:marRight w:val="0"/>
      <w:marTop w:val="0"/>
      <w:marBottom w:val="0"/>
      <w:divBdr>
        <w:top w:val="none" w:sz="0" w:space="0" w:color="auto"/>
        <w:left w:val="none" w:sz="0" w:space="0" w:color="auto"/>
        <w:bottom w:val="none" w:sz="0" w:space="0" w:color="auto"/>
        <w:right w:val="none" w:sz="0" w:space="0" w:color="auto"/>
      </w:divBdr>
    </w:div>
    <w:div w:id="2118284152">
      <w:bodyDiv w:val="1"/>
      <w:marLeft w:val="0"/>
      <w:marRight w:val="0"/>
      <w:marTop w:val="0"/>
      <w:marBottom w:val="0"/>
      <w:divBdr>
        <w:top w:val="none" w:sz="0" w:space="0" w:color="auto"/>
        <w:left w:val="none" w:sz="0" w:space="0" w:color="auto"/>
        <w:bottom w:val="none" w:sz="0" w:space="0" w:color="auto"/>
        <w:right w:val="none" w:sz="0" w:space="0" w:color="auto"/>
      </w:divBdr>
    </w:div>
    <w:div w:id="21403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intern.mng.ch/fachschaften/chemie/anekdoten.html" TargetMode="External"/><Relationship Id="rId3" Type="http://schemas.openxmlformats.org/officeDocument/2006/relationships/styles" Target="styles.xml"/><Relationship Id="rId21" Type="http://schemas.openxmlformats.org/officeDocument/2006/relationships/hyperlink" Target="https://commons.wikimedia.org/wiki/File:Anhydrite-261625.jpg?uselang=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eilnacht.com/Lexikon/Sulfate.htm" TargetMode="External"/><Relationship Id="rId2" Type="http://schemas.openxmlformats.org/officeDocument/2006/relationships/numbering" Target="numbering.xml"/><Relationship Id="rId16" Type="http://schemas.openxmlformats.org/officeDocument/2006/relationships/hyperlink" Target="http://www.fossilien-gz.de/30Jahre.htm" TargetMode="External"/><Relationship Id="rId20" Type="http://schemas.openxmlformats.org/officeDocument/2006/relationships/hyperlink" Target="https://commons.wikimedia.org/wiki/File:Eisensulfid.jpg?usel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xperimentalchemie.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irock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8842-7B9B-4BA8-884C-51445E79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2397</Words>
  <Characters>15107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2021-02-25T13:14:00Z</cp:lastPrinted>
  <dcterms:created xsi:type="dcterms:W3CDTF">2020-12-07T05:40:00Z</dcterms:created>
  <dcterms:modified xsi:type="dcterms:W3CDTF">2021-02-25T13:14:00Z</dcterms:modified>
</cp:coreProperties>
</file>