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D08A5D" w14:textId="5AA62D8F" w:rsidR="00E8473B" w:rsidRDefault="00E8473B" w:rsidP="00621BF6">
      <w:pPr>
        <w:spacing w:before="0"/>
        <w:jc w:val="left"/>
      </w:pPr>
      <w:r w:rsidRPr="00716CB6">
        <w:rPr>
          <w:noProof/>
          <w:lang w:eastAsia="de-DE"/>
        </w:rPr>
        <mc:AlternateContent>
          <mc:Choice Requires="wpg">
            <w:drawing>
              <wp:inline distT="0" distB="0" distL="0" distR="0" wp14:anchorId="1DCE9E91" wp14:editId="1AA5DDE5">
                <wp:extent cx="2232342" cy="607060"/>
                <wp:effectExtent l="0" t="0" r="0" b="2540"/>
                <wp:docPr id="109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2342" cy="607060"/>
                          <a:chOff x="0" y="0"/>
                          <a:chExt cx="2232342" cy="607060"/>
                        </a:xfrm>
                      </wpg:grpSpPr>
                      <wpg:grpSp>
                        <wpg:cNvPr id="116" name="Group 21"/>
                        <wpg:cNvGrpSpPr>
                          <a:grpSpLocks noChangeAspect="1"/>
                        </wpg:cNvGrpSpPr>
                        <wpg:grpSpPr bwMode="auto">
                          <a:xfrm>
                            <a:off x="0" y="0"/>
                            <a:ext cx="536575" cy="534987"/>
                            <a:chOff x="0" y="0"/>
                            <a:chExt cx="907" cy="906"/>
                          </a:xfrm>
                        </wpg:grpSpPr>
                        <wps:wsp>
                          <wps:cNvPr id="117" name="Rectangle 2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907" cy="90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wrap="none" anchor="ctr"/>
                        </wps:wsp>
                        <wps:wsp>
                          <wps:cNvPr id="118" name="Freeform 23"/>
                          <wps:cNvSpPr>
                            <a:spLocks noChangeAspect="1"/>
                          </wps:cNvSpPr>
                          <wps:spPr bwMode="auto">
                            <a:xfrm>
                              <a:off x="47" y="241"/>
                              <a:ext cx="830" cy="618"/>
                            </a:xfrm>
                            <a:custGeom>
                              <a:avLst/>
                              <a:gdLst>
                                <a:gd name="T0" fmla="*/ 0 w 788"/>
                                <a:gd name="T1" fmla="*/ 885 h 587"/>
                                <a:gd name="T2" fmla="*/ 556 w 788"/>
                                <a:gd name="T3" fmla="*/ 884 h 587"/>
                                <a:gd name="T4" fmla="*/ 1188 w 788"/>
                                <a:gd name="T5" fmla="*/ 277 h 587"/>
                                <a:gd name="T6" fmla="*/ 1193 w 788"/>
                                <a:gd name="T7" fmla="*/ 0 h 587"/>
                                <a:gd name="T8" fmla="*/ 898 w 788"/>
                                <a:gd name="T9" fmla="*/ 0 h 587"/>
                                <a:gd name="T10" fmla="*/ 0 w 788"/>
                                <a:gd name="T11" fmla="*/ 885 h 587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w 788"/>
                                <a:gd name="T19" fmla="*/ 0 h 587"/>
                                <a:gd name="T20" fmla="*/ 788 w 788"/>
                                <a:gd name="T21" fmla="*/ 587 h 587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T18" t="T19" r="T20" b="T21"/>
                              <a:pathLst>
                                <a:path w="788" h="587">
                                  <a:moveTo>
                                    <a:pt x="0" y="587"/>
                                  </a:moveTo>
                                  <a:lnTo>
                                    <a:pt x="366" y="586"/>
                                  </a:lnTo>
                                  <a:lnTo>
                                    <a:pt x="785" y="183"/>
                                  </a:lnTo>
                                  <a:lnTo>
                                    <a:pt x="788" y="0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0" y="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00"/>
                            </a:solidFill>
                            <a:ln w="9525" cmpd="sng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9" name="Freeform 24"/>
                          <wps:cNvSpPr>
                            <a:spLocks noChangeAspect="1"/>
                          </wps:cNvSpPr>
                          <wps:spPr bwMode="auto">
                            <a:xfrm>
                              <a:off x="47" y="47"/>
                              <a:ext cx="239" cy="812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771"/>
                                <a:gd name="T2" fmla="*/ 0 w 227"/>
                                <a:gd name="T3" fmla="*/ 1166 h 771"/>
                                <a:gd name="T4" fmla="*/ 343 w 227"/>
                                <a:gd name="T5" fmla="*/ 823 h 771"/>
                                <a:gd name="T6" fmla="*/ 343 w 227"/>
                                <a:gd name="T7" fmla="*/ 0 h 771"/>
                                <a:gd name="T8" fmla="*/ 0 w 227"/>
                                <a:gd name="T9" fmla="*/ 0 h 77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w 227"/>
                                <a:gd name="T16" fmla="*/ 0 h 771"/>
                                <a:gd name="T17" fmla="*/ 227 w 227"/>
                                <a:gd name="T18" fmla="*/ 771 h 771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T15" t="T16" r="T17" b="T18"/>
                              <a:pathLst>
                                <a:path w="227" h="771">
                                  <a:moveTo>
                                    <a:pt x="0" y="0"/>
                                  </a:moveTo>
                                  <a:lnTo>
                                    <a:pt x="0" y="771"/>
                                  </a:lnTo>
                                  <a:lnTo>
                                    <a:pt x="227" y="544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 cmpd="sng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12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03237" y="0"/>
                            <a:ext cx="172910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E9FE7" w14:textId="77777777" w:rsidR="00E8473B" w:rsidRDefault="00E8473B" w:rsidP="00E8473B">
                              <w:pPr>
                                <w:pStyle w:val="StandardWeb"/>
                                <w:spacing w:before="168" w:after="0"/>
                                <w:textAlignment w:val="baseline"/>
                              </w:pP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UNIVERSITÄT</w:t>
                              </w: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br/>
                                <w:t>BAYREUTH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CE9E91" id="Gruppieren 1" o:spid="_x0000_s1026" style="width:175.75pt;height:47.8pt;mso-position-horizontal-relative:char;mso-position-vertical-relative:line" coordsize="22323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">
                <v:group id="Group 21" o:spid="_x0000_s1027" style="position:absolute;width:5365;height:5349" coordsize="907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o:lock v:ext="edit" aspectratio="t"/>
                  <v:rect id="Rectangle 22" o:spid="_x0000_s1028" style="position:absolute;width:907;height:90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" fillcolor="white [3212]" strokecolor="black [3213]">
                    <o:lock v:ext="edit" aspectratio="t"/>
                  </v:rect>
                  <v:shape id="Freeform 23" o:spid="_x0000_s1029" style="position:absolute;left:47;top:241;width:830;height:618;visibility:visible;mso-wrap-style:square;v-text-anchor:top" coordsize="788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" path="m,587r366,-1l785,183,788,,593,,,587xe" fillcolor="#090" strokecolor="black [3213]">
                    <v:path arrowok="t" o:connecttype="custom" o:connectlocs="0,932;586,931;1251,292;1257,0;946,0;0,932" o:connectangles="0,0,0,0,0,0" textboxrect="0,0,788,587"/>
                    <o:lock v:ext="edit" aspectratio="t"/>
                  </v:shape>
                  <v:shape id="Freeform 24" o:spid="_x0000_s1030" style="position:absolute;left:47;top:47;width:239;height:812;visibility:visible;mso-wrap-style:square;v-text-anchor:top" coordsize="227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" path="m,l,771,227,544,227,,,xe" fillcolor="white [3212]" strokecolor="black [3213]" strokeweight="1pt">
                    <v:path arrowok="t" o:connecttype="custom" o:connectlocs="0,0;0,1228;361,867;361,0;0,0" o:connectangles="0,0,0,0,0" textboxrect="0,0,227,771"/>
                    <o:lock v:ext="edit" aspectratio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31" type="#_x0000_t202" style="position:absolute;left:5032;width:17291;height: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" filled="f" stroked="f">
                  <v:textbox style="mso-fit-shape-to-text:t">
                    <w:txbxContent>
                      <w:p w14:paraId="56FE9FE7" w14:textId="77777777" w:rsidR="00E8473B" w:rsidRDefault="00E8473B" w:rsidP="00E8473B">
                        <w:pPr>
                          <w:pStyle w:val="StandardWeb"/>
                          <w:spacing w:before="168" w:after="0"/>
                          <w:textAlignment w:val="baseline"/>
                        </w:pP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UNIVERSITÄT</w:t>
                        </w: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br/>
                          <w:t>BAYREUTH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                                                    </w:t>
      </w:r>
      <w:r w:rsidRPr="00675FF9">
        <w:rPr>
          <w:noProof/>
          <w:lang w:eastAsia="de-DE"/>
        </w:rPr>
        <w:drawing>
          <wp:inline distT="0" distB="0" distL="0" distR="0" wp14:anchorId="683E5D06" wp14:editId="3B83B048">
            <wp:extent cx="848496" cy="612000"/>
            <wp:effectExtent l="0" t="0" r="8890" b="0"/>
            <wp:docPr id="2054" name="Picture 14" descr="didaktik_logo_g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14" descr="didaktik_logo_gro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96" cy="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0319EA" w14:textId="0305F104" w:rsidR="00F14201" w:rsidRPr="0009660C" w:rsidRDefault="00E8473B" w:rsidP="00F14201">
      <w:pPr>
        <w:pStyle w:val="Seminar"/>
      </w:pPr>
      <w:r w:rsidRPr="001D6942">
        <w:t>Seminar</w:t>
      </w:r>
      <w:r w:rsidR="00FD7888">
        <w:t xml:space="preserve"> „Übungen im Vortragen </w:t>
      </w:r>
      <w:r w:rsidR="00FD7888" w:rsidRPr="0009660C">
        <w:t xml:space="preserve">– </w:t>
      </w:r>
      <w:r w:rsidR="0009660C" w:rsidRPr="0009660C">
        <w:t>O</w:t>
      </w:r>
      <w:r w:rsidR="00FD7888" w:rsidRPr="0009660C">
        <w:t>C“</w:t>
      </w:r>
    </w:p>
    <w:p w14:paraId="79598784" w14:textId="6D4671D2" w:rsidR="0009660C" w:rsidRDefault="0009660C" w:rsidP="005633FE">
      <w:pPr>
        <w:pStyle w:val="Titel"/>
      </w:pPr>
      <w:r>
        <w:t>Das Coronavirus</w:t>
      </w:r>
    </w:p>
    <w:p w14:paraId="1BA7870D" w14:textId="357F8D39" w:rsidR="00E8473B" w:rsidRPr="00ED512F" w:rsidRDefault="0009660C" w:rsidP="005633FE">
      <w:pPr>
        <w:pStyle w:val="Titel"/>
        <w:rPr>
          <w:sz w:val="48"/>
          <w:szCs w:val="48"/>
        </w:rPr>
      </w:pPr>
      <w:r w:rsidRPr="00ED512F">
        <w:rPr>
          <w:sz w:val="48"/>
          <w:szCs w:val="48"/>
        </w:rPr>
        <w:t>Handreinigung auf molekularer Ebene</w:t>
      </w:r>
    </w:p>
    <w:p w14:paraId="04F4AC55" w14:textId="19234C4F" w:rsidR="00E8473B" w:rsidRDefault="00ED512F" w:rsidP="00E8473B">
      <w:pPr>
        <w:pStyle w:val="Autor"/>
      </w:pPr>
      <w:r>
        <w:t>Lisa Höfner</w:t>
      </w:r>
      <w:r w:rsidR="00FD7888">
        <w:t xml:space="preserve">, </w:t>
      </w:r>
      <w:r w:rsidR="004D71B4">
        <w:t>SS</w:t>
      </w:r>
      <w:r w:rsidR="00FD7888">
        <w:t xml:space="preserve"> </w:t>
      </w:r>
      <w:r>
        <w:t>2022</w:t>
      </w:r>
    </w:p>
    <w:p w14:paraId="30552E38" w14:textId="5F26FFE5" w:rsidR="00D259BB" w:rsidRDefault="00FD7888" w:rsidP="00D259BB">
      <w:pPr>
        <w:pStyle w:val="EinstiegAbschluss"/>
      </w:pPr>
      <w:bookmarkStart w:id="0" w:name="_Überschrift_1"/>
      <w:bookmarkEnd w:id="0"/>
      <w:r w:rsidRPr="0018747C">
        <w:rPr>
          <w:b/>
          <w:bCs/>
        </w:rPr>
        <w:t>Einstieg</w:t>
      </w:r>
      <w:r w:rsidR="0042730A">
        <w:rPr>
          <w:b/>
          <w:bCs/>
        </w:rPr>
        <w:t xml:space="preserve"> 1</w:t>
      </w:r>
      <w:r w:rsidRPr="0018747C">
        <w:rPr>
          <w:b/>
          <w:bCs/>
        </w:rPr>
        <w:t>:</w:t>
      </w:r>
      <w:r w:rsidR="00617857">
        <w:t xml:space="preserve"> </w:t>
      </w:r>
      <w:r w:rsidR="00833E57">
        <w:t xml:space="preserve">Die </w:t>
      </w:r>
      <w:r w:rsidR="004D71B4">
        <w:t>zu Beginn der Pandemie</w:t>
      </w:r>
      <w:r w:rsidR="00833E57">
        <w:t xml:space="preserve"> in Kraft getretenen</w:t>
      </w:r>
      <w:r w:rsidR="00833E57" w:rsidRPr="002356D5">
        <w:rPr>
          <w:color w:val="92D050"/>
        </w:rPr>
        <w:t xml:space="preserve"> </w:t>
      </w:r>
      <w:r w:rsidR="00833E57" w:rsidRPr="004D71B4">
        <w:rPr>
          <w:b/>
          <w:color w:val="006600"/>
        </w:rPr>
        <w:t>AHA</w:t>
      </w:r>
      <w:r w:rsidR="00833E57">
        <w:t>-</w:t>
      </w:r>
      <w:r w:rsidR="00833E57" w:rsidRPr="004931A8">
        <w:t>R</w:t>
      </w:r>
      <w:r w:rsidR="00833E57">
        <w:t>egeln</w:t>
      </w:r>
      <w:r w:rsidR="0018747C">
        <w:t xml:space="preserve">, </w:t>
      </w:r>
      <w:r w:rsidR="00397E2E">
        <w:t xml:space="preserve">dienen </w:t>
      </w:r>
      <w:r w:rsidR="00833E57">
        <w:t>als Präventionsmaßnahmen, um eine Infektion mit dem Coronavirus ei</w:t>
      </w:r>
      <w:r w:rsidR="0097224D">
        <w:t>nzugrenzen</w:t>
      </w:r>
      <w:r w:rsidR="00833E57">
        <w:t xml:space="preserve">. Der </w:t>
      </w:r>
      <w:r w:rsidR="00833E57" w:rsidRPr="004931A8">
        <w:rPr>
          <w:b/>
          <w:bCs/>
          <w:color w:val="006600"/>
        </w:rPr>
        <w:t>A</w:t>
      </w:r>
      <w:r w:rsidR="00833E57">
        <w:t xml:space="preserve">lltag mit Maske und </w:t>
      </w:r>
      <w:r w:rsidR="00E52D07">
        <w:t>das Einhalten eines Mindest</w:t>
      </w:r>
      <w:r w:rsidR="00E52D07" w:rsidRPr="004931A8">
        <w:rPr>
          <w:b/>
          <w:bCs/>
          <w:color w:val="006600"/>
        </w:rPr>
        <w:t>a</w:t>
      </w:r>
      <w:r w:rsidR="00E52D07">
        <w:t>bstandes von 1,5 m</w:t>
      </w:r>
      <w:r w:rsidR="00397E2E">
        <w:t xml:space="preserve"> </w:t>
      </w:r>
      <w:r w:rsidR="00833E57">
        <w:t xml:space="preserve">zu </w:t>
      </w:r>
      <w:r w:rsidR="00397E2E">
        <w:t>anderen Personen</w:t>
      </w:r>
      <w:r w:rsidR="00833E57">
        <w:t xml:space="preserve"> waren der Bevölkerung ne</w:t>
      </w:r>
      <w:r w:rsidR="00E52D07">
        <w:t>u</w:t>
      </w:r>
      <w:r w:rsidR="0018747C">
        <w:t xml:space="preserve">. </w:t>
      </w:r>
      <w:r w:rsidR="00E52D07">
        <w:t xml:space="preserve">Das </w:t>
      </w:r>
      <w:r w:rsidR="00E52D07" w:rsidRPr="004931A8">
        <w:rPr>
          <w:b/>
          <w:bCs/>
          <w:color w:val="006600"/>
        </w:rPr>
        <w:t>H</w:t>
      </w:r>
      <w:r w:rsidR="00E52D07">
        <w:t xml:space="preserve">ändewaschen hingegen </w:t>
      </w:r>
      <w:r w:rsidR="006E63FD">
        <w:t xml:space="preserve">sollte </w:t>
      </w:r>
      <w:r w:rsidR="0097224D">
        <w:t xml:space="preserve">schon vorher </w:t>
      </w:r>
      <w:r w:rsidR="006E63FD">
        <w:t xml:space="preserve">eine </w:t>
      </w:r>
      <w:r w:rsidR="00E52D07">
        <w:t>Selbstverständlichkeit</w:t>
      </w:r>
      <w:r w:rsidR="006E63FD">
        <w:t xml:space="preserve"> </w:t>
      </w:r>
      <w:r w:rsidR="0097224D">
        <w:t xml:space="preserve">gewesen </w:t>
      </w:r>
      <w:r w:rsidR="006E63FD">
        <w:t>sein</w:t>
      </w:r>
      <w:r w:rsidR="00521FB5">
        <w:t>.</w:t>
      </w:r>
      <w:r w:rsidR="006E63FD">
        <w:t xml:space="preserve"> </w:t>
      </w:r>
      <w:r w:rsidR="00521FB5">
        <w:t>B</w:t>
      </w:r>
      <w:r w:rsidR="006E63FD">
        <w:t xml:space="preserve">ereits im Kindesalter bekommt man von seinen Eltern gelehrt, </w:t>
      </w:r>
      <w:r w:rsidR="00E52D07">
        <w:t>dass vor dem Essen und nach dem Spielen die Hände gewaschen</w:t>
      </w:r>
      <w:r w:rsidR="0097224D">
        <w:t xml:space="preserve"> werden sollen</w:t>
      </w:r>
      <w:r w:rsidR="00E52D07">
        <w:t>.</w:t>
      </w:r>
      <w:r w:rsidR="002356D5">
        <w:t xml:space="preserve"> </w:t>
      </w:r>
      <w:r w:rsidR="006E63FD">
        <w:t xml:space="preserve">Seit zwei Jahren </w:t>
      </w:r>
      <w:r w:rsidR="002356D5">
        <w:t>ist der entscheidende Punkt die Verwendung und richtige Anwendung von Seife beim Händewaschen</w:t>
      </w:r>
      <w:r w:rsidR="00D259BB">
        <w:t>.</w:t>
      </w:r>
      <w:r w:rsidR="004D71B4" w:rsidRPr="004D71B4">
        <w:rPr>
          <w:b/>
          <w:bCs/>
        </w:rPr>
        <w:t xml:space="preserve"> </w:t>
      </w:r>
      <w:r w:rsidR="004D71B4" w:rsidRPr="004D71B4">
        <w:rPr>
          <w:bCs/>
        </w:rPr>
        <w:t>[1]</w:t>
      </w:r>
    </w:p>
    <w:p w14:paraId="21CD3A77" w14:textId="22D19AC0" w:rsidR="00AC71F4" w:rsidRPr="00AC71F4" w:rsidRDefault="00AC71F4" w:rsidP="00D259BB">
      <w:pPr>
        <w:pStyle w:val="EinstiegAbschluss"/>
      </w:pPr>
      <w:r w:rsidRPr="00AC71F4">
        <w:t>Für den Einstieg wurden</w:t>
      </w:r>
      <w:r>
        <w:t xml:space="preserve"> zur Visulisierung </w:t>
      </w:r>
      <w:r w:rsidR="004D71B4">
        <w:t>die Piktogramme aus Abb. 1</w:t>
      </w:r>
      <w:r>
        <w:t xml:space="preserve"> verwendet.</w:t>
      </w:r>
    </w:p>
    <w:p w14:paraId="6122E9FB" w14:textId="119B0A1F" w:rsidR="00521FB5" w:rsidRDefault="0018747C" w:rsidP="0057723B">
      <w:pPr>
        <w:pStyle w:val="EinstiegAbschluss"/>
      </w:pPr>
      <w:r>
        <w:t>Mittlerweile haben sich die AHA-Regeln um zwei Faktoren erweitert</w:t>
      </w:r>
      <w:r w:rsidR="004D71B4">
        <w:t>: z</w:t>
      </w:r>
      <w:r w:rsidR="00521FB5">
        <w:t xml:space="preserve">um einen das </w:t>
      </w:r>
      <w:r w:rsidR="00521FB5" w:rsidRPr="004931A8">
        <w:rPr>
          <w:b/>
          <w:bCs/>
          <w:color w:val="006600"/>
        </w:rPr>
        <w:t>L</w:t>
      </w:r>
      <w:r w:rsidR="00521FB5">
        <w:t xml:space="preserve">üften von geschlossenen Räumen und zum anderen die Installation der </w:t>
      </w:r>
      <w:r w:rsidR="00521FB5" w:rsidRPr="00362CA3">
        <w:t>C</w:t>
      </w:r>
      <w:r w:rsidR="00521FB5">
        <w:t>orona-Warn</w:t>
      </w:r>
      <w:r w:rsidR="00521FB5" w:rsidRPr="004931A8">
        <w:rPr>
          <w:b/>
          <w:bCs/>
          <w:color w:val="006600"/>
        </w:rPr>
        <w:t>a</w:t>
      </w:r>
      <w:r w:rsidR="00521FB5">
        <w:t>pp auf dem Handy.</w:t>
      </w:r>
    </w:p>
    <w:p w14:paraId="1605E35C" w14:textId="6C9D0E5D" w:rsidR="00AC71F4" w:rsidRDefault="00692EC2" w:rsidP="00AC71F4">
      <w:pPr>
        <w:pStyle w:val="EinstiegAbschluss"/>
        <w:numPr>
          <w:ilvl w:val="0"/>
          <w:numId w:val="0"/>
        </w:numPr>
        <w:rPr>
          <w:szCs w:val="24"/>
        </w:rPr>
      </w:pPr>
      <w:r>
        <w:t xml:space="preserve">Die jetzige Abkürzung der Präventionsmaßnahmen lautet: </w:t>
      </w:r>
      <w:r w:rsidRPr="004931A8">
        <w:rPr>
          <w:b/>
          <w:bCs/>
          <w:color w:val="006600"/>
        </w:rPr>
        <w:t>AHA</w:t>
      </w:r>
      <w:r>
        <w:t xml:space="preserve">-Regeln plus </w:t>
      </w:r>
      <w:r w:rsidR="00362CA3" w:rsidRPr="004931A8">
        <w:rPr>
          <w:b/>
          <w:bCs/>
          <w:color w:val="006600"/>
        </w:rPr>
        <w:t>A</w:t>
      </w:r>
      <w:r>
        <w:t xml:space="preserve"> und </w:t>
      </w:r>
      <w:r w:rsidRPr="004931A8">
        <w:rPr>
          <w:b/>
          <w:bCs/>
          <w:color w:val="006600"/>
        </w:rPr>
        <w:t>L</w:t>
      </w:r>
      <w:r w:rsidR="004D71B4">
        <w:rPr>
          <w:color w:val="92D050"/>
        </w:rPr>
        <w:t xml:space="preserve"> </w:t>
      </w:r>
      <w:r w:rsidR="004D71B4" w:rsidRPr="004D71B4">
        <w:rPr>
          <w:szCs w:val="24"/>
        </w:rPr>
        <w:t>(</w:t>
      </w:r>
      <w:r w:rsidR="00AC71F4" w:rsidRPr="004D71B4">
        <w:rPr>
          <w:szCs w:val="24"/>
        </w:rPr>
        <w:t>Stand 2022</w:t>
      </w:r>
      <w:r w:rsidR="004D71B4">
        <w:rPr>
          <w:szCs w:val="24"/>
        </w:rPr>
        <w:t>).</w:t>
      </w:r>
    </w:p>
    <w:p w14:paraId="603CEB63" w14:textId="0313A583" w:rsidR="0042730A" w:rsidRPr="004D71B4" w:rsidRDefault="0042730A" w:rsidP="00AC71F4">
      <w:pPr>
        <w:pStyle w:val="EinstiegAbschluss"/>
        <w:numPr>
          <w:ilvl w:val="0"/>
          <w:numId w:val="0"/>
        </w:numPr>
        <w:rPr>
          <w:szCs w:val="24"/>
        </w:rPr>
      </w:pPr>
      <w:r w:rsidRPr="0042730A">
        <w:rPr>
          <w:b/>
          <w:szCs w:val="24"/>
        </w:rPr>
        <w:t>Einstieg 2: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skhfalksdhfl</w:t>
      </w:r>
      <w:proofErr w:type="spellEnd"/>
    </w:p>
    <w:p w14:paraId="20F42874" w14:textId="6C7BE086" w:rsidR="00CB7761" w:rsidRDefault="00CB7761" w:rsidP="00D259BB">
      <w:pPr>
        <w:pStyle w:val="EinstiegAbschluss"/>
        <w:numPr>
          <w:ilvl w:val="0"/>
          <w:numId w:val="0"/>
        </w:numPr>
        <w:shd w:val="clear" w:color="auto" w:fill="auto"/>
      </w:pPr>
      <w:r>
        <w:t>Ergänzend zum Einstieg wurde ein</w:t>
      </w:r>
      <w:r w:rsidRPr="00AC71F4">
        <w:rPr>
          <w:b/>
          <w:bCs/>
        </w:rPr>
        <w:t xml:space="preserve"> selbstgedrehtes</w:t>
      </w:r>
      <w:r w:rsidRPr="00CB7761">
        <w:rPr>
          <w:b/>
          <w:bCs/>
        </w:rPr>
        <w:t xml:space="preserve"> Video</w:t>
      </w:r>
      <w:r>
        <w:t xml:space="preserve"> gezeigt</w:t>
      </w:r>
      <w:r w:rsidR="0057723B" w:rsidRPr="00CB7761">
        <w:rPr>
          <w:b/>
          <w:bCs/>
        </w:rPr>
        <w:t>:</w:t>
      </w:r>
      <w:r w:rsidR="0057723B" w:rsidRPr="0057723B">
        <w:t xml:space="preserve"> </w:t>
      </w:r>
      <w:r>
        <w:t xml:space="preserve">Eine Alltagssituation - Einkaufen von Lebensmitteln. Der entscheidende Punkt im Video war der, dass eine </w:t>
      </w:r>
      <w:r w:rsidR="00AC71F4">
        <w:t>erkrankte</w:t>
      </w:r>
      <w:r>
        <w:t xml:space="preserve"> Person ein Lebensmittel anfasst, aber sich im Nachhinein trotzdem gegen dieses entscheidet und wieder zurücklegt. Daraufhin kam eine weitere Person und hat sich d</w:t>
      </w:r>
      <w:r w:rsidR="00AC71F4">
        <w:t>as</w:t>
      </w:r>
      <w:r>
        <w:t xml:space="preserve"> „infizierte“ Lebensmittel genommen.</w:t>
      </w:r>
    </w:p>
    <w:p w14:paraId="5013D28F" w14:textId="2B8A21A1" w:rsidR="00EF7F96" w:rsidRDefault="00CB7761" w:rsidP="00CB7761">
      <w:pPr>
        <w:pStyle w:val="EinstiegAbschluss"/>
        <w:numPr>
          <w:ilvl w:val="0"/>
          <w:numId w:val="0"/>
        </w:numPr>
        <w:shd w:val="clear" w:color="auto" w:fill="auto"/>
      </w:pPr>
      <w:r>
        <w:t>Um eine Infektion mit dem Coronavirus zu vermeiden, sollen regelmäßig die Hände mit Seife gewaschen werden</w:t>
      </w:r>
      <w:r w:rsidR="00EF7F96">
        <w:t xml:space="preserve">. An unseren </w:t>
      </w:r>
      <w:r w:rsidR="00BA728B">
        <w:t xml:space="preserve">Händen können sich Viren befinden, die anschließend durch Kontakt mit den Schleimhäuten, beispielsweise beim Augenreiben, in den Körper gelangen können. </w:t>
      </w:r>
    </w:p>
    <w:p w14:paraId="78BF603C" w14:textId="42B613A6" w:rsidR="00CB7761" w:rsidRDefault="00BA728B" w:rsidP="00CB7761">
      <w:pPr>
        <w:pStyle w:val="EinstiegAbschluss"/>
        <w:numPr>
          <w:ilvl w:val="0"/>
          <w:numId w:val="0"/>
        </w:numPr>
        <w:shd w:val="clear" w:color="auto" w:fill="auto"/>
      </w:pPr>
      <w:r>
        <w:t xml:space="preserve">In der </w:t>
      </w:r>
      <w:r w:rsidR="00EF7F96">
        <w:t>darauffolgende</w:t>
      </w:r>
      <w:r>
        <w:t>n Videosequenz wurde das richtige Händewaschen gezeigt:</w:t>
      </w:r>
    </w:p>
    <w:p w14:paraId="5E1CB081" w14:textId="4CEC47B7" w:rsidR="00076B06" w:rsidRDefault="00076B06">
      <w:pPr>
        <w:spacing w:before="0"/>
        <w:jc w:val="left"/>
        <w:rPr>
          <w:i/>
        </w:rPr>
      </w:pPr>
      <w:r>
        <w:br w:type="page"/>
      </w:r>
    </w:p>
    <w:p w14:paraId="0820AB4B" w14:textId="73A48E6D" w:rsidR="00076B06" w:rsidRDefault="004931A8" w:rsidP="00076B06">
      <w:pPr>
        <w:pStyle w:val="EinstiegAbschluss"/>
        <w:numPr>
          <w:ilvl w:val="0"/>
          <w:numId w:val="0"/>
        </w:numPr>
        <w:shd w:val="clear" w:color="auto" w:fill="auto"/>
        <w:tabs>
          <w:tab w:val="left" w:pos="5786"/>
        </w:tabs>
        <w:jc w:val="center"/>
      </w:pPr>
      <w:r w:rsidRPr="00644236">
        <w:rPr>
          <w:noProof/>
          <w:lang w:eastAsia="de-DE"/>
        </w:rPr>
        <w:lastRenderedPageBreak/>
        <w:drawing>
          <wp:inline distT="0" distB="0" distL="0" distR="0" wp14:anchorId="777007C5" wp14:editId="6F1591ED">
            <wp:extent cx="2860308" cy="220981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713" cy="221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60351" w14:textId="4651E3BB" w:rsidR="009D57D1" w:rsidRDefault="00076B06" w:rsidP="00076B06">
      <w:pPr>
        <w:pStyle w:val="EinstiegAbschluss"/>
        <w:numPr>
          <w:ilvl w:val="0"/>
          <w:numId w:val="0"/>
        </w:numPr>
        <w:shd w:val="clear" w:color="auto" w:fill="auto"/>
        <w:tabs>
          <w:tab w:val="left" w:pos="5786"/>
        </w:tabs>
        <w:jc w:val="center"/>
      </w:pPr>
      <w:r w:rsidRPr="000D02E4">
        <w:t xml:space="preserve">Abb. </w:t>
      </w:r>
      <w:fldSimple w:instr=" SEQ Abb. \* ARABIC ">
        <w:r w:rsidR="00033BB3">
          <w:rPr>
            <w:noProof/>
          </w:rPr>
          <w:t>1</w:t>
        </w:r>
      </w:fldSimple>
      <w:r w:rsidRPr="000D02E4">
        <w:t>: Anleitung zum richtigen Händewasche</w:t>
      </w:r>
      <w:r w:rsidR="00C06E65">
        <w:t>n</w:t>
      </w:r>
    </w:p>
    <w:p w14:paraId="159CFDE0" w14:textId="5689C035" w:rsidR="009D57D1" w:rsidRPr="009D57D1" w:rsidRDefault="00ED512F" w:rsidP="009D57D1">
      <w:pPr>
        <w:pStyle w:val="berschrift1"/>
      </w:pPr>
      <w:bookmarkStart w:id="1" w:name="_Toc123299342"/>
      <w:r>
        <w:t>Das Seifenmolekül</w:t>
      </w:r>
      <w:bookmarkEnd w:id="1"/>
    </w:p>
    <w:p w14:paraId="2FFA747E" w14:textId="77777777" w:rsidR="002D1509" w:rsidRDefault="00671E6E" w:rsidP="0018747C">
      <w:r>
        <w:t>Um zu verstehen, weshalb es so wichtig ist Seife beim Händewaschen zu benutzen wird im Folgenden die Sachebene verlassen und auf die Teilchenebene eingegangen. Abbildung 2 zeigt die Struktur eines Seifenmoleküls</w:t>
      </w:r>
      <w:r w:rsidR="004D5E74">
        <w:t xml:space="preserve">. </w:t>
      </w:r>
      <w:r w:rsidR="005660FA">
        <w:t>Dieses ist</w:t>
      </w:r>
      <w:r w:rsidR="004D5E74">
        <w:t xml:space="preserve"> ein amphiphiles Molekül, d.h. es ist sowohl lipophil (fettliebend) als auch hydrophil (wasserliebend).</w:t>
      </w:r>
    </w:p>
    <w:p w14:paraId="481F0FD1" w14:textId="13744893" w:rsidR="005756BD" w:rsidRDefault="00F70658" w:rsidP="0040597E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5C997A6" wp14:editId="67BC72D8">
                <wp:simplePos x="0" y="0"/>
                <wp:positionH relativeFrom="column">
                  <wp:posOffset>69215</wp:posOffset>
                </wp:positionH>
                <wp:positionV relativeFrom="paragraph">
                  <wp:posOffset>145415</wp:posOffset>
                </wp:positionV>
                <wp:extent cx="5301615" cy="1810385"/>
                <wp:effectExtent l="0" t="0" r="13335" b="18415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1615" cy="1810385"/>
                          <a:chOff x="0" y="0"/>
                          <a:chExt cx="4977130" cy="1810385"/>
                        </a:xfrm>
                      </wpg:grpSpPr>
                      <wpg:grpSp>
                        <wpg:cNvPr id="27" name="Gruppieren 27"/>
                        <wpg:cNvGrpSpPr/>
                        <wpg:grpSpPr>
                          <a:xfrm>
                            <a:off x="1143000" y="0"/>
                            <a:ext cx="3311828" cy="687418"/>
                            <a:chOff x="0" y="0"/>
                            <a:chExt cx="3311828" cy="687418"/>
                          </a:xfrm>
                        </wpg:grpSpPr>
                        <pic:pic xmlns:pic="http://schemas.openxmlformats.org/drawingml/2006/picture">
                          <pic:nvPicPr>
                            <pic:cNvPr id="7" name="Grafik 7" descr="Ein Bild, das Text, Uhr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8491"/>
                              <a:ext cx="3023870" cy="635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Flussdiagramm: Verbinder 8"/>
                          <wps:cNvSpPr/>
                          <wps:spPr>
                            <a:xfrm>
                              <a:off x="2625437" y="0"/>
                              <a:ext cx="686391" cy="687418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0000FF">
                                <a:alpha val="33000"/>
                              </a:srgbClr>
                            </a:solidFill>
                            <a:ln>
                              <a:solidFill>
                                <a:srgbClr val="0000FF">
                                  <a:alpha val="1000"/>
                                </a:srgb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Geschweifte Klammer rechts 10"/>
                        <wps:cNvSpPr/>
                        <wps:spPr>
                          <a:xfrm rot="5400000">
                            <a:off x="2246630" y="-389890"/>
                            <a:ext cx="391053" cy="2606091"/>
                          </a:xfrm>
                          <a:prstGeom prst="rightBrac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eschweifte Klammer rechts 11"/>
                        <wps:cNvSpPr/>
                        <wps:spPr>
                          <a:xfrm rot="5400000">
                            <a:off x="3956050" y="588010"/>
                            <a:ext cx="351790" cy="633850"/>
                          </a:xfrm>
                          <a:prstGeom prst="rightBrac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5280" y="1122680"/>
                            <a:ext cx="1601470" cy="687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1EDD30" w14:textId="69793990" w:rsidR="00F70658" w:rsidRDefault="00F70658">
                              <w:r w:rsidRPr="00E70F71">
                                <w:rPr>
                                  <w:b/>
                                  <w:bCs/>
                                  <w:color w:val="006600"/>
                                </w:rPr>
                                <w:t>Lipophiler</w:t>
                              </w:r>
                              <w:r w:rsidRPr="00E70F71">
                                <w:rPr>
                                  <w:color w:val="006600"/>
                                </w:rPr>
                                <w:t xml:space="preserve"> </w:t>
                              </w:r>
                              <w:r>
                                <w:t>Schwanz</w:t>
                              </w:r>
                            </w:p>
                            <w:p w14:paraId="6AA226F8" w14:textId="32DA9609" w:rsidR="00F70658" w:rsidRDefault="00F70658" w:rsidP="0040597E">
                              <w:r>
                                <w:t>(bindet an Fett)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8200" y="1112520"/>
                            <a:ext cx="1598930" cy="677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D1009" w14:textId="77777777" w:rsidR="00F70658" w:rsidRDefault="00F70658" w:rsidP="00F70658">
                              <w:r w:rsidRPr="00E70F71">
                                <w:rPr>
                                  <w:b/>
                                  <w:bCs/>
                                  <w:color w:val="006600"/>
                                </w:rPr>
                                <w:t xml:space="preserve">Hydrophiler </w:t>
                              </w:r>
                              <w:r>
                                <w:t>Kopf</w:t>
                              </w:r>
                            </w:p>
                            <w:p w14:paraId="44A5DB87" w14:textId="77777777" w:rsidR="00F70658" w:rsidRDefault="00F70658" w:rsidP="0040597E">
                              <w:r>
                                <w:t>(bindet an Wasser)</w:t>
                              </w:r>
                            </w:p>
                            <w:p w14:paraId="724AD638" w14:textId="4DF9D5D1" w:rsidR="00F70658" w:rsidRDefault="00F70658" w:rsidP="00F7065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800"/>
                            <a:ext cx="1026160" cy="687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22870" w14:textId="77777777" w:rsidR="00F70658" w:rsidRPr="00F70658" w:rsidRDefault="00F70658" w:rsidP="00F70658">
                              <w:r w:rsidRPr="00F70658">
                                <w:t xml:space="preserve">Amphiphiles </w:t>
                              </w:r>
                            </w:p>
                            <w:p w14:paraId="62DFEF1A" w14:textId="669D7804" w:rsidR="00F70658" w:rsidRPr="00F70658" w:rsidRDefault="00F70658" w:rsidP="00F70658">
                              <w:r w:rsidRPr="00F70658">
                                <w:t>Molekül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C997A6" id="Gruppieren 25" o:spid="_x0000_s1032" style="position:absolute;left:0;text-align:left;margin-left:5.45pt;margin-top:11.45pt;width:417.45pt;height:142.55pt;z-index:251667456;mso-position-horizontal-relative:text;mso-position-vertical-relative:text;mso-width-relative:margin" coordsize="49771,18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">
                <v:group id="Gruppieren 27" o:spid="_x0000_s1033" style="position:absolute;left:11430;width:33118;height:6874" coordsize="33118,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7" o:spid="_x0000_s1034" type="#_x0000_t75" alt="Ein Bild, das Text, Uhr enthält.&#10;&#10;Automatisch generierte Beschreibung" style="position:absolute;top:484;width:30238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">
                    <v:imagedata r:id="rId11" o:title="Ein Bild, das Text, Uhr enthält"/>
                    <v:path arrowok="t"/>
                  </v:shape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ussdiagramm: Verbinder 8" o:spid="_x0000_s1035" type="#_x0000_t120" style="position:absolute;left:26254;width:6864;height:6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" fillcolor="blue" strokecolor="blue" strokeweight="1pt">
                    <v:fill opacity="21588f"/>
                    <v:stroke opacity="771f" joinstyle="miter"/>
                  </v:shape>
                </v:group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Geschweifte Klammer rechts 10" o:spid="_x0000_s1036" type="#_x0000_t88" style="position:absolute;left:22467;top:-3900;width:3910;height:2606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" adj="270" strokecolor="black [3200]" strokeweight="1pt">
                  <v:stroke joinstyle="miter"/>
                </v:shape>
                <v:shape id="Geschweifte Klammer rechts 11" o:spid="_x0000_s1037" type="#_x0000_t88" style="position:absolute;left:39560;top:5880;width:3518;height:633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" adj="999" strokecolor="black [3200]" strokeweight="1pt">
                  <v:stroke joinstyle="miter"/>
                </v:shape>
                <v:shape id="Textfeld 2" o:spid="_x0000_s1038" type="#_x0000_t202" style="position:absolute;left:16052;top:11226;width:16015;height:6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" strokecolor="white [3212]">
                  <v:textbox>
                    <w:txbxContent>
                      <w:p w14:paraId="431EDD30" w14:textId="69793990" w:rsidR="00F70658" w:rsidRDefault="00F70658">
                        <w:r w:rsidRPr="00E70F71">
                          <w:rPr>
                            <w:b/>
                            <w:bCs/>
                            <w:color w:val="006600"/>
                          </w:rPr>
                          <w:t>Lipophiler</w:t>
                        </w:r>
                        <w:r w:rsidRPr="00E70F71">
                          <w:rPr>
                            <w:color w:val="006600"/>
                          </w:rPr>
                          <w:t xml:space="preserve"> </w:t>
                        </w:r>
                        <w:r>
                          <w:t>Schwanz</w:t>
                        </w:r>
                      </w:p>
                      <w:p w14:paraId="6AA226F8" w14:textId="32DA9609" w:rsidR="00F70658" w:rsidRDefault="00F70658" w:rsidP="0040597E">
                        <w:r>
                          <w:t>(bindet an Fett)</w:t>
                        </w:r>
                      </w:p>
                    </w:txbxContent>
                  </v:textbox>
                </v:shape>
                <v:shape id="Textfeld 2" o:spid="_x0000_s1039" type="#_x0000_t202" style="position:absolute;left:33782;top:11125;width:15989;height:6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" strokecolor="white [3212]">
                  <v:textbox>
                    <w:txbxContent>
                      <w:p w14:paraId="6E6D1009" w14:textId="77777777" w:rsidR="00F70658" w:rsidRDefault="00F70658" w:rsidP="00F70658">
                        <w:r w:rsidRPr="00E70F71">
                          <w:rPr>
                            <w:b/>
                            <w:bCs/>
                            <w:color w:val="006600"/>
                          </w:rPr>
                          <w:t xml:space="preserve">Hydrophiler </w:t>
                        </w:r>
                        <w:r>
                          <w:t>Kopf</w:t>
                        </w:r>
                      </w:p>
                      <w:p w14:paraId="44A5DB87" w14:textId="77777777" w:rsidR="00F70658" w:rsidRDefault="00F70658" w:rsidP="0040597E">
                        <w:r>
                          <w:t>(bindet an Wasser)</w:t>
                        </w:r>
                      </w:p>
                      <w:p w14:paraId="724AD638" w14:textId="4DF9D5D1" w:rsidR="00F70658" w:rsidRDefault="00F70658" w:rsidP="00F70658"/>
                    </w:txbxContent>
                  </v:textbox>
                </v:shape>
                <v:shape id="Textfeld 2" o:spid="_x0000_s1040" type="#_x0000_t202" style="position:absolute;top:508;width:10261;height:6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" strokecolor="white [3212]">
                  <v:textbox>
                    <w:txbxContent>
                      <w:p w14:paraId="42122870" w14:textId="77777777" w:rsidR="00F70658" w:rsidRPr="00F70658" w:rsidRDefault="00F70658" w:rsidP="00F70658">
                        <w:r w:rsidRPr="00F70658">
                          <w:t xml:space="preserve">Amphiphiles </w:t>
                        </w:r>
                      </w:p>
                      <w:p w14:paraId="62DFEF1A" w14:textId="669D7804" w:rsidR="00F70658" w:rsidRPr="00F70658" w:rsidRDefault="00F70658" w:rsidP="00F70658">
                        <w:r w:rsidRPr="00F70658">
                          <w:t>Molekül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597E">
        <w:br/>
      </w:r>
      <w:r w:rsidR="0040597E">
        <w:br/>
      </w:r>
      <w:r w:rsidR="0040597E">
        <w:br/>
      </w:r>
      <w:r w:rsidR="0040597E">
        <w:br/>
      </w:r>
    </w:p>
    <w:p w14:paraId="59610942" w14:textId="5BB5776D" w:rsidR="00C06E65" w:rsidRDefault="0040597E" w:rsidP="00C06E65">
      <w:pPr>
        <w:ind w:left="-360" w:hanging="180"/>
        <w:jc w:val="center"/>
      </w:pPr>
      <w:r>
        <w:br/>
      </w:r>
      <w:r>
        <w:br/>
      </w:r>
      <w:r>
        <w:br/>
      </w:r>
      <w:r>
        <w:br/>
      </w:r>
      <w:r>
        <w:br/>
      </w:r>
      <w:r w:rsidR="00C06E65">
        <w:br/>
      </w:r>
      <w:r w:rsidR="00F70658" w:rsidRPr="00F70658">
        <w:t xml:space="preserve">Abb. </w:t>
      </w:r>
      <w:fldSimple w:instr=" SEQ Abb. \* ARABIC ">
        <w:r w:rsidR="00033BB3">
          <w:rPr>
            <w:noProof/>
          </w:rPr>
          <w:t>2</w:t>
        </w:r>
      </w:fldSimple>
      <w:r w:rsidR="00F70658" w:rsidRPr="00F70658">
        <w:t>: Komponenten eines Seifenmoleküls</w:t>
      </w:r>
    </w:p>
    <w:p w14:paraId="190FC746" w14:textId="09A0AACA" w:rsidR="00ED512F" w:rsidRPr="009D57D1" w:rsidRDefault="00ED512F" w:rsidP="008E73AD">
      <w:pPr>
        <w:pStyle w:val="berschrift1"/>
      </w:pPr>
      <w:bookmarkStart w:id="2" w:name="_Toc123299343"/>
      <w:r>
        <w:t xml:space="preserve">Das </w:t>
      </w:r>
      <w:proofErr w:type="spellStart"/>
      <w:r>
        <w:t>Coronavirus</w:t>
      </w:r>
      <w:proofErr w:type="spellEnd"/>
      <w:r w:rsidR="00E70F71">
        <w:t xml:space="preserve"> </w:t>
      </w:r>
      <w:r w:rsidR="0077229F" w:rsidRPr="009D57D1">
        <w:t>[</w:t>
      </w:r>
      <w:r w:rsidR="00362CA3" w:rsidRPr="009D57D1">
        <w:t>2</w:t>
      </w:r>
      <w:r w:rsidR="0077229F" w:rsidRPr="009D57D1">
        <w:t>]</w:t>
      </w:r>
      <w:bookmarkEnd w:id="2"/>
    </w:p>
    <w:p w14:paraId="72C09F85" w14:textId="77777777" w:rsidR="006C57CE" w:rsidRDefault="00943048" w:rsidP="006C57CE">
      <w:r>
        <w:t>Als Nächstes wird der Bau des Coronavirus angesehen und dieser besprochen. Hierfür wurde ein 3-D-Modell gebaut:</w:t>
      </w:r>
    </w:p>
    <w:p w14:paraId="151140C5" w14:textId="0F29B37F" w:rsidR="00A91237" w:rsidRPr="00F70658" w:rsidRDefault="004931A8" w:rsidP="006C57CE">
      <w:pPr>
        <w:jc w:val="center"/>
      </w:pPr>
      <w:r w:rsidRPr="00F70658">
        <w:t xml:space="preserve">Tab. </w:t>
      </w:r>
      <w:fldSimple w:instr=" SEQ Tab. \* ARABIC ">
        <w:r w:rsidR="00033BB3">
          <w:rPr>
            <w:noProof/>
          </w:rPr>
          <w:t>1</w:t>
        </w:r>
      </w:fldSimple>
      <w:r w:rsidRPr="00F70658">
        <w:t>: Modell Coronavirus von außen (links) und innen (rechts)</w:t>
      </w:r>
    </w:p>
    <w:tbl>
      <w:tblPr>
        <w:tblStyle w:val="Tabellenraster"/>
        <w:tblW w:w="0" w:type="auto"/>
        <w:tblInd w:w="1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8"/>
        <w:gridCol w:w="3197"/>
      </w:tblGrid>
      <w:tr w:rsidR="00A91237" w14:paraId="6431BACA" w14:textId="77777777" w:rsidTr="00F70658">
        <w:tc>
          <w:tcPr>
            <w:tcW w:w="3098" w:type="dxa"/>
          </w:tcPr>
          <w:p w14:paraId="68CB8DEB" w14:textId="3D7A59FB" w:rsidR="00A91237" w:rsidRDefault="00A91237" w:rsidP="00F70658">
            <w:pPr>
              <w:tabs>
                <w:tab w:val="left" w:pos="6279"/>
              </w:tabs>
              <w:jc w:val="center"/>
            </w:pPr>
            <w:r w:rsidRPr="0053606B">
              <w:rPr>
                <w:noProof/>
                <w:lang w:eastAsia="de-DE"/>
              </w:rPr>
              <w:drawing>
                <wp:inline distT="0" distB="0" distL="0" distR="0" wp14:anchorId="19DACBCD" wp14:editId="79C9343C">
                  <wp:extent cx="1830070" cy="1710690"/>
                  <wp:effectExtent l="0" t="0" r="0" b="3810"/>
                  <wp:docPr id="15" name="Grafik 15" descr="Ein Bild, das rot, farbig, gefüll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Ein Bild, das rot, farbig, gefüllt enthält.&#10;&#10;Automatisch generierte Beschreibu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" t="3114" r="5892" b="3720"/>
                          <a:stretch/>
                        </pic:blipFill>
                        <pic:spPr bwMode="auto">
                          <a:xfrm>
                            <a:off x="0" y="0"/>
                            <a:ext cx="1830070" cy="1710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6410664E" w14:textId="65E30F51" w:rsidR="00A91237" w:rsidRDefault="00A91237" w:rsidP="00F70658">
            <w:pPr>
              <w:tabs>
                <w:tab w:val="left" w:pos="6279"/>
              </w:tabs>
              <w:jc w:val="center"/>
            </w:pPr>
            <w:r w:rsidRPr="0053606B">
              <w:rPr>
                <w:noProof/>
                <w:lang w:eastAsia="de-DE"/>
              </w:rPr>
              <w:drawing>
                <wp:inline distT="0" distB="0" distL="0" distR="0" wp14:anchorId="52CF8432" wp14:editId="7E0F4FF9">
                  <wp:extent cx="1866900" cy="1718310"/>
                  <wp:effectExtent l="0" t="0" r="0" b="0"/>
                  <wp:docPr id="17" name="Grafik 17" descr="Ein Bild, das Metallwaren, ausgestalte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Bild, das Metallwaren, ausgestaltet enthält.&#10;&#10;Automatisch generierte Beschreibu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0" r="-25"/>
                          <a:stretch/>
                        </pic:blipFill>
                        <pic:spPr bwMode="auto">
                          <a:xfrm>
                            <a:off x="0" y="0"/>
                            <a:ext cx="1866900" cy="171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8242F6" w14:textId="4C6CD3BC" w:rsidR="00F70658" w:rsidRPr="004C2015" w:rsidRDefault="001F5777" w:rsidP="004C2015">
      <w:r w:rsidRPr="001F5777">
        <w:rPr>
          <w:noProof/>
          <w:sz w:val="32"/>
          <w:szCs w:val="28"/>
          <w:lang w:eastAsia="de-DE"/>
        </w:rPr>
        <w:lastRenderedPageBreak/>
        <w:drawing>
          <wp:anchor distT="0" distB="0" distL="114300" distR="114300" simplePos="0" relativeHeight="251668480" behindDoc="1" locked="0" layoutInCell="1" allowOverlap="1" wp14:anchorId="642BC08E" wp14:editId="1A812D58">
            <wp:simplePos x="0" y="0"/>
            <wp:positionH relativeFrom="column">
              <wp:posOffset>2169341</wp:posOffset>
            </wp:positionH>
            <wp:positionV relativeFrom="paragraph">
              <wp:posOffset>70496</wp:posOffset>
            </wp:positionV>
            <wp:extent cx="1194711" cy="1016529"/>
            <wp:effectExtent l="0" t="0" r="5715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711" cy="1016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7D1">
        <w:rPr>
          <w:noProof/>
          <w:lang w:eastAsia="de-DE"/>
        </w:rPr>
        <mc:AlternateContent>
          <mc:Choice Requires="wpg">
            <w:drawing>
              <wp:inline distT="0" distB="0" distL="0" distR="0" wp14:anchorId="61F80948" wp14:editId="5A97D87C">
                <wp:extent cx="5787450" cy="1217891"/>
                <wp:effectExtent l="0" t="0" r="22860" b="20955"/>
                <wp:docPr id="26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7450" cy="1217891"/>
                          <a:chOff x="252475" y="16579"/>
                          <a:chExt cx="7343957" cy="1256461"/>
                        </a:xfrm>
                      </wpg:grpSpPr>
                      <wps:wsp>
                        <wps:cNvPr id="14" name="Gerade Verbindung mit Pfeil 14"/>
                        <wps:cNvCnPr/>
                        <wps:spPr>
                          <a:xfrm flipV="1">
                            <a:off x="3879414" y="251661"/>
                            <a:ext cx="1450593" cy="12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Gerade Verbindung mit Pfeil 16"/>
                        <wps:cNvCnPr/>
                        <wps:spPr>
                          <a:xfrm>
                            <a:off x="3734373" y="587950"/>
                            <a:ext cx="1526294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Gerade Verbindung mit Pfeil 20"/>
                        <wps:cNvCnPr/>
                        <wps:spPr>
                          <a:xfrm flipH="1">
                            <a:off x="1550692" y="605829"/>
                            <a:ext cx="1761740" cy="85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Gerade Verbindung mit Pfeil 21"/>
                        <wps:cNvCnPr/>
                        <wps:spPr>
                          <a:xfrm flipH="1" flipV="1">
                            <a:off x="1594536" y="824681"/>
                            <a:ext cx="1849757" cy="128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Gerade Verbindung mit Pfeil 22"/>
                        <wps:cNvCnPr/>
                        <wps:spPr>
                          <a:xfrm>
                            <a:off x="3798489" y="942729"/>
                            <a:ext cx="1096208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5329866" y="16579"/>
                            <a:ext cx="1529715" cy="363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E6ECBE" w14:textId="2C29A344" w:rsidR="00986E9B" w:rsidRDefault="00986E9B">
                              <w:r>
                                <w:t>Spike-Protein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0116" y="379801"/>
                            <a:ext cx="2266316" cy="34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CBA62" w14:textId="2B1FF60E" w:rsidR="00986E9B" w:rsidRDefault="00986E9B" w:rsidP="00986E9B">
                              <w:r>
                                <w:t>RNA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4987" y="702809"/>
                            <a:ext cx="2136057" cy="570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5F9D64" w14:textId="1C90C2E4" w:rsidR="001513EA" w:rsidRDefault="001513EA" w:rsidP="001513EA">
                              <w:r>
                                <w:t>Lipidmembran</w:t>
                              </w:r>
                              <w:r w:rsidR="009D57D1">
                                <w:br/>
                              </w:r>
                              <w:r>
                                <w:t>(Doppelschicht)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475" y="588970"/>
                            <a:ext cx="1306292" cy="5574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3BFCF5" w14:textId="615B6E46" w:rsidR="001513EA" w:rsidRDefault="001513EA" w:rsidP="000A3AF3">
                              <w:pPr>
                                <w:jc w:val="center"/>
                              </w:pPr>
                              <w:r>
                                <w:t>Membranprotein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690" y="353144"/>
                            <a:ext cx="1245086" cy="3588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25E8E" w14:textId="5CBAB71A" w:rsidR="001513EA" w:rsidRDefault="001513EA" w:rsidP="001513EA">
                              <w:r>
                                <w:t>Hüllprotein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F80948" id="Gruppieren 26" o:spid="_x0000_s1041" style="width:455.7pt;height:95.9pt;mso-position-horizontal-relative:char;mso-position-vertical-relative:line" coordorigin="2524,165" coordsize="73439,12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14" o:spid="_x0000_s1042" type="#_x0000_t32" style="position:absolute;left:38794;top:2516;width:14506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" strokecolor="black [3213]" strokeweight="1.5pt">
                  <v:stroke endarrow="block" joinstyle="miter"/>
                </v:shape>
                <v:shape id="Gerade Verbindung mit Pfeil 16" o:spid="_x0000_s1043" type="#_x0000_t32" style="position:absolute;left:37343;top:5879;width:152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" strokecolor="black [3213]" strokeweight="1.5pt">
                  <v:stroke endarrow="block" joinstyle="miter"/>
                </v:shape>
                <v:shape id="Gerade Verbindung mit Pfeil 20" o:spid="_x0000_s1044" type="#_x0000_t32" style="position:absolute;left:15506;top:6058;width:17618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" strokecolor="black [3200]" strokeweight="1.5pt">
                  <v:stroke endarrow="block" joinstyle="miter"/>
                </v:shape>
                <v:shape id="Gerade Verbindung mit Pfeil 21" o:spid="_x0000_s1045" type="#_x0000_t32" style="position:absolute;left:15945;top:8246;width:18497;height: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" strokecolor="black [3200]" strokeweight="1.5pt">
                  <v:stroke endarrow="block" joinstyle="miter"/>
                </v:shape>
                <v:shape id="Gerade Verbindung mit Pfeil 22" o:spid="_x0000_s1046" type="#_x0000_t32" style="position:absolute;left:37984;top:9427;width:109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" strokecolor="black [3213]" strokeweight="1.5pt">
                  <v:stroke endarrow="block" joinstyle="miter"/>
                </v:shape>
                <v:shape id="Textfeld 2" o:spid="_x0000_s1047" type="#_x0000_t202" style="position:absolute;left:53298;top:165;width:15297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  <v:textbox>
                    <w:txbxContent>
                      <w:p w14:paraId="24E6ECBE" w14:textId="2C29A344" w:rsidR="00986E9B" w:rsidRDefault="00986E9B">
                        <w:r>
                          <w:t>Spike-Protein</w:t>
                        </w:r>
                      </w:p>
                    </w:txbxContent>
                  </v:textbox>
                </v:shape>
                <v:shape id="Textfeld 2" o:spid="_x0000_s1048" type="#_x0000_t202" style="position:absolute;left:53301;top:3798;width:22663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" strokecolor="white [3212]">
                  <v:textbox>
                    <w:txbxContent>
                      <w:p w14:paraId="544CBA62" w14:textId="2B1FF60E" w:rsidR="00986E9B" w:rsidRDefault="00986E9B" w:rsidP="00986E9B">
                        <w:r>
                          <w:t>RNA</w:t>
                        </w:r>
                      </w:p>
                    </w:txbxContent>
                  </v:textbox>
                </v:shape>
                <v:shape id="Textfeld 2" o:spid="_x0000_s1049" type="#_x0000_t202" style="position:absolute;left:48949;top:7028;width:21361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" filled="f" strokecolor="white [3212]">
                  <v:textbox>
                    <w:txbxContent>
                      <w:p w14:paraId="295F9D64" w14:textId="1C90C2E4" w:rsidR="001513EA" w:rsidRDefault="001513EA" w:rsidP="001513EA">
                        <w:r>
                          <w:t>Lipidmembran</w:t>
                        </w:r>
                        <w:r w:rsidR="009D57D1">
                          <w:br/>
                        </w:r>
                        <w:r>
                          <w:t>(Doppelschicht)</w:t>
                        </w:r>
                      </w:p>
                    </w:txbxContent>
                  </v:textbox>
                </v:shape>
                <v:shape id="Textfeld 2" o:spid="_x0000_s1050" type="#_x0000_t202" style="position:absolute;left:2524;top:5889;width:13063;height:5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" strokecolor="white [3212]">
                  <v:textbox>
                    <w:txbxContent>
                      <w:p w14:paraId="733BFCF5" w14:textId="615B6E46" w:rsidR="001513EA" w:rsidRDefault="001513EA" w:rsidP="000A3AF3">
                        <w:pPr>
                          <w:jc w:val="center"/>
                        </w:pPr>
                        <w:r>
                          <w:t>Membranprotein</w:t>
                        </w:r>
                      </w:p>
                    </w:txbxContent>
                  </v:textbox>
                </v:shape>
                <v:shape id="Textfeld 2" o:spid="_x0000_s1051" type="#_x0000_t202" style="position:absolute;left:3136;top:3531;width:12451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" strokecolor="white [3212]">
                  <v:textbox>
                    <w:txbxContent>
                      <w:p w14:paraId="77C25E8E" w14:textId="5CBAB71A" w:rsidR="001513EA" w:rsidRDefault="001513EA" w:rsidP="001513EA">
                        <w:r>
                          <w:t>Hüllprotein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85F74B" w14:textId="6E31BAF3" w:rsidR="004C2015" w:rsidRPr="006C57CE" w:rsidRDefault="00F70658" w:rsidP="006C57CE">
      <w:pPr>
        <w:pStyle w:val="Beschriftung"/>
        <w:ind w:left="708" w:firstLine="708"/>
        <w:jc w:val="both"/>
        <w:rPr>
          <w:sz w:val="24"/>
          <w:szCs w:val="22"/>
        </w:rPr>
      </w:pPr>
      <w:r w:rsidRPr="00F70658">
        <w:rPr>
          <w:sz w:val="24"/>
          <w:szCs w:val="22"/>
        </w:rPr>
        <w:t>Abb. 3: Schematische Darstellung vom Coronavirus</w:t>
      </w:r>
    </w:p>
    <w:p w14:paraId="51E7B988" w14:textId="00C0F26B" w:rsidR="0016717D" w:rsidRDefault="0016717D" w:rsidP="00986E9B">
      <w:r>
        <w:t xml:space="preserve">Das </w:t>
      </w:r>
      <w:proofErr w:type="spellStart"/>
      <w:r>
        <w:t>Coronavirus</w:t>
      </w:r>
      <w:proofErr w:type="spellEnd"/>
      <w:r>
        <w:t xml:space="preserve"> ist ein kugelförmiges Virus mit einem Durchmesser von etwa 60 bis 140 nm. Zur Vorstellung, um den Durchmesser eines menschlichen Haares zu erreichen, müssten 1000 Coronaviren </w:t>
      </w:r>
      <w:r w:rsidR="0077229F">
        <w:t>aneinandergereiht</w:t>
      </w:r>
      <w:r>
        <w:t xml:space="preserve"> werden. </w:t>
      </w:r>
    </w:p>
    <w:p w14:paraId="3B6A7D3E" w14:textId="4A7CF2A8" w:rsidR="0016717D" w:rsidRDefault="00AD3341" w:rsidP="00986E9B">
      <w:r>
        <w:t>Das Virus besteht aus drei Hauptbestandteilen:</w:t>
      </w:r>
      <w:r w:rsidR="0016717D">
        <w:t xml:space="preserve"> RNA, Kapsid und Membran. Diese drei werden durch Wasserstoffbrückenbindungen</w:t>
      </w:r>
      <w:r w:rsidR="00744C04">
        <w:t xml:space="preserve"> zusammengehalten. </w:t>
      </w:r>
      <w:r w:rsidR="0016717D">
        <w:t xml:space="preserve">Die Wasserstoffbrücken brechen </w:t>
      </w:r>
      <w:r w:rsidR="00E82806">
        <w:t xml:space="preserve">dann </w:t>
      </w:r>
      <w:r w:rsidR="0016717D">
        <w:t xml:space="preserve">auf, sobald das Virus an einen Rezeptor einer Atemwegszelle andockt. </w:t>
      </w:r>
    </w:p>
    <w:p w14:paraId="493C87F8" w14:textId="7BAB2915" w:rsidR="0016717D" w:rsidRDefault="00E82806" w:rsidP="00986E9B">
      <w:r>
        <w:t>Die RNA ist von einer aus Proteinbausteinen bestehenden Struktur, dem Kapsid, umgeben. Die Ribonukleinsä</w:t>
      </w:r>
      <w:r w:rsidR="00AD3341">
        <w:t>u</w:t>
      </w:r>
      <w:r>
        <w:t>re (RNA) ist dicht gepackt mit genetischem Material und befindet sich</w:t>
      </w:r>
      <w:r w:rsidR="00AD3341">
        <w:t xml:space="preserve"> in der Viruszelle</w:t>
      </w:r>
      <w:r>
        <w:t>.</w:t>
      </w:r>
    </w:p>
    <w:p w14:paraId="1BAE6FCB" w14:textId="69AABB35" w:rsidR="009C11AD" w:rsidRDefault="00E82806" w:rsidP="00986E9B">
      <w:r>
        <w:t>Die Membranhülle verhindert</w:t>
      </w:r>
      <w:r w:rsidR="00AD3341">
        <w:t xml:space="preserve">, dass das Virus austrocknet. Sie </w:t>
      </w:r>
      <w:r>
        <w:t xml:space="preserve">ist aufgebaut aus einer Lipidmembran-Doppelschicht (Phospholipide). Die Schichten setzen sich zusammen aus hydrophilen Köpfen und lipophilen Schwänzen. In Abbildung </w:t>
      </w:r>
      <w:r w:rsidR="00AD3341">
        <w:t>fünf</w:t>
      </w:r>
      <w:r>
        <w:t xml:space="preserve"> </w:t>
      </w:r>
      <w:r w:rsidR="009C11AD">
        <w:t xml:space="preserve">ist eine schematische Darstellung vom Coronavirus gezeigt, hier sind die wasserliebenden Köpfe durch graue Kreise dargestellt, die durch die lipophilen Schwänze, schwarze Linien, verbunden sind. </w:t>
      </w:r>
    </w:p>
    <w:p w14:paraId="359D6EFD" w14:textId="57F4599C" w:rsidR="00744C04" w:rsidRDefault="009C11AD" w:rsidP="00986E9B">
      <w:r>
        <w:t>In der Membranhülle sind unter anderem Proteine eingebettet. Spike-Proteine werden benötigt, damit das Virus an Rezeptoren der Wirtszelle andocken kann.</w:t>
      </w:r>
      <w:r w:rsidR="00744C04">
        <w:t xml:space="preserve"> Für die Bindung an Rezeptoren sind Hüllproteine verantwortlich.</w:t>
      </w:r>
      <w:r>
        <w:t xml:space="preserve"> Membranproteine werden auch als funktionelle Schlüsselproteine bezeichnet und übernehmen physiologische Aufgaben. </w:t>
      </w:r>
    </w:p>
    <w:p w14:paraId="4B92C86A" w14:textId="77777777" w:rsidR="00076B06" w:rsidRDefault="00076B06">
      <w:pPr>
        <w:spacing w:before="0"/>
        <w:jc w:val="left"/>
        <w:rPr>
          <w:rFonts w:asciiTheme="majorHAnsi" w:eastAsiaTheme="majorEastAsia" w:hAnsiTheme="majorHAnsi" w:cstheme="majorBidi"/>
          <w:b/>
          <w:sz w:val="32"/>
          <w:szCs w:val="32"/>
        </w:rPr>
      </w:pPr>
      <w:r>
        <w:br w:type="page"/>
      </w:r>
    </w:p>
    <w:p w14:paraId="74485419" w14:textId="294C7E9B" w:rsidR="00744C04" w:rsidRPr="00744C04" w:rsidRDefault="00ED512F" w:rsidP="00744C04">
      <w:pPr>
        <w:pStyle w:val="berschrift1"/>
      </w:pPr>
      <w:bookmarkStart w:id="3" w:name="_Toc123299344"/>
      <w:r>
        <w:lastRenderedPageBreak/>
        <w:t>Wirkungsweise von Seife und Wasser auf Coronaviren</w:t>
      </w:r>
      <w:r w:rsidR="009D57D1">
        <w:t xml:space="preserve"> </w:t>
      </w:r>
      <w:r w:rsidR="0077229F" w:rsidRPr="009D57D1">
        <w:t>[</w:t>
      </w:r>
      <w:r w:rsidR="00362CA3" w:rsidRPr="009D57D1">
        <w:t>2</w:t>
      </w:r>
      <w:r w:rsidR="0077229F" w:rsidRPr="009D57D1">
        <w:t>]</w:t>
      </w:r>
      <w:bookmarkEnd w:id="3"/>
    </w:p>
    <w:p w14:paraId="4DA4C9A8" w14:textId="2A1DB7FD" w:rsidR="00744C04" w:rsidRPr="00F70658" w:rsidRDefault="00744C04" w:rsidP="00F94A72">
      <w:pPr>
        <w:pStyle w:val="Beschriftung"/>
        <w:keepNext/>
        <w:ind w:left="540"/>
        <w:rPr>
          <w:sz w:val="24"/>
          <w:szCs w:val="22"/>
        </w:rPr>
      </w:pPr>
      <w:r w:rsidRPr="00F70658">
        <w:rPr>
          <w:sz w:val="24"/>
          <w:szCs w:val="22"/>
        </w:rPr>
        <w:t xml:space="preserve">Tab. </w:t>
      </w:r>
      <w:r w:rsidR="006C57CE" w:rsidRPr="00F70658">
        <w:rPr>
          <w:sz w:val="24"/>
          <w:szCs w:val="22"/>
        </w:rPr>
        <w:fldChar w:fldCharType="begin"/>
      </w:r>
      <w:r w:rsidR="006C57CE" w:rsidRPr="00F70658">
        <w:rPr>
          <w:sz w:val="24"/>
          <w:szCs w:val="22"/>
        </w:rPr>
        <w:instrText xml:space="preserve"> SEQ Tab. \* ARABIC </w:instrText>
      </w:r>
      <w:r w:rsidR="006C57CE" w:rsidRPr="00F70658">
        <w:rPr>
          <w:sz w:val="24"/>
          <w:szCs w:val="22"/>
        </w:rPr>
        <w:fldChar w:fldCharType="separate"/>
      </w:r>
      <w:r w:rsidR="00033BB3">
        <w:rPr>
          <w:noProof/>
          <w:sz w:val="24"/>
          <w:szCs w:val="22"/>
        </w:rPr>
        <w:t>2</w:t>
      </w:r>
      <w:r w:rsidR="006C57CE" w:rsidRPr="00F70658">
        <w:rPr>
          <w:noProof/>
          <w:sz w:val="24"/>
          <w:szCs w:val="22"/>
        </w:rPr>
        <w:fldChar w:fldCharType="end"/>
      </w:r>
      <w:r w:rsidRPr="00F70658">
        <w:rPr>
          <w:sz w:val="24"/>
          <w:szCs w:val="22"/>
        </w:rPr>
        <w:t xml:space="preserve">: Inaktivierung von Coronaviren durch Seifenmoleküle und Wasser </w:t>
      </w:r>
    </w:p>
    <w:tbl>
      <w:tblPr>
        <w:tblStyle w:val="Tabellenraster"/>
        <w:tblW w:w="9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2340"/>
        <w:gridCol w:w="2520"/>
        <w:gridCol w:w="2340"/>
      </w:tblGrid>
      <w:tr w:rsidR="00744C04" w14:paraId="7362C0FA" w14:textId="77777777" w:rsidTr="00F133CF">
        <w:tc>
          <w:tcPr>
            <w:tcW w:w="1975" w:type="dxa"/>
          </w:tcPr>
          <w:p w14:paraId="45D90DBE" w14:textId="42B1CE20" w:rsidR="00744C04" w:rsidRDefault="00C06C23" w:rsidP="00F133CF">
            <w:pPr>
              <w:jc w:val="center"/>
            </w:pPr>
            <w:r w:rsidRPr="00C06C23">
              <w:rPr>
                <w:noProof/>
                <w:lang w:eastAsia="de-DE"/>
              </w:rPr>
              <w:drawing>
                <wp:inline distT="0" distB="0" distL="0" distR="0" wp14:anchorId="3A3D710D" wp14:editId="2DB2D849">
                  <wp:extent cx="909511" cy="1067611"/>
                  <wp:effectExtent l="0" t="0" r="5080" b="0"/>
                  <wp:docPr id="2048" name="Grafik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828" cy="107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32F11874" w14:textId="0BE7C789" w:rsidR="00744C04" w:rsidRDefault="00F133CF" w:rsidP="00F133CF">
            <w:pPr>
              <w:jc w:val="center"/>
            </w:pPr>
            <w:r w:rsidRPr="00F133CF">
              <w:rPr>
                <w:noProof/>
                <w:lang w:eastAsia="de-DE"/>
              </w:rPr>
              <w:drawing>
                <wp:inline distT="0" distB="0" distL="0" distR="0" wp14:anchorId="55DE84E5" wp14:editId="41203B77">
                  <wp:extent cx="1097335" cy="1312250"/>
                  <wp:effectExtent l="0" t="0" r="7620" b="2540"/>
                  <wp:docPr id="2050" name="Grafik 2050" descr="Ein Bild, das Vektor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Grafik 2050" descr="Ein Bild, das Vektorgrafiken enthält.&#10;&#10;Automatisch generierte Beschreibu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830" cy="132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6643D93A" w14:textId="49C1A827" w:rsidR="00744C04" w:rsidRDefault="00F133CF" w:rsidP="00F133CF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255CB344" wp14:editId="4C3B352B">
                      <wp:simplePos x="0" y="0"/>
                      <wp:positionH relativeFrom="column">
                        <wp:posOffset>231832</wp:posOffset>
                      </wp:positionH>
                      <wp:positionV relativeFrom="paragraph">
                        <wp:posOffset>1043245</wp:posOffset>
                      </wp:positionV>
                      <wp:extent cx="70200" cy="78840"/>
                      <wp:effectExtent l="114300" t="114300" r="63500" b="149860"/>
                      <wp:wrapNone/>
                      <wp:docPr id="2056" name="Freihand 20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7E9C065" id="Freihand 2056" o:spid="_x0000_s1026" type="#_x0000_t75" style="position:absolute;margin-left:13.3pt;margin-top:77.2pt;width:15.45pt;height:16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">
                      <v:imagedata r:id="rId18" o:title=""/>
                    </v:shape>
                  </w:pict>
                </mc:Fallback>
              </mc:AlternateContent>
            </w:r>
            <w:r w:rsidRPr="00F133CF">
              <w:rPr>
                <w:noProof/>
                <w:lang w:eastAsia="de-DE"/>
              </w:rPr>
              <w:drawing>
                <wp:inline distT="0" distB="0" distL="0" distR="0" wp14:anchorId="0397DDE6" wp14:editId="767C852A">
                  <wp:extent cx="951481" cy="1209423"/>
                  <wp:effectExtent l="0" t="0" r="1270" b="0"/>
                  <wp:docPr id="2051" name="Grafik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171" cy="121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14:paraId="53F18406" w14:textId="3DA4F64D" w:rsidR="00744C04" w:rsidRDefault="00F133CF" w:rsidP="00F133CF">
            <w:pPr>
              <w:jc w:val="center"/>
            </w:pPr>
            <w:r w:rsidRPr="00F133CF">
              <w:rPr>
                <w:noProof/>
                <w:lang w:eastAsia="de-DE"/>
              </w:rPr>
              <w:drawing>
                <wp:inline distT="0" distB="0" distL="0" distR="0" wp14:anchorId="7C89BCF0" wp14:editId="220D94BF">
                  <wp:extent cx="863836" cy="1183850"/>
                  <wp:effectExtent l="0" t="0" r="0" b="0"/>
                  <wp:docPr id="2055" name="Grafik 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276" cy="120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C04" w14:paraId="3CBDD0A7" w14:textId="77777777" w:rsidTr="00F133CF">
        <w:tc>
          <w:tcPr>
            <w:tcW w:w="1975" w:type="dxa"/>
          </w:tcPr>
          <w:p w14:paraId="2E923F1E" w14:textId="77777777" w:rsidR="00744C04" w:rsidRDefault="00744C04" w:rsidP="007262F9">
            <w:pPr>
              <w:jc w:val="left"/>
            </w:pPr>
            <w:r>
              <w:t>Hydrophobe Schwanzteile des Seifenmoleküls (schwarz) inserieren in die Lipidmembran.</w:t>
            </w:r>
          </w:p>
        </w:tc>
        <w:tc>
          <w:tcPr>
            <w:tcW w:w="2340" w:type="dxa"/>
          </w:tcPr>
          <w:p w14:paraId="3B8C24F6" w14:textId="77777777" w:rsidR="00744C04" w:rsidRDefault="00744C04" w:rsidP="007262F9">
            <w:pPr>
              <w:jc w:val="left"/>
            </w:pPr>
            <w:r>
              <w:t xml:space="preserve">Die Lipidmembran wird durch Seifenmoleküle gesättigt und bricht auf. </w:t>
            </w:r>
          </w:p>
        </w:tc>
        <w:tc>
          <w:tcPr>
            <w:tcW w:w="2520" w:type="dxa"/>
          </w:tcPr>
          <w:p w14:paraId="0A72BAA7" w14:textId="2876C94A" w:rsidR="00744C04" w:rsidRDefault="00744C04" w:rsidP="007262F9">
            <w:pPr>
              <w:jc w:val="left"/>
            </w:pPr>
            <w:r>
              <w:t xml:space="preserve">Seifenmoleküle richten sich mit den hydrophilen Köpfen nach außen und den hydrophoben Schwänzen nach </w:t>
            </w:r>
            <w:r w:rsidR="00AD3341">
              <w:t>i</w:t>
            </w:r>
            <w:r>
              <w:t xml:space="preserve">nnen zu den Virusfragmenten an. </w:t>
            </w:r>
          </w:p>
        </w:tc>
        <w:tc>
          <w:tcPr>
            <w:tcW w:w="2340" w:type="dxa"/>
          </w:tcPr>
          <w:p w14:paraId="6E6F3E81" w14:textId="77777777" w:rsidR="00744C04" w:rsidRDefault="00744C04" w:rsidP="007262F9">
            <w:pPr>
              <w:jc w:val="left"/>
            </w:pPr>
            <w:r>
              <w:t>Durch die Seife werden Virusfragmente in Mizellen eingeschlossen, die anschließend mit Wasser weggespült werden können.</w:t>
            </w:r>
          </w:p>
        </w:tc>
      </w:tr>
    </w:tbl>
    <w:p w14:paraId="2236D5E2" w14:textId="000DF16D" w:rsidR="00C338BA" w:rsidRDefault="000D49D9" w:rsidP="00744C04">
      <w:r>
        <w:t>Der</w:t>
      </w:r>
      <w:r w:rsidR="00AD3341">
        <w:t xml:space="preserve"> hier</w:t>
      </w:r>
      <w:r>
        <w:t xml:space="preserve"> beschriebene Prozess der Wirkungsweise von Seife auf Coronaviren</w:t>
      </w:r>
      <w:r w:rsidR="00C338BA">
        <w:t xml:space="preserve"> ist in der </w:t>
      </w:r>
      <w:r w:rsidR="00AD3341">
        <w:t xml:space="preserve">beigefügten </w:t>
      </w:r>
      <w:r w:rsidR="00C338BA">
        <w:t xml:space="preserve">PowerPoint-Präsentation </w:t>
      </w:r>
      <w:r>
        <w:t>noch einmal Schritt für Schritt zu sehen</w:t>
      </w:r>
      <w:r w:rsidR="00C338BA">
        <w:t>.</w:t>
      </w:r>
    </w:p>
    <w:p w14:paraId="41C3C42E" w14:textId="6F6955AF" w:rsidR="00A9568D" w:rsidRPr="00744C04" w:rsidRDefault="00744C04" w:rsidP="00744C04">
      <w:r>
        <w:t xml:space="preserve">Mithilfe eines Experimentes kann der Bruch der Lipidmembran der Coronaviren demonstriert und die </w:t>
      </w:r>
      <w:proofErr w:type="spellStart"/>
      <w:r>
        <w:t>Mizellenbildung</w:t>
      </w:r>
      <w:proofErr w:type="spellEnd"/>
      <w:r>
        <w:t xml:space="preserve"> gezeigt werden.</w:t>
      </w:r>
    </w:p>
    <w:p w14:paraId="4919147E" w14:textId="30E38E26" w:rsidR="008E73AD" w:rsidRPr="003E201E" w:rsidRDefault="008E73AD" w:rsidP="008E73AD">
      <w:pPr>
        <w:rPr>
          <w:b/>
          <w:sz w:val="28"/>
          <w:szCs w:val="28"/>
        </w:rPr>
      </w:pPr>
      <w:r w:rsidRPr="003E201E">
        <w:rPr>
          <w:b/>
          <w:sz w:val="28"/>
          <w:szCs w:val="28"/>
        </w:rPr>
        <w:t>Experiment</w:t>
      </w:r>
      <w:r w:rsidR="000E43D6">
        <w:rPr>
          <w:b/>
          <w:sz w:val="28"/>
          <w:szCs w:val="28"/>
        </w:rPr>
        <w:t xml:space="preserve"> </w:t>
      </w:r>
      <w:r w:rsidR="008B0915" w:rsidRPr="003E201E">
        <w:rPr>
          <w:b/>
          <w:sz w:val="28"/>
          <w:szCs w:val="28"/>
        </w:rPr>
        <w:t>[</w:t>
      </w:r>
      <w:r w:rsidR="009D57D1" w:rsidRPr="003E201E">
        <w:rPr>
          <w:b/>
          <w:sz w:val="28"/>
          <w:szCs w:val="28"/>
        </w:rPr>
        <w:t>3]</w:t>
      </w:r>
      <w:r w:rsidRPr="003E201E">
        <w:rPr>
          <w:b/>
          <w:sz w:val="28"/>
          <w:szCs w:val="28"/>
        </w:rPr>
        <w:t>: Herabsetzung der Grenzflächenspannung zwischen zwei Phasen</w:t>
      </w:r>
    </w:p>
    <w:p w14:paraId="6233FD70" w14:textId="77777777" w:rsidR="008E73AD" w:rsidRDefault="008E73AD" w:rsidP="008E73AD">
      <w:r w:rsidRPr="00B92B9D">
        <w:rPr>
          <w:b/>
          <w:bCs/>
        </w:rPr>
        <w:t>Chemikalien:</w:t>
      </w:r>
      <w:r>
        <w:t xml:space="preserve"> Öl, Wasser, flüssige Seife </w:t>
      </w:r>
    </w:p>
    <w:p w14:paraId="7F8E9F74" w14:textId="27FBFBD3" w:rsidR="008E73AD" w:rsidRDefault="008E73AD" w:rsidP="008E73AD">
      <w:pPr>
        <w:rPr>
          <w:i/>
          <w:iCs/>
        </w:rPr>
      </w:pPr>
      <w:r w:rsidRPr="00B92B9D">
        <w:rPr>
          <w:b/>
          <w:bCs/>
        </w:rPr>
        <w:t>Materialien:</w:t>
      </w:r>
      <w:r>
        <w:t xml:space="preserve"> </w:t>
      </w:r>
      <w:r w:rsidRPr="00E63B8D">
        <w:rPr>
          <w:i/>
          <w:iCs/>
        </w:rPr>
        <w:t>2x Reagenzglas (30</w:t>
      </w:r>
      <w:r>
        <w:rPr>
          <w:i/>
          <w:iCs/>
        </w:rPr>
        <w:t xml:space="preserve"> </w:t>
      </w:r>
      <w:r w:rsidRPr="00E63B8D">
        <w:rPr>
          <w:i/>
          <w:iCs/>
        </w:rPr>
        <w:t>mm) mit Stopfe</w:t>
      </w:r>
      <w:r>
        <w:rPr>
          <w:i/>
          <w:iCs/>
        </w:rPr>
        <w:t xml:space="preserve">n, </w:t>
      </w:r>
      <w:r w:rsidRPr="00E63B8D">
        <w:rPr>
          <w:i/>
          <w:iCs/>
        </w:rPr>
        <w:t>Reagenzglasgestell</w:t>
      </w:r>
      <w:r>
        <w:rPr>
          <w:i/>
          <w:iCs/>
        </w:rPr>
        <w:t xml:space="preserve">, </w:t>
      </w:r>
      <w:r w:rsidRPr="00E63B8D">
        <w:rPr>
          <w:i/>
          <w:iCs/>
        </w:rPr>
        <w:t xml:space="preserve">2x Becherglas </w:t>
      </w:r>
      <w:r>
        <w:rPr>
          <w:i/>
          <w:iCs/>
        </w:rPr>
        <w:br/>
        <w:t xml:space="preserve">                    </w:t>
      </w:r>
      <w:r w:rsidRPr="00E63B8D">
        <w:rPr>
          <w:i/>
          <w:iCs/>
        </w:rPr>
        <w:t>(25</w:t>
      </w:r>
      <w:r>
        <w:rPr>
          <w:i/>
          <w:iCs/>
        </w:rPr>
        <w:t xml:space="preserve"> </w:t>
      </w:r>
      <w:r w:rsidRPr="00E63B8D">
        <w:rPr>
          <w:i/>
          <w:iCs/>
        </w:rPr>
        <w:t>ml)</w:t>
      </w:r>
      <w:r>
        <w:t xml:space="preserve">, </w:t>
      </w:r>
      <w:r w:rsidRPr="00E63B8D">
        <w:rPr>
          <w:i/>
          <w:iCs/>
        </w:rPr>
        <w:t>1x Becherglas (150</w:t>
      </w:r>
      <w:r>
        <w:rPr>
          <w:i/>
          <w:iCs/>
        </w:rPr>
        <w:t xml:space="preserve"> </w:t>
      </w:r>
      <w:r w:rsidRPr="00E63B8D">
        <w:rPr>
          <w:i/>
          <w:iCs/>
        </w:rPr>
        <w:t>ml)</w:t>
      </w:r>
    </w:p>
    <w:p w14:paraId="1D882951" w14:textId="216F1774" w:rsidR="008E73AD" w:rsidRDefault="008E73AD" w:rsidP="008E73AD">
      <w:pPr>
        <w:rPr>
          <w:i/>
          <w:iCs/>
        </w:rPr>
      </w:pPr>
      <w:r w:rsidRPr="00B92B9D">
        <w:rPr>
          <w:b/>
          <w:bCs/>
          <w:i/>
          <w:iCs/>
        </w:rPr>
        <w:t>Durchführung:</w:t>
      </w:r>
      <w:r>
        <w:rPr>
          <w:i/>
          <w:iCs/>
        </w:rPr>
        <w:t xml:space="preserve"> Jeweils 20 ml vo</w:t>
      </w:r>
      <w:r w:rsidR="00E31BF2">
        <w:rPr>
          <w:i/>
          <w:iCs/>
        </w:rPr>
        <w:t>m</w:t>
      </w:r>
      <w:r>
        <w:rPr>
          <w:i/>
          <w:iCs/>
        </w:rPr>
        <w:t xml:space="preserve"> Öl und Wasser werden in die Re</w:t>
      </w:r>
      <w:r w:rsidR="00B621F9">
        <w:rPr>
          <w:i/>
          <w:iCs/>
        </w:rPr>
        <w:t>a</w:t>
      </w:r>
      <w:r>
        <w:rPr>
          <w:i/>
          <w:iCs/>
        </w:rPr>
        <w:t xml:space="preserve">genzgläser gegeben. In eines davon wird zusätzlich ein </w:t>
      </w:r>
      <w:proofErr w:type="spellStart"/>
      <w:r w:rsidR="00E31BF2">
        <w:rPr>
          <w:i/>
          <w:iCs/>
        </w:rPr>
        <w:t>Pumpstoß</w:t>
      </w:r>
      <w:proofErr w:type="spellEnd"/>
      <w:r>
        <w:rPr>
          <w:i/>
          <w:iCs/>
        </w:rPr>
        <w:t xml:space="preserve"> Flüssigseife hinzugefügt. Beide Re</w:t>
      </w:r>
      <w:r w:rsidR="00B621F9">
        <w:rPr>
          <w:i/>
          <w:iCs/>
        </w:rPr>
        <w:t>a</w:t>
      </w:r>
      <w:r>
        <w:rPr>
          <w:i/>
          <w:iCs/>
        </w:rPr>
        <w:t xml:space="preserve">genzgläser werden anschließend dreimal geschüttelt. </w:t>
      </w:r>
    </w:p>
    <w:p w14:paraId="0BA5CBCA" w14:textId="3CAE87A1" w:rsidR="008E73AD" w:rsidRDefault="008E73AD" w:rsidP="008E73AD">
      <w:pPr>
        <w:rPr>
          <w:i/>
          <w:iCs/>
        </w:rPr>
      </w:pPr>
      <w:r w:rsidRPr="00B92B9D">
        <w:rPr>
          <w:b/>
          <w:bCs/>
          <w:i/>
          <w:iCs/>
        </w:rPr>
        <w:t>Beobachtung:</w:t>
      </w:r>
      <w:r>
        <w:rPr>
          <w:i/>
          <w:iCs/>
        </w:rPr>
        <w:t xml:space="preserve"> Die Phasentrennung im </w:t>
      </w:r>
      <w:r w:rsidR="00B621F9">
        <w:rPr>
          <w:i/>
          <w:iCs/>
        </w:rPr>
        <w:t>Reagenzglas</w:t>
      </w:r>
      <w:r>
        <w:rPr>
          <w:i/>
          <w:iCs/>
        </w:rPr>
        <w:t xml:space="preserve"> ohne Seife tritt schnell wieder ein. Im Reagenzglas mit Seife hingegen haben sich kleine Öl-Tröpfchen im Wasser angesammelt.</w:t>
      </w:r>
    </w:p>
    <w:p w14:paraId="7287C32C" w14:textId="77777777" w:rsidR="008E73AD" w:rsidRDefault="008E73AD" w:rsidP="008E73AD">
      <w:pPr>
        <w:rPr>
          <w:i/>
          <w:iCs/>
        </w:rPr>
      </w:pPr>
      <w:r w:rsidRPr="00B92B9D">
        <w:rPr>
          <w:b/>
          <w:bCs/>
          <w:i/>
          <w:iCs/>
        </w:rPr>
        <w:t xml:space="preserve">Deutung: </w:t>
      </w:r>
      <w:r>
        <w:rPr>
          <w:i/>
          <w:iCs/>
        </w:rPr>
        <w:t xml:space="preserve">Öl und Wasser sind zwei Flüssigkeiten, die sich nicht miteinander mischen. Mithilfe der Seife wird die Grenzflächenspannung der beiden Flüssigkeiten herabgesetzt und es entsteht eine Emulsion. </w:t>
      </w:r>
    </w:p>
    <w:p w14:paraId="380B0F85" w14:textId="06F12F76" w:rsidR="004C2015" w:rsidRDefault="00396D82" w:rsidP="00ED512F">
      <w:pPr>
        <w:rPr>
          <w:i/>
          <w:iCs/>
        </w:rPr>
      </w:pPr>
      <w:r w:rsidRPr="00396D82">
        <w:rPr>
          <w:b/>
          <w:bCs/>
          <w:i/>
          <w:iCs/>
        </w:rPr>
        <w:t>Fachlicher Hintergrund:</w:t>
      </w:r>
      <w:r>
        <w:rPr>
          <w:i/>
          <w:iCs/>
        </w:rPr>
        <w:t xml:space="preserve"> </w:t>
      </w:r>
      <w:r w:rsidR="008E73AD">
        <w:rPr>
          <w:i/>
          <w:iCs/>
        </w:rPr>
        <w:t>Die Seifenmoleküle ordnen sich kugelförmig an. Dabei ist der hydrophile Kopf zum Wasser und der lipophile Schwanz zum Öl gerichtet. Dadurch wird ein erneutes Verbinden der Öltröpfchen verhindert und s</w:t>
      </w:r>
      <w:r w:rsidR="005263F3">
        <w:rPr>
          <w:i/>
          <w:iCs/>
        </w:rPr>
        <w:t>ie bleiben im Wasser gemischt.</w:t>
      </w:r>
    </w:p>
    <w:p w14:paraId="4C1FB29F" w14:textId="7714581F" w:rsidR="006C57CE" w:rsidRPr="00E31BF2" w:rsidRDefault="006C57CE" w:rsidP="006C57CE">
      <w:pPr>
        <w:spacing w:before="0"/>
        <w:jc w:val="left"/>
        <w:rPr>
          <w:i/>
          <w:iCs/>
        </w:rPr>
      </w:pPr>
      <w:r>
        <w:rPr>
          <w:i/>
          <w:iCs/>
        </w:rPr>
        <w:br w:type="page"/>
      </w:r>
    </w:p>
    <w:p w14:paraId="7A023DE4" w14:textId="6ACA9246" w:rsidR="001D6942" w:rsidRDefault="001D6942" w:rsidP="001D6942">
      <w:pPr>
        <w:pStyle w:val="Zusammenfassung"/>
      </w:pPr>
      <w:r w:rsidRPr="005263F3">
        <w:rPr>
          <w:b/>
        </w:rPr>
        <w:t>Zusammenfassung</w:t>
      </w:r>
      <w:r w:rsidR="001513EA">
        <w:t>:</w:t>
      </w:r>
      <w:r w:rsidR="00C03C50">
        <w:t xml:space="preserve"> Durch eine gründliche Reinigung der Hände mit Seife und Wasser kann das Coronavirus auf unserer Haut eingedämmt werden</w:t>
      </w:r>
      <w:r w:rsidR="00693CA9">
        <w:t xml:space="preserve">. Die WHO </w:t>
      </w:r>
      <w:r w:rsidR="00F65F73">
        <w:t xml:space="preserve">(Weltgesundheitsorganisation) </w:t>
      </w:r>
      <w:r w:rsidR="00693CA9">
        <w:t>schlägt</w:t>
      </w:r>
      <w:r w:rsidR="00F65F73">
        <w:t xml:space="preserve"> </w:t>
      </w:r>
      <w:r w:rsidR="00693CA9">
        <w:t>40</w:t>
      </w:r>
      <w:r w:rsidR="00F65F73">
        <w:t xml:space="preserve"> – </w:t>
      </w:r>
      <w:r w:rsidR="00693CA9">
        <w:t>60</w:t>
      </w:r>
      <w:r w:rsidR="00F65F73">
        <w:t xml:space="preserve"> Sekunden </w:t>
      </w:r>
      <w:r w:rsidR="00693CA9">
        <w:t>Händewaschen vor, um Coronaviren auf Konzentrationen zu reduzieren, die nicht schädlich sind. Die AHA-Regeln</w:t>
      </w:r>
      <w:r w:rsidR="00E31BF2">
        <w:t xml:space="preserve"> plus C und L</w:t>
      </w:r>
      <w:r w:rsidR="00693CA9">
        <w:t xml:space="preserve"> können nicht nur das Coronavirus eindämmen, sondern auch verhindern, dass andere Viren oder Bakterien übertragen werden.</w:t>
      </w:r>
      <w:r w:rsidR="00C03C50">
        <w:t xml:space="preserve"> </w:t>
      </w:r>
    </w:p>
    <w:p w14:paraId="265E1381" w14:textId="2E409128" w:rsidR="00F94A72" w:rsidRDefault="00931B30" w:rsidP="00F94A72">
      <w:pPr>
        <w:pStyle w:val="EinstiegAbschluss"/>
      </w:pPr>
      <w:r w:rsidRPr="005263F3">
        <w:rPr>
          <w:b/>
        </w:rPr>
        <w:t>Abschluss</w:t>
      </w:r>
      <w:r w:rsidR="009A5B54">
        <w:rPr>
          <w:b/>
        </w:rPr>
        <w:t xml:space="preserve"> 1</w:t>
      </w:r>
      <w:r>
        <w:t>:</w:t>
      </w:r>
      <w:r w:rsidR="00693CA9">
        <w:t xml:space="preserve"> </w:t>
      </w:r>
      <w:r w:rsidR="00697227">
        <w:t>Wenn gerade kein Spülbecken in der Nähe ist, sind Desinfektionsmittel eine gute Alternative zur Seife.</w:t>
      </w:r>
    </w:p>
    <w:p w14:paraId="7E0D794E" w14:textId="15CE03B0" w:rsidR="009A5B54" w:rsidRDefault="009A5B54" w:rsidP="00F94A72">
      <w:pPr>
        <w:pStyle w:val="EinstiegAbschluss"/>
      </w:pPr>
      <w:r>
        <w:rPr>
          <w:b/>
        </w:rPr>
        <w:t>Abschluss 2</w:t>
      </w:r>
      <w:r w:rsidRPr="009A5B54">
        <w:t>:</w:t>
      </w:r>
      <w:r>
        <w:t xml:space="preserve"> ksdajfhakl</w:t>
      </w:r>
      <w:bookmarkStart w:id="4" w:name="_GoBack"/>
      <w:bookmarkEnd w:id="4"/>
    </w:p>
    <w:p w14:paraId="39C41698" w14:textId="4AAB08EB" w:rsidR="00F73875" w:rsidRPr="00101800" w:rsidRDefault="00101800" w:rsidP="00101800">
      <w:pPr>
        <w:pStyle w:val="berschrift1"/>
        <w:rPr>
          <w:sz w:val="28"/>
          <w:szCs w:val="28"/>
        </w:rPr>
      </w:pPr>
      <w:bookmarkStart w:id="5" w:name="_Toc123299345"/>
      <w:r w:rsidRPr="00101800">
        <w:rPr>
          <w:sz w:val="28"/>
          <w:szCs w:val="28"/>
        </w:rPr>
        <w:t>Quellen</w:t>
      </w:r>
      <w:bookmarkEnd w:id="5"/>
    </w:p>
    <w:p w14:paraId="2F3D5D57" w14:textId="36B569F6" w:rsidR="003535B9" w:rsidRPr="003535B9" w:rsidRDefault="003535B9" w:rsidP="007B1C5E">
      <w:pPr>
        <w:pStyle w:val="AufzhlungStandard"/>
        <w:rPr>
          <w:noProof/>
        </w:rPr>
      </w:pPr>
      <w:r w:rsidRPr="003535B9">
        <w:fldChar w:fldCharType="begin"/>
      </w:r>
      <w:r w:rsidRPr="003535B9">
        <w:instrText xml:space="preserve"> BIBLIOGRAPHY  \l 1031 </w:instrText>
      </w:r>
      <w:r w:rsidRPr="003535B9">
        <w:fldChar w:fldCharType="separate"/>
      </w:r>
      <w:hyperlink r:id="rId21" w:history="1">
        <w:r w:rsidRPr="003535B9">
          <w:rPr>
            <w:rStyle w:val="Hyperlink"/>
            <w:noProof/>
          </w:rPr>
          <w:t>https://www.infektionsschutz.de/coronavirus/alltag-in-zeiten-von-corona/</w:t>
        </w:r>
      </w:hyperlink>
      <w:r w:rsidRPr="003535B9">
        <w:rPr>
          <w:noProof/>
        </w:rPr>
        <w:t>, 22.12.2022</w:t>
      </w:r>
    </w:p>
    <w:p w14:paraId="60329F55" w14:textId="2FF2D2F2" w:rsidR="003535B9" w:rsidRPr="003535B9" w:rsidRDefault="003535B9" w:rsidP="007B1C5E">
      <w:pPr>
        <w:pStyle w:val="AufzhlungStandard"/>
        <w:rPr>
          <w:noProof/>
        </w:rPr>
      </w:pPr>
      <w:r w:rsidRPr="003535B9">
        <w:rPr>
          <w:noProof/>
        </w:rPr>
        <w:t xml:space="preserve">H. Bannwarth, B. P. (2011). </w:t>
      </w:r>
      <w:r w:rsidRPr="003535B9">
        <w:rPr>
          <w:i/>
          <w:iCs/>
          <w:noProof/>
        </w:rPr>
        <w:t>Vom Stoffaufbau zum Stoffwechsel, Erkunden - Erfahren - Experimentieren .</w:t>
      </w:r>
      <w:r w:rsidRPr="003535B9">
        <w:rPr>
          <w:noProof/>
        </w:rPr>
        <w:t xml:space="preserve"> Hohengehren: Schneier Verlag.</w:t>
      </w:r>
    </w:p>
    <w:p w14:paraId="111759B9" w14:textId="77777777" w:rsidR="003535B9" w:rsidRPr="003535B9" w:rsidRDefault="003535B9" w:rsidP="007B1C5E">
      <w:pPr>
        <w:pStyle w:val="AufzhlungStandard"/>
        <w:rPr>
          <w:noProof/>
        </w:rPr>
      </w:pPr>
      <w:r w:rsidRPr="003535B9">
        <w:rPr>
          <w:noProof/>
        </w:rPr>
        <w:t xml:space="preserve">L. J. Gooßen, e. a. (2021). Handreinigung auf molekularer Ebene - Die Rolle der Solvatation. </w:t>
      </w:r>
      <w:r w:rsidRPr="003535B9">
        <w:rPr>
          <w:i/>
          <w:iCs/>
          <w:noProof/>
        </w:rPr>
        <w:t>Chemie in unserer Zeit</w:t>
      </w:r>
      <w:r w:rsidRPr="003535B9">
        <w:rPr>
          <w:noProof/>
        </w:rPr>
        <w:t>, S. 28-37.</w:t>
      </w:r>
    </w:p>
    <w:p w14:paraId="09A668E6" w14:textId="47D9B984" w:rsidR="00F73875" w:rsidRPr="00F73875" w:rsidRDefault="003535B9" w:rsidP="007B1C5E">
      <w:pPr>
        <w:pStyle w:val="AufzhlungStandard"/>
        <w:numPr>
          <w:ilvl w:val="0"/>
          <w:numId w:val="0"/>
        </w:numPr>
      </w:pPr>
      <w:r w:rsidRPr="003535B9">
        <w:fldChar w:fldCharType="end"/>
      </w:r>
    </w:p>
    <w:sectPr w:rsidR="00F73875" w:rsidRPr="00F73875" w:rsidSect="009D57D1">
      <w:footerReference w:type="default" r:id="rId22"/>
      <w:pgSz w:w="11906" w:h="16838"/>
      <w:pgMar w:top="851" w:right="1134" w:bottom="1134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F11EC" w14:textId="77777777" w:rsidR="00AC0F87" w:rsidRDefault="00AC0F87" w:rsidP="005A7DCE">
      <w:pPr>
        <w:spacing w:before="0"/>
      </w:pPr>
      <w:r>
        <w:separator/>
      </w:r>
    </w:p>
  </w:endnote>
  <w:endnote w:type="continuationSeparator" w:id="0">
    <w:p w14:paraId="07B692A4" w14:textId="77777777" w:rsidR="00AC0F87" w:rsidRDefault="00AC0F87" w:rsidP="005A7DC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8625137"/>
      <w:docPartObj>
        <w:docPartGallery w:val="Page Numbers (Bottom of Page)"/>
        <w:docPartUnique/>
      </w:docPartObj>
    </w:sdtPr>
    <w:sdtEndPr/>
    <w:sdtContent>
      <w:p w14:paraId="0090BD3D" w14:textId="77777777" w:rsidR="005A7DCE" w:rsidRDefault="005A7DCE">
        <w:pPr>
          <w:pStyle w:val="Fuzeile"/>
          <w:jc w:val="center"/>
        </w:pPr>
        <w:r>
          <w:rPr>
            <w:noProof/>
            <w:lang w:eastAsia="de-DE"/>
          </w:rPr>
          <mc:AlternateContent>
            <mc:Choice Requires="wps">
              <w:drawing>
                <wp:inline distT="0" distB="0" distL="0" distR="0" wp14:anchorId="38CD1D7E" wp14:editId="2FF14C08">
                  <wp:extent cx="5467350" cy="45085"/>
                  <wp:effectExtent l="9525" t="9525" r="0" b="2540"/>
                  <wp:docPr id="1" name="Flussdiagramm: Verzweigung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<w:pict>
                <v:shapetype w14:anchorId="34319FEF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ssdiagramm: Verzweigung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4BB86C41" w14:textId="236687A1" w:rsidR="005A7DCE" w:rsidRDefault="005A7DCE">
        <w:pPr>
          <w:pStyle w:val="Fuzeil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9A5B54">
          <w:rPr>
            <w:noProof/>
          </w:rPr>
          <w:t>5</w:t>
        </w:r>
        <w:r>
          <w:fldChar w:fldCharType="end"/>
        </w:r>
      </w:p>
    </w:sdtContent>
  </w:sdt>
  <w:p w14:paraId="7D1DE210" w14:textId="77777777" w:rsidR="005A7DCE" w:rsidRDefault="005A7DC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23708F" w14:textId="77777777" w:rsidR="00AC0F87" w:rsidRDefault="00AC0F87" w:rsidP="005A7DCE">
      <w:pPr>
        <w:spacing w:before="0"/>
      </w:pPr>
      <w:r>
        <w:separator/>
      </w:r>
    </w:p>
  </w:footnote>
  <w:footnote w:type="continuationSeparator" w:id="0">
    <w:p w14:paraId="5515D666" w14:textId="77777777" w:rsidR="00AC0F87" w:rsidRDefault="00AC0F87" w:rsidP="005A7DCE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41C5"/>
    <w:multiLevelType w:val="hybridMultilevel"/>
    <w:tmpl w:val="1908C9C2"/>
    <w:lvl w:ilvl="0" w:tplc="7C36951E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715BF"/>
    <w:multiLevelType w:val="multilevel"/>
    <w:tmpl w:val="89E6B4B2"/>
    <w:lvl w:ilvl="0">
      <w:start w:val="1"/>
      <w:numFmt w:val="decimal"/>
      <w:pStyle w:val="AufzhlungStandard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54" w:hanging="454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454" w:hanging="454"/>
      </w:pPr>
      <w:rPr>
        <w:rFonts w:hint="default"/>
      </w:rPr>
    </w:lvl>
    <w:lvl w:ilvl="3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5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6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7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8">
      <w:start w:val="1"/>
      <w:numFmt w:val="none"/>
      <w:lvlText w:val=""/>
      <w:lvlJc w:val="left"/>
      <w:pPr>
        <w:ind w:left="454" w:hanging="454"/>
      </w:pPr>
      <w:rPr>
        <w:rFonts w:hint="default"/>
      </w:rPr>
    </w:lvl>
  </w:abstractNum>
  <w:abstractNum w:abstractNumId="2" w15:restartNumberingAfterBreak="0">
    <w:nsid w:val="0B415FAC"/>
    <w:multiLevelType w:val="hybridMultilevel"/>
    <w:tmpl w:val="AE464754"/>
    <w:lvl w:ilvl="0" w:tplc="EF8C60CA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C0B18"/>
    <w:multiLevelType w:val="multilevel"/>
    <w:tmpl w:val="1DEADF9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E04651B"/>
    <w:multiLevelType w:val="multilevel"/>
    <w:tmpl w:val="8B966944"/>
    <w:lvl w:ilvl="0">
      <w:start w:val="1"/>
      <w:numFmt w:val="none"/>
      <w:pStyle w:val="EinstiegAbschluss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ordinal"/>
      <w:lvlText w:val="%2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567" w:hanging="283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hanging="283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hanging="283"/>
      </w:pPr>
      <w:rPr>
        <w:rFonts w:hint="default"/>
      </w:rPr>
    </w:lvl>
  </w:abstractNum>
  <w:abstractNum w:abstractNumId="5" w15:restartNumberingAfterBreak="0">
    <w:nsid w:val="3027113C"/>
    <w:multiLevelType w:val="multilevel"/>
    <w:tmpl w:val="58845C9E"/>
    <w:lvl w:ilvl="0">
      <w:start w:val="1"/>
      <w:numFmt w:val="none"/>
      <w:pStyle w:val="Blau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680" w:hanging="396"/>
      </w:pPr>
      <w:rPr>
        <w:rFonts w:ascii="Symbol" w:hAnsi="Symbol" w:hint="default"/>
      </w:rPr>
    </w:lvl>
    <w:lvl w:ilvl="2">
      <w:start w:val="1"/>
      <w:numFmt w:val="ordinal"/>
      <w:lvlText w:val="%3"/>
      <w:lvlJc w:val="left"/>
      <w:pPr>
        <w:ind w:left="680" w:hanging="396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396"/>
      </w:pPr>
      <w:rPr>
        <w:rFonts w:hint="default"/>
      </w:rPr>
    </w:lvl>
    <w:lvl w:ilvl="4">
      <w:start w:val="1"/>
      <w:numFmt w:val="none"/>
      <w:lvlText w:val="%5"/>
      <w:lvlJc w:val="left"/>
      <w:pPr>
        <w:ind w:left="680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6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7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8">
      <w:start w:val="1"/>
      <w:numFmt w:val="none"/>
      <w:lvlText w:val=""/>
      <w:lvlJc w:val="left"/>
      <w:pPr>
        <w:ind w:left="680" w:hanging="396"/>
      </w:pPr>
      <w:rPr>
        <w:rFonts w:hint="default"/>
      </w:rPr>
    </w:lvl>
  </w:abstractNum>
  <w:abstractNum w:abstractNumId="6" w15:restartNumberingAfterBreak="0">
    <w:nsid w:val="31276AE2"/>
    <w:multiLevelType w:val="multilevel"/>
    <w:tmpl w:val="A972170A"/>
    <w:lvl w:ilvl="0">
      <w:start w:val="1"/>
      <w:numFmt w:val="none"/>
      <w:pStyle w:val="Rot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ordinal"/>
      <w:lvlText w:val="%2"/>
      <w:lvlJc w:val="left"/>
      <w:pPr>
        <w:ind w:left="680" w:hanging="39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680" w:hanging="396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680" w:hanging="396"/>
      </w:pPr>
      <w:rPr>
        <w:rFonts w:hint="default"/>
      </w:rPr>
    </w:lvl>
    <w:lvl w:ilvl="4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6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7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8">
      <w:start w:val="1"/>
      <w:numFmt w:val="none"/>
      <w:lvlText w:val="%9"/>
      <w:lvlJc w:val="left"/>
      <w:pPr>
        <w:ind w:left="680" w:hanging="396"/>
      </w:pPr>
      <w:rPr>
        <w:rFonts w:hint="default"/>
      </w:rPr>
    </w:lvl>
  </w:abstractNum>
  <w:abstractNum w:abstractNumId="7" w15:restartNumberingAfterBreak="0">
    <w:nsid w:val="348E6D44"/>
    <w:multiLevelType w:val="hybridMultilevel"/>
    <w:tmpl w:val="A192C752"/>
    <w:lvl w:ilvl="0" w:tplc="4A308C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77D36"/>
    <w:multiLevelType w:val="multilevel"/>
    <w:tmpl w:val="57C0C8D6"/>
    <w:lvl w:ilvl="0">
      <w:start w:val="1"/>
      <w:numFmt w:val="bullet"/>
      <w:pStyle w:val="Liste1Aufzhlung"/>
      <w:lvlText w:val=""/>
      <w:lvlJc w:val="left"/>
      <w:pPr>
        <w:ind w:left="680" w:hanging="396"/>
      </w:pPr>
      <w:rPr>
        <w:rFonts w:ascii="Symbol" w:hAnsi="Symbol" w:hint="default"/>
      </w:rPr>
    </w:lvl>
    <w:lvl w:ilvl="1">
      <w:start w:val="1"/>
      <w:numFmt w:val="ordinal"/>
      <w:lvlText w:val="%2"/>
      <w:lvlJc w:val="left"/>
      <w:pPr>
        <w:ind w:left="680" w:hanging="396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680" w:hanging="396"/>
      </w:pPr>
      <w:rPr>
        <w:rFonts w:hint="default"/>
      </w:rPr>
    </w:lvl>
    <w:lvl w:ilvl="3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4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6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7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8">
      <w:start w:val="1"/>
      <w:numFmt w:val="none"/>
      <w:lvlText w:val=""/>
      <w:lvlJc w:val="left"/>
      <w:pPr>
        <w:ind w:left="680" w:hanging="396"/>
      </w:pPr>
      <w:rPr>
        <w:rFonts w:hint="default"/>
      </w:rPr>
    </w:lvl>
  </w:abstractNum>
  <w:abstractNum w:abstractNumId="9" w15:restartNumberingAfterBreak="0">
    <w:nsid w:val="52623FBA"/>
    <w:multiLevelType w:val="hybridMultilevel"/>
    <w:tmpl w:val="D5906CB8"/>
    <w:lvl w:ilvl="0" w:tplc="1B783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F62EB"/>
    <w:multiLevelType w:val="multilevel"/>
    <w:tmpl w:val="3D08C364"/>
    <w:lvl w:ilvl="0">
      <w:start w:val="1"/>
      <w:numFmt w:val="none"/>
      <w:pStyle w:val="Grn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ordinal"/>
      <w:lvlText w:val="%2"/>
      <w:lvlJc w:val="left"/>
      <w:pPr>
        <w:ind w:left="680" w:hanging="39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680" w:hanging="396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680" w:hanging="396"/>
      </w:pPr>
      <w:rPr>
        <w:rFonts w:hint="default"/>
      </w:rPr>
    </w:lvl>
    <w:lvl w:ilvl="4">
      <w:start w:val="1"/>
      <w:numFmt w:val="none"/>
      <w:lvlText w:val="%5"/>
      <w:lvlJc w:val="left"/>
      <w:pPr>
        <w:ind w:left="680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6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7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8">
      <w:start w:val="1"/>
      <w:numFmt w:val="none"/>
      <w:lvlText w:val=""/>
      <w:lvlJc w:val="left"/>
      <w:pPr>
        <w:ind w:left="680" w:hanging="396"/>
      </w:pPr>
      <w:rPr>
        <w:rFonts w:hint="default"/>
      </w:rPr>
    </w:lvl>
  </w:abstractNum>
  <w:abstractNum w:abstractNumId="11" w15:restartNumberingAfterBreak="0">
    <w:nsid w:val="76834193"/>
    <w:multiLevelType w:val="hybridMultilevel"/>
    <w:tmpl w:val="DD3826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9D5F64"/>
    <w:multiLevelType w:val="multilevel"/>
    <w:tmpl w:val="468E0BF4"/>
    <w:lvl w:ilvl="0">
      <w:start w:val="1"/>
      <w:numFmt w:val="none"/>
      <w:pStyle w:val="Zusammenfassu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ordinal"/>
      <w:lvlText w:val="%2"/>
      <w:lvlJc w:val="left"/>
      <w:pPr>
        <w:ind w:left="680" w:hanging="396"/>
      </w:pPr>
      <w:rPr>
        <w:rFonts w:hint="default"/>
      </w:rPr>
    </w:lvl>
    <w:lvl w:ilvl="2">
      <w:start w:val="1"/>
      <w:numFmt w:val="bullet"/>
      <w:lvlText w:val=""/>
      <w:lvlJc w:val="left"/>
      <w:pPr>
        <w:ind w:left="680" w:hanging="396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680" w:hanging="396"/>
      </w:pPr>
      <w:rPr>
        <w:rFonts w:hint="default"/>
      </w:rPr>
    </w:lvl>
    <w:lvl w:ilvl="4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6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7">
      <w:start w:val="1"/>
      <w:numFmt w:val="none"/>
      <w:lvlText w:val=""/>
      <w:lvlJc w:val="left"/>
      <w:pPr>
        <w:ind w:left="680" w:hanging="396"/>
      </w:pPr>
      <w:rPr>
        <w:rFonts w:hint="default"/>
      </w:rPr>
    </w:lvl>
    <w:lvl w:ilvl="8">
      <w:start w:val="1"/>
      <w:numFmt w:val="none"/>
      <w:lvlText w:val=""/>
      <w:lvlJc w:val="left"/>
      <w:pPr>
        <w:ind w:left="680" w:hanging="396"/>
      </w:pPr>
      <w:rPr>
        <w:rFonts w:hint="default"/>
      </w:r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4"/>
  </w:num>
  <w:num w:numId="5">
    <w:abstractNumId w:val="4"/>
    <w:lvlOverride w:ilvl="0">
      <w:lvl w:ilvl="0">
        <w:start w:val="1"/>
        <w:numFmt w:val="none"/>
        <w:pStyle w:val="EinstiegAbschluss"/>
        <w:lvlText w:val=""/>
        <w:lvlJc w:val="left"/>
        <w:pPr>
          <w:tabs>
            <w:tab w:val="num" w:pos="284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ordinal"/>
        <w:lvlText w:val="%2"/>
        <w:lvlJc w:val="left"/>
        <w:pPr>
          <w:tabs>
            <w:tab w:val="num" w:pos="284"/>
          </w:tabs>
          <w:ind w:left="680" w:hanging="396"/>
        </w:pPr>
        <w:rPr>
          <w:rFonts w:hint="default"/>
        </w:rPr>
      </w:lvl>
    </w:lvlOverride>
    <w:lvlOverride w:ilvl="2">
      <w:lvl w:ilvl="2">
        <w:start w:val="1"/>
        <w:numFmt w:val="bullet"/>
        <w:lvlText w:val=""/>
        <w:lvlJc w:val="left"/>
        <w:pPr>
          <w:tabs>
            <w:tab w:val="num" w:pos="284"/>
          </w:tabs>
          <w:ind w:left="680" w:hanging="396"/>
        </w:pPr>
        <w:rPr>
          <w:rFonts w:ascii="Symbol" w:hAnsi="Symbol"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num" w:pos="284"/>
          </w:tabs>
          <w:ind w:left="680" w:hanging="396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284"/>
          </w:tabs>
          <w:ind w:left="680" w:hanging="396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284"/>
          </w:tabs>
          <w:ind w:left="680" w:hanging="396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284"/>
          </w:tabs>
          <w:ind w:left="680" w:hanging="3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284"/>
          </w:tabs>
          <w:ind w:left="680" w:hanging="396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tabs>
            <w:tab w:val="num" w:pos="284"/>
          </w:tabs>
          <w:ind w:left="680" w:hanging="396"/>
        </w:pPr>
        <w:rPr>
          <w:rFonts w:hint="default"/>
        </w:rPr>
      </w:lvl>
    </w:lvlOverride>
  </w:num>
  <w:num w:numId="6">
    <w:abstractNumId w:val="9"/>
  </w:num>
  <w:num w:numId="7">
    <w:abstractNumId w:val="5"/>
  </w:num>
  <w:num w:numId="8">
    <w:abstractNumId w:val="1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8"/>
  </w:num>
  <w:num w:numId="12">
    <w:abstractNumId w:val="8"/>
  </w:num>
  <w:num w:numId="13">
    <w:abstractNumId w:val="7"/>
  </w:num>
  <w:num w:numId="14">
    <w:abstractNumId w:val="1"/>
  </w:num>
  <w:num w:numId="15">
    <w:abstractNumId w:val="12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73B"/>
    <w:rsid w:val="00033BB3"/>
    <w:rsid w:val="00045EDE"/>
    <w:rsid w:val="00063541"/>
    <w:rsid w:val="000712A2"/>
    <w:rsid w:val="00074491"/>
    <w:rsid w:val="00076B06"/>
    <w:rsid w:val="0009660C"/>
    <w:rsid w:val="000A3AF3"/>
    <w:rsid w:val="000C1902"/>
    <w:rsid w:val="000D02E4"/>
    <w:rsid w:val="000D49D9"/>
    <w:rsid w:val="000D4A1C"/>
    <w:rsid w:val="000D5F57"/>
    <w:rsid w:val="000D71C1"/>
    <w:rsid w:val="000E43D6"/>
    <w:rsid w:val="000E61E0"/>
    <w:rsid w:val="00101800"/>
    <w:rsid w:val="001034C8"/>
    <w:rsid w:val="001057DA"/>
    <w:rsid w:val="00117622"/>
    <w:rsid w:val="00123730"/>
    <w:rsid w:val="00132DA4"/>
    <w:rsid w:val="001513EA"/>
    <w:rsid w:val="00162788"/>
    <w:rsid w:val="0016717D"/>
    <w:rsid w:val="0018747C"/>
    <w:rsid w:val="001D6942"/>
    <w:rsid w:val="001F5777"/>
    <w:rsid w:val="002356D5"/>
    <w:rsid w:val="002737EC"/>
    <w:rsid w:val="00277F06"/>
    <w:rsid w:val="002D1509"/>
    <w:rsid w:val="002D6B63"/>
    <w:rsid w:val="002D7F38"/>
    <w:rsid w:val="00335486"/>
    <w:rsid w:val="0033663A"/>
    <w:rsid w:val="003535B9"/>
    <w:rsid w:val="003579B7"/>
    <w:rsid w:val="0036111E"/>
    <w:rsid w:val="00362CA3"/>
    <w:rsid w:val="00396D82"/>
    <w:rsid w:val="00397E2E"/>
    <w:rsid w:val="003E201E"/>
    <w:rsid w:val="003E74ED"/>
    <w:rsid w:val="00404F14"/>
    <w:rsid w:val="0040597E"/>
    <w:rsid w:val="0042730A"/>
    <w:rsid w:val="00481AE0"/>
    <w:rsid w:val="004931A8"/>
    <w:rsid w:val="004C2015"/>
    <w:rsid w:val="004D5E74"/>
    <w:rsid w:val="004D71B4"/>
    <w:rsid w:val="004E3AAC"/>
    <w:rsid w:val="004E41C2"/>
    <w:rsid w:val="004F2B1B"/>
    <w:rsid w:val="00521FB5"/>
    <w:rsid w:val="005263F3"/>
    <w:rsid w:val="0053606B"/>
    <w:rsid w:val="005633FE"/>
    <w:rsid w:val="005660FA"/>
    <w:rsid w:val="005735E3"/>
    <w:rsid w:val="005756BD"/>
    <w:rsid w:val="00576571"/>
    <w:rsid w:val="0057723B"/>
    <w:rsid w:val="005950E3"/>
    <w:rsid w:val="005A54D0"/>
    <w:rsid w:val="005A7DCE"/>
    <w:rsid w:val="005F4873"/>
    <w:rsid w:val="00600B46"/>
    <w:rsid w:val="00617857"/>
    <w:rsid w:val="00621BF6"/>
    <w:rsid w:val="00644236"/>
    <w:rsid w:val="00646B01"/>
    <w:rsid w:val="00663ABB"/>
    <w:rsid w:val="006647BF"/>
    <w:rsid w:val="00671E6E"/>
    <w:rsid w:val="006745B0"/>
    <w:rsid w:val="00677854"/>
    <w:rsid w:val="00692EC2"/>
    <w:rsid w:val="00693CA9"/>
    <w:rsid w:val="00697227"/>
    <w:rsid w:val="006C541A"/>
    <w:rsid w:val="006C57CE"/>
    <w:rsid w:val="006E63FD"/>
    <w:rsid w:val="006F5F06"/>
    <w:rsid w:val="007161D1"/>
    <w:rsid w:val="0073416D"/>
    <w:rsid w:val="00744C04"/>
    <w:rsid w:val="0077229F"/>
    <w:rsid w:val="00783295"/>
    <w:rsid w:val="00791AAD"/>
    <w:rsid w:val="007A527D"/>
    <w:rsid w:val="007B1C5E"/>
    <w:rsid w:val="007B2C80"/>
    <w:rsid w:val="007E0397"/>
    <w:rsid w:val="007F18E1"/>
    <w:rsid w:val="0080682E"/>
    <w:rsid w:val="008117E4"/>
    <w:rsid w:val="008177BA"/>
    <w:rsid w:val="00825BFE"/>
    <w:rsid w:val="00826FFD"/>
    <w:rsid w:val="00833E57"/>
    <w:rsid w:val="00850560"/>
    <w:rsid w:val="00861771"/>
    <w:rsid w:val="00883728"/>
    <w:rsid w:val="008A524D"/>
    <w:rsid w:val="008B0915"/>
    <w:rsid w:val="008E73AD"/>
    <w:rsid w:val="00931B30"/>
    <w:rsid w:val="00943048"/>
    <w:rsid w:val="009617C8"/>
    <w:rsid w:val="009710A6"/>
    <w:rsid w:val="0097224D"/>
    <w:rsid w:val="00986E9B"/>
    <w:rsid w:val="00997A46"/>
    <w:rsid w:val="009A5B54"/>
    <w:rsid w:val="009C11AD"/>
    <w:rsid w:val="009D57D1"/>
    <w:rsid w:val="00A21130"/>
    <w:rsid w:val="00A5383F"/>
    <w:rsid w:val="00A705C1"/>
    <w:rsid w:val="00A91237"/>
    <w:rsid w:val="00A9568D"/>
    <w:rsid w:val="00AA5D66"/>
    <w:rsid w:val="00AB7E4B"/>
    <w:rsid w:val="00AC0F87"/>
    <w:rsid w:val="00AC71F4"/>
    <w:rsid w:val="00AD3341"/>
    <w:rsid w:val="00AE53F0"/>
    <w:rsid w:val="00AF57FD"/>
    <w:rsid w:val="00AF7672"/>
    <w:rsid w:val="00B1362C"/>
    <w:rsid w:val="00B16A21"/>
    <w:rsid w:val="00B24833"/>
    <w:rsid w:val="00B621F9"/>
    <w:rsid w:val="00B82862"/>
    <w:rsid w:val="00B92B9D"/>
    <w:rsid w:val="00BA4850"/>
    <w:rsid w:val="00BA728B"/>
    <w:rsid w:val="00BE4FD5"/>
    <w:rsid w:val="00C02543"/>
    <w:rsid w:val="00C03C50"/>
    <w:rsid w:val="00C06C23"/>
    <w:rsid w:val="00C06E65"/>
    <w:rsid w:val="00C240F9"/>
    <w:rsid w:val="00C338BA"/>
    <w:rsid w:val="00C7780C"/>
    <w:rsid w:val="00C87EBC"/>
    <w:rsid w:val="00CB7761"/>
    <w:rsid w:val="00CD1F9B"/>
    <w:rsid w:val="00CF07FF"/>
    <w:rsid w:val="00D079EF"/>
    <w:rsid w:val="00D259BB"/>
    <w:rsid w:val="00D26A7E"/>
    <w:rsid w:val="00D970ED"/>
    <w:rsid w:val="00D97908"/>
    <w:rsid w:val="00DD545C"/>
    <w:rsid w:val="00DF6AAE"/>
    <w:rsid w:val="00E14DE1"/>
    <w:rsid w:val="00E20AF3"/>
    <w:rsid w:val="00E219B9"/>
    <w:rsid w:val="00E31BF2"/>
    <w:rsid w:val="00E52D07"/>
    <w:rsid w:val="00E54A99"/>
    <w:rsid w:val="00E63B8D"/>
    <w:rsid w:val="00E70F71"/>
    <w:rsid w:val="00E74BB4"/>
    <w:rsid w:val="00E82806"/>
    <w:rsid w:val="00E82D2D"/>
    <w:rsid w:val="00E8473B"/>
    <w:rsid w:val="00EA4374"/>
    <w:rsid w:val="00EB0075"/>
    <w:rsid w:val="00EB640A"/>
    <w:rsid w:val="00ED1796"/>
    <w:rsid w:val="00ED512F"/>
    <w:rsid w:val="00EF2CC8"/>
    <w:rsid w:val="00EF6C52"/>
    <w:rsid w:val="00EF7F96"/>
    <w:rsid w:val="00F133CF"/>
    <w:rsid w:val="00F14201"/>
    <w:rsid w:val="00F354EF"/>
    <w:rsid w:val="00F65F73"/>
    <w:rsid w:val="00F70658"/>
    <w:rsid w:val="00F73875"/>
    <w:rsid w:val="00F76D18"/>
    <w:rsid w:val="00F92F2D"/>
    <w:rsid w:val="00F94A72"/>
    <w:rsid w:val="00FD49A1"/>
    <w:rsid w:val="00FD7888"/>
    <w:rsid w:val="00FE64D4"/>
    <w:rsid w:val="00FE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5DB1A0"/>
  <w15:chartTrackingRefBased/>
  <w15:docId w15:val="{0EC91B84-02CB-4D77-A550-2D5564933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524D"/>
    <w:pPr>
      <w:spacing w:before="120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FD7888"/>
    <w:pPr>
      <w:keepNext/>
      <w:keepLines/>
      <w:numPr>
        <w:numId w:val="2"/>
      </w:numPr>
      <w:spacing w:before="240"/>
      <w:ind w:left="709" w:hanging="709"/>
      <w:jc w:val="lef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D7888"/>
    <w:pPr>
      <w:keepNext/>
      <w:keepLines/>
      <w:numPr>
        <w:ilvl w:val="1"/>
        <w:numId w:val="2"/>
      </w:numPr>
      <w:spacing w:before="240"/>
      <w:ind w:left="851" w:hanging="851"/>
      <w:jc w:val="left"/>
      <w:outlineLvl w:val="1"/>
    </w:pPr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D7888"/>
    <w:pPr>
      <w:keepNext/>
      <w:keepLines/>
      <w:numPr>
        <w:ilvl w:val="2"/>
        <w:numId w:val="2"/>
      </w:numPr>
      <w:spacing w:before="240"/>
      <w:ind w:left="992" w:hanging="992"/>
      <w:jc w:val="left"/>
      <w:outlineLvl w:val="2"/>
    </w:pPr>
    <w:rPr>
      <w:rFonts w:asciiTheme="majorHAnsi" w:eastAsiaTheme="majorEastAsia" w:hAnsiTheme="majorHAnsi" w:cstheme="majorBidi"/>
      <w:b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825BFE"/>
    <w:pPr>
      <w:keepNext/>
      <w:keepLines/>
      <w:numPr>
        <w:ilvl w:val="3"/>
        <w:numId w:val="2"/>
      </w:numPr>
      <w:spacing w:before="240"/>
      <w:ind w:left="1134" w:hanging="1134"/>
      <w:jc w:val="left"/>
      <w:outlineLvl w:val="3"/>
    </w:pPr>
    <w:rPr>
      <w:rFonts w:asciiTheme="majorHAnsi" w:eastAsiaTheme="majorEastAsia" w:hAnsiTheme="majorHAnsi" w:cstheme="majorBidi"/>
      <w:b/>
      <w:iCs/>
      <w:sz w:val="28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E8473B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0000BF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8473B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00007F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8473B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007F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8473B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8473B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E8473B"/>
    <w:pPr>
      <w:spacing w:after="120"/>
    </w:pPr>
    <w:rPr>
      <w:rFonts w:ascii="Times New Roman" w:hAnsi="Times New Roman" w:cs="Times New Roman"/>
      <w:szCs w:val="24"/>
    </w:rPr>
  </w:style>
  <w:style w:type="paragraph" w:customStyle="1" w:styleId="Bilder">
    <w:name w:val="Bilder"/>
    <w:basedOn w:val="Standard"/>
    <w:link w:val="BilderZchn"/>
    <w:qFormat/>
    <w:rsid w:val="00E8473B"/>
    <w:pPr>
      <w:spacing w:before="240"/>
      <w:jc w:val="center"/>
    </w:pPr>
    <w:rPr>
      <w:rFonts w:cs="Calibri"/>
      <w:noProof/>
    </w:rPr>
  </w:style>
  <w:style w:type="character" w:customStyle="1" w:styleId="BilderZchn">
    <w:name w:val="Bilder Zchn"/>
    <w:basedOn w:val="Absatz-Standardschriftart"/>
    <w:link w:val="Bilder"/>
    <w:rsid w:val="00E8473B"/>
    <w:rPr>
      <w:rFonts w:cs="Calibri"/>
      <w:noProof/>
    </w:rPr>
  </w:style>
  <w:style w:type="paragraph" w:customStyle="1" w:styleId="Rot">
    <w:name w:val="Rot"/>
    <w:basedOn w:val="Listenabsatz"/>
    <w:link w:val="RotZchn"/>
    <w:qFormat/>
    <w:rsid w:val="008A524D"/>
    <w:pPr>
      <w:numPr>
        <w:numId w:val="10"/>
      </w:numPr>
      <w:contextualSpacing w:val="0"/>
    </w:pPr>
    <w:rPr>
      <w:color w:val="FF0000" w:themeColor="accent2"/>
    </w:rPr>
  </w:style>
  <w:style w:type="paragraph" w:customStyle="1" w:styleId="Liste1Aufzhlung">
    <w:name w:val="Liste 1 Aufzählung"/>
    <w:basedOn w:val="Listenabsatz"/>
    <w:link w:val="Liste1AufzhlungZchn"/>
    <w:qFormat/>
    <w:rsid w:val="005633FE"/>
    <w:pPr>
      <w:numPr>
        <w:numId w:val="12"/>
      </w:numPr>
      <w:ind w:left="397" w:hanging="397"/>
      <w:contextualSpacing w:val="0"/>
    </w:pPr>
  </w:style>
  <w:style w:type="paragraph" w:customStyle="1" w:styleId="Autor">
    <w:name w:val="Autor"/>
    <w:basedOn w:val="Standard"/>
    <w:link w:val="AutorZchn"/>
    <w:qFormat/>
    <w:rsid w:val="00FD7888"/>
    <w:pPr>
      <w:jc w:val="center"/>
    </w:pPr>
    <w:rPr>
      <w:bCs/>
      <w:color w:val="000000" w:themeColor="text1"/>
      <w:sz w:val="2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7888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AutorZchn">
    <w:name w:val="Autor Zchn"/>
    <w:basedOn w:val="Absatz-Standardschriftart"/>
    <w:link w:val="Autor"/>
    <w:rsid w:val="00FD7888"/>
    <w:rPr>
      <w:bCs/>
      <w:color w:val="000000" w:themeColor="text1"/>
      <w:sz w:val="2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7888"/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D7888"/>
    <w:rPr>
      <w:rFonts w:asciiTheme="majorHAnsi" w:eastAsiaTheme="majorEastAsia" w:hAnsiTheme="majorHAnsi" w:cstheme="majorBidi"/>
      <w:b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25BFE"/>
    <w:rPr>
      <w:rFonts w:asciiTheme="majorHAnsi" w:eastAsiaTheme="majorEastAsia" w:hAnsiTheme="majorHAnsi" w:cstheme="majorBidi"/>
      <w:b/>
      <w:iCs/>
      <w:sz w:val="28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8473B"/>
    <w:rPr>
      <w:rFonts w:asciiTheme="majorHAnsi" w:eastAsiaTheme="majorEastAsia" w:hAnsiTheme="majorHAnsi" w:cstheme="majorBidi"/>
      <w:color w:val="0000BF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8473B"/>
    <w:rPr>
      <w:rFonts w:asciiTheme="majorHAnsi" w:eastAsiaTheme="majorEastAsia" w:hAnsiTheme="majorHAnsi" w:cstheme="majorBidi"/>
      <w:color w:val="00007F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8473B"/>
    <w:rPr>
      <w:rFonts w:asciiTheme="majorHAnsi" w:eastAsiaTheme="majorEastAsia" w:hAnsiTheme="majorHAnsi" w:cstheme="majorBidi"/>
      <w:i/>
      <w:iCs/>
      <w:color w:val="00007F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8473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8473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nabsatz">
    <w:name w:val="List Paragraph"/>
    <w:basedOn w:val="Standard"/>
    <w:link w:val="ListenabsatzZchn"/>
    <w:uiPriority w:val="34"/>
    <w:rsid w:val="001D6942"/>
    <w:pPr>
      <w:numPr>
        <w:numId w:val="3"/>
      </w:numPr>
      <w:contextualSpacing/>
    </w:pPr>
  </w:style>
  <w:style w:type="paragraph" w:customStyle="1" w:styleId="EinstiegAbschluss">
    <w:name w:val="EinstiegAbschluss"/>
    <w:basedOn w:val="Listenabsatz"/>
    <w:qFormat/>
    <w:rsid w:val="00F76D18"/>
    <w:pPr>
      <w:numPr>
        <w:numId w:val="5"/>
      </w:numPr>
      <w:shd w:val="clear" w:color="auto" w:fill="DFDFDF" w:themeFill="text2" w:themeFillTint="33"/>
      <w:contextualSpacing w:val="0"/>
    </w:pPr>
    <w:rPr>
      <w:i/>
    </w:rPr>
  </w:style>
  <w:style w:type="paragraph" w:customStyle="1" w:styleId="Beispiele">
    <w:name w:val="Beispiele"/>
    <w:basedOn w:val="Standard"/>
    <w:link w:val="BeispieleZchn"/>
    <w:qFormat/>
    <w:rsid w:val="008117E4"/>
    <w:rPr>
      <w:i/>
      <w:sz w:val="20"/>
    </w:rPr>
  </w:style>
  <w:style w:type="paragraph" w:customStyle="1" w:styleId="Blau">
    <w:name w:val="Blau"/>
    <w:basedOn w:val="Listenabsatz"/>
    <w:link w:val="BlauZchn"/>
    <w:rsid w:val="00F76D18"/>
    <w:pPr>
      <w:numPr>
        <w:numId w:val="7"/>
      </w:numPr>
      <w:contextualSpacing w:val="0"/>
    </w:pPr>
    <w:rPr>
      <w:color w:val="0000FF" w:themeColor="accent1"/>
    </w:rPr>
  </w:style>
  <w:style w:type="character" w:customStyle="1" w:styleId="BeispieleZchn">
    <w:name w:val="Beispiele Zchn"/>
    <w:basedOn w:val="Absatz-Standardschriftart"/>
    <w:link w:val="Beispiele"/>
    <w:rsid w:val="008117E4"/>
    <w:rPr>
      <w:i/>
      <w:sz w:val="20"/>
    </w:rPr>
  </w:style>
  <w:style w:type="paragraph" w:customStyle="1" w:styleId="Grn">
    <w:name w:val="Grün"/>
    <w:basedOn w:val="Listenabsatz"/>
    <w:link w:val="GrnZchn"/>
    <w:qFormat/>
    <w:rsid w:val="00F76D18"/>
    <w:pPr>
      <w:numPr>
        <w:numId w:val="8"/>
      </w:numPr>
      <w:contextualSpacing w:val="0"/>
    </w:pPr>
    <w:rPr>
      <w:color w:val="008000" w:themeColor="accent3" w:themeShade="80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1D6942"/>
  </w:style>
  <w:style w:type="character" w:customStyle="1" w:styleId="BlauZchn">
    <w:name w:val="Blau Zchn"/>
    <w:basedOn w:val="ListenabsatzZchn"/>
    <w:link w:val="Blau"/>
    <w:rsid w:val="00F76D18"/>
    <w:rPr>
      <w:color w:val="0000FF" w:themeColor="accent1"/>
    </w:rPr>
  </w:style>
  <w:style w:type="character" w:customStyle="1" w:styleId="RotZchn">
    <w:name w:val="Rot Zchn"/>
    <w:basedOn w:val="ListenabsatzZchn"/>
    <w:link w:val="Rot"/>
    <w:rsid w:val="008A524D"/>
    <w:rPr>
      <w:color w:val="FF0000" w:themeColor="accent2"/>
    </w:rPr>
  </w:style>
  <w:style w:type="character" w:customStyle="1" w:styleId="GrnZchn">
    <w:name w:val="Grün Zchn"/>
    <w:basedOn w:val="ListenabsatzZchn"/>
    <w:link w:val="Grn"/>
    <w:rsid w:val="00F76D18"/>
    <w:rPr>
      <w:color w:val="008000" w:themeColor="accent3" w:themeShade="80"/>
    </w:rPr>
  </w:style>
  <w:style w:type="paragraph" w:customStyle="1" w:styleId="AufzhlungStandard">
    <w:name w:val="Aufzählung Standard"/>
    <w:basedOn w:val="Listenabsatz"/>
    <w:link w:val="AufzhlungStandardZchn"/>
    <w:qFormat/>
    <w:rsid w:val="00850560"/>
    <w:pPr>
      <w:numPr>
        <w:numId w:val="14"/>
      </w:numPr>
      <w:ind w:left="397" w:hanging="397"/>
      <w:contextualSpacing w:val="0"/>
    </w:pPr>
  </w:style>
  <w:style w:type="character" w:customStyle="1" w:styleId="Liste1AufzhlungZchn">
    <w:name w:val="Liste 1 Aufzählung Zchn"/>
    <w:basedOn w:val="ListenabsatzZchn"/>
    <w:link w:val="Liste1Aufzhlung"/>
    <w:rsid w:val="005633FE"/>
  </w:style>
  <w:style w:type="character" w:customStyle="1" w:styleId="AufzhlungStandardZchn">
    <w:name w:val="Aufzählung Standard Zchn"/>
    <w:basedOn w:val="ListenabsatzZchn"/>
    <w:link w:val="AufzhlungStandard"/>
    <w:rsid w:val="00850560"/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rsid w:val="00AF7672"/>
    <w:pPr>
      <w:spacing w:before="0" w:after="200"/>
      <w:jc w:val="center"/>
    </w:pPr>
    <w:rPr>
      <w:i/>
      <w:iCs/>
      <w:color w:val="000000" w:themeColor="text1"/>
      <w:sz w:val="20"/>
      <w:szCs w:val="18"/>
    </w:rPr>
  </w:style>
  <w:style w:type="character" w:styleId="Hyperlink">
    <w:name w:val="Hyperlink"/>
    <w:basedOn w:val="Absatz-Standardschriftart"/>
    <w:uiPriority w:val="99"/>
    <w:unhideWhenUsed/>
    <w:rsid w:val="001D6942"/>
    <w:rPr>
      <w:color w:val="0000FF" w:themeColor="accent1"/>
      <w:u w:val="single"/>
    </w:rPr>
  </w:style>
  <w:style w:type="character" w:customStyle="1" w:styleId="BeschriftungZchn">
    <w:name w:val="Beschriftung Zchn"/>
    <w:basedOn w:val="Absatz-Standardschriftart"/>
    <w:link w:val="Beschriftung"/>
    <w:uiPriority w:val="35"/>
    <w:rsid w:val="00AF7672"/>
    <w:rPr>
      <w:i/>
      <w:iCs/>
      <w:color w:val="000000" w:themeColor="text1"/>
      <w:sz w:val="20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D6942"/>
    <w:rPr>
      <w:color w:val="605E5C"/>
      <w:shd w:val="clear" w:color="auto" w:fill="E1DFDD"/>
    </w:rPr>
  </w:style>
  <w:style w:type="paragraph" w:customStyle="1" w:styleId="Zusammenfassung">
    <w:name w:val="Zusammenfassung"/>
    <w:basedOn w:val="Listenabsatz"/>
    <w:link w:val="ZusammenfassungZchn"/>
    <w:qFormat/>
    <w:rsid w:val="007B2C80"/>
    <w:pPr>
      <w:numPr>
        <w:numId w:val="15"/>
      </w:numPr>
      <w:shd w:val="clear" w:color="auto" w:fill="BFBFBF" w:themeFill="text2" w:themeFillTint="66"/>
      <w:contextualSpacing w:val="0"/>
    </w:pPr>
  </w:style>
  <w:style w:type="paragraph" w:customStyle="1" w:styleId="Seminar">
    <w:name w:val="Seminar"/>
    <w:basedOn w:val="Standard"/>
    <w:link w:val="SeminarZchn"/>
    <w:qFormat/>
    <w:rsid w:val="0036111E"/>
    <w:pPr>
      <w:jc w:val="center"/>
    </w:pPr>
    <w:rPr>
      <w:color w:val="808080" w:themeColor="background1" w:themeShade="80"/>
    </w:rPr>
  </w:style>
  <w:style w:type="character" w:customStyle="1" w:styleId="ZusammenfassungZchn">
    <w:name w:val="Zusammenfassung Zchn"/>
    <w:basedOn w:val="ListenabsatzZchn"/>
    <w:link w:val="Zusammenfassung"/>
    <w:rsid w:val="007B2C80"/>
    <w:rPr>
      <w:shd w:val="clear" w:color="auto" w:fill="BFBFBF" w:themeFill="text2" w:themeFillTint="66"/>
    </w:rPr>
  </w:style>
  <w:style w:type="character" w:customStyle="1" w:styleId="SeminarZchn">
    <w:name w:val="Seminar Zchn"/>
    <w:basedOn w:val="Absatz-Standardschriftart"/>
    <w:link w:val="Seminar"/>
    <w:rsid w:val="0036111E"/>
    <w:rPr>
      <w:color w:val="808080" w:themeColor="background1" w:themeShade="80"/>
    </w:rPr>
  </w:style>
  <w:style w:type="paragraph" w:customStyle="1" w:styleId="ZitatDC">
    <w:name w:val="Zitat DC"/>
    <w:basedOn w:val="Standard"/>
    <w:link w:val="ZitatDCZchn"/>
    <w:rsid w:val="00D97908"/>
    <w:pPr>
      <w:ind w:left="1134" w:right="1134"/>
    </w:pPr>
    <w:rPr>
      <w:i/>
    </w:rPr>
  </w:style>
  <w:style w:type="character" w:customStyle="1" w:styleId="ZitatDCZchn">
    <w:name w:val="Zitat DC Zchn"/>
    <w:basedOn w:val="Absatz-Standardschriftart"/>
    <w:link w:val="ZitatDC"/>
    <w:rsid w:val="00D97908"/>
    <w:rPr>
      <w:i/>
    </w:rPr>
  </w:style>
  <w:style w:type="paragraph" w:styleId="Kopfzeile">
    <w:name w:val="header"/>
    <w:basedOn w:val="Standard"/>
    <w:link w:val="KopfzeileZchn"/>
    <w:uiPriority w:val="99"/>
    <w:unhideWhenUsed/>
    <w:rsid w:val="005A7DCE"/>
    <w:pPr>
      <w:tabs>
        <w:tab w:val="center" w:pos="4536"/>
        <w:tab w:val="right" w:pos="9072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5A7DCE"/>
  </w:style>
  <w:style w:type="paragraph" w:styleId="Fuzeile">
    <w:name w:val="footer"/>
    <w:basedOn w:val="Standard"/>
    <w:link w:val="FuzeileZchn"/>
    <w:uiPriority w:val="99"/>
    <w:unhideWhenUsed/>
    <w:rsid w:val="005A7DCE"/>
    <w:pPr>
      <w:tabs>
        <w:tab w:val="center" w:pos="4536"/>
        <w:tab w:val="right" w:pos="9072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rsid w:val="005A7DCE"/>
  </w:style>
  <w:style w:type="paragraph" w:customStyle="1" w:styleId="Liste2Aufzhlung">
    <w:name w:val="Liste 2 Aufzählung"/>
    <w:basedOn w:val="Liste1Aufzhlung"/>
    <w:qFormat/>
    <w:rsid w:val="005633FE"/>
    <w:pPr>
      <w:ind w:left="681"/>
    </w:pPr>
  </w:style>
  <w:style w:type="paragraph" w:styleId="Titel">
    <w:name w:val="Title"/>
    <w:basedOn w:val="Standard"/>
    <w:next w:val="Standard"/>
    <w:link w:val="TitelZchn"/>
    <w:uiPriority w:val="10"/>
    <w:qFormat/>
    <w:rsid w:val="005633FE"/>
    <w:pPr>
      <w:spacing w:before="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633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enraster">
    <w:name w:val="Table Grid"/>
    <w:basedOn w:val="NormaleTabelle"/>
    <w:uiPriority w:val="39"/>
    <w:rsid w:val="004F2B1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B1362C"/>
  </w:style>
  <w:style w:type="character" w:styleId="BesuchterLink">
    <w:name w:val="FollowedHyperlink"/>
    <w:basedOn w:val="Absatz-Standardschriftart"/>
    <w:uiPriority w:val="99"/>
    <w:semiHidden/>
    <w:unhideWhenUsed/>
    <w:rsid w:val="0077229F"/>
    <w:rPr>
      <w:color w:val="66CCFF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9568D"/>
    <w:rPr>
      <w:color w:val="605E5C"/>
      <w:shd w:val="clear" w:color="auto" w:fill="E1DFDD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01800"/>
    <w:pPr>
      <w:numPr>
        <w:numId w:val="0"/>
      </w:numPr>
      <w:spacing w:line="259" w:lineRule="auto"/>
      <w:outlineLvl w:val="9"/>
    </w:pPr>
    <w:rPr>
      <w:b w:val="0"/>
      <w:color w:val="0000BF" w:themeColor="accent1" w:themeShade="BF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101800"/>
    <w:pPr>
      <w:spacing w:after="100"/>
    </w:pPr>
  </w:style>
  <w:style w:type="paragraph" w:styleId="Literaturverzeichnis">
    <w:name w:val="Bibliography"/>
    <w:basedOn w:val="Standard"/>
    <w:next w:val="Standard"/>
    <w:uiPriority w:val="37"/>
    <w:unhideWhenUsed/>
    <w:rsid w:val="003535B9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535B9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3BB3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3B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infektionsschutz.de/coronavirus/alltag-in-zeiten-von-corona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ustomXml" Target="ink/ink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30T11:25:00.25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193 192 24575,'-14'0'0,"8"0"0,1-1 0,-1 1 0,0 0 0,1 1 0,-1-1 0,0 1 0,1 0 0,-1 1 0,1-1 0,-1 1 0,1 0 0,0 0 0,-6 4 0,10-5 0,0 0 0,0 0 0,-1 0 0,1 0 0,0-1 0,-1 1 0,1-1 0,-1 1 0,1-1 0,-1 1 0,1-1 0,-1 0 0,1 0 0,-1 0 0,1 1 0,-1-2 0,1 1 0,-1 0 0,1 0 0,-1 0 0,-1-1 0,0-1 0,1 1 0,-1 0 0,1-1 0,0 1 0,-1-1 0,1 0 0,0 0 0,0 1 0,0-1 0,0-1 0,-1-1 0,-2-3 0,1 0 0,0 0 0,1 0 0,0 0 0,0-1 0,0 1 0,-2-14 0,3 12 0,1 1 0,0-1 0,0-1 0,1 1 0,1 0 0,1-10 0,-2 16 0,0 1 0,1 0 0,0 0 0,-1-1 0,1 1 0,0 0 0,0 0 0,0 0 0,0 0 0,1 0 0,-1 0 0,0 0 0,1 0 0,-1 1 0,1-1 0,0 1 0,0-1 0,-1 1 0,1-1 0,0 1 0,0 0 0,0 0 0,1 0 0,-1 0 0,0 0 0,0 1 0,0-1 0,5 0 0,0 0 0,-1 1 0,1-1 0,-1 1 0,1 0 0,-1 1 0,1 0 0,-2 0 0,2 0 0,-1 1 0,10 3 0,-13-3 0,-1-1 0,1 1 0,0-1 0,0 1 0,-1 0 0,1 0 0,-1 0 0,0 0 0,0 1 0,0-1 0,0 0 0,0 1 0,0 0 0,0-1 0,-1 1 0,0 0 0,1 0 0,-1 0 0,0 0 0,0 0 0,-1 0 0,1 0 0,0 6 0,0 23 0,-3 52 0,1-83-124,1 1 0,0-1 0,0 0 0,0 1 0,-1-1 0,1 0-1,-1 0 1,1 1 0,-1-1 0,-1 2 0</inkml:trace>
</inkml:ink>
</file>

<file path=word/theme/theme1.xml><?xml version="1.0" encoding="utf-8"?>
<a:theme xmlns:a="http://schemas.openxmlformats.org/drawingml/2006/main" name="Office">
  <a:themeElements>
    <a:clrScheme name="Regina">
      <a:dk1>
        <a:sysClr val="windowText" lastClr="000000"/>
      </a:dk1>
      <a:lt1>
        <a:sysClr val="window" lastClr="FFFFFF"/>
      </a:lt1>
      <a:dk2>
        <a:srgbClr val="5F5F5F"/>
      </a:dk2>
      <a:lt2>
        <a:srgbClr val="E7E6E6"/>
      </a:lt2>
      <a:accent1>
        <a:srgbClr val="0000FF"/>
      </a:accent1>
      <a:accent2>
        <a:srgbClr val="FF0000"/>
      </a:accent2>
      <a:accent3>
        <a:srgbClr val="00FF00"/>
      </a:accent3>
      <a:accent4>
        <a:srgbClr val="FF00FF"/>
      </a:accent4>
      <a:accent5>
        <a:srgbClr val="FFFF00"/>
      </a:accent5>
      <a:accent6>
        <a:srgbClr val="FF6400"/>
      </a:accent6>
      <a:hlink>
        <a:srgbClr val="6600CC"/>
      </a:hlink>
      <a:folHlink>
        <a:srgbClr val="66CC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htt</b:Tag>
    <b:SourceType>InternetSite</b:SourceType>
    <b:Guid>{71B8788E-3376-46B2-A930-8A12605BDDD2}</b:Guid>
    <b:URL>https://www.infektionsschutz.de/coronavirus/alltag-in-zeiten-von-corona/</b:URL>
    <b:RefOrder>1</b:RefOrder>
  </b:Source>
  <b:Source>
    <b:Tag>LJG21</b:Tag>
    <b:SourceType>ArticleInAPeriodical</b:SourceType>
    <b:Guid>{33CD3F26-167F-4245-970C-DDCFB12C6C17}</b:Guid>
    <b:Title>Handreinigung auf molekularer Ebene - Die Rolle der Solvatation</b:Title>
    <b:Year>2021</b:Year>
    <b:Author>
      <b:Author>
        <b:NameList>
          <b:Person>
            <b:Last>L. J. Gooßen</b:Last>
            <b:First>et</b:First>
            <b:Middle>al.</b:Middle>
          </b:Person>
        </b:NameList>
      </b:Author>
    </b:Author>
    <b:PeriodicalTitle>Chemie in unserer Zeit</b:PeriodicalTitle>
    <b:Pages>28-37</b:Pages>
    <b:RefOrder>2</b:RefOrder>
  </b:Source>
  <b:Source>
    <b:Tag>HBa11</b:Tag>
    <b:SourceType>Book</b:SourceType>
    <b:Guid>{22EE46F3-B3AE-4DF8-B124-CDF32F789DD5}</b:Guid>
    <b:Title>Vom Stoffaufbau zum Stoffwechsel, Erkunden - Erfahren - Experimentieren </b:Title>
    <b:Year>2011</b:Year>
    <b:Author>
      <b:Author>
        <b:NameList>
          <b:Person>
            <b:Last>H. Bannwarth</b:Last>
            <b:First>B.</b:First>
            <b:Middle>P. Kremer</b:Middle>
          </b:Person>
        </b:NameList>
      </b:Author>
    </b:Author>
    <b:City>Hohengehren</b:City>
    <b:Publisher>Schneier Verlag</b:Publisher>
    <b:RefOrder>3</b:RefOrder>
  </b:Source>
</b:Sources>
</file>

<file path=customXml/itemProps1.xml><?xml version="1.0" encoding="utf-8"?>
<ds:datastoreItem xmlns:ds="http://schemas.openxmlformats.org/officeDocument/2006/customXml" ds:itemID="{42B803C1-CCAB-4C3A-8114-DDB14572A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971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regina.schoenberner83@gmail.com</dc:creator>
  <cp:keywords/>
  <dc:description/>
  <cp:lastModifiedBy>Walter Wagner</cp:lastModifiedBy>
  <cp:revision>17</cp:revision>
  <cp:lastPrinted>2023-01-10T10:52:00Z</cp:lastPrinted>
  <dcterms:created xsi:type="dcterms:W3CDTF">2022-12-25T15:55:00Z</dcterms:created>
  <dcterms:modified xsi:type="dcterms:W3CDTF">2023-06-01T11:49:00Z</dcterms:modified>
</cp:coreProperties>
</file>