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6B" w:rsidRPr="006D326E" w:rsidRDefault="0051166B" w:rsidP="00785BBF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514DB2">
        <w:rPr>
          <w:rFonts w:ascii="Arial" w:hAnsi="Arial" w:cs="Arial"/>
          <w:b/>
          <w:bCs/>
          <w:sz w:val="27"/>
          <w:szCs w:val="27"/>
        </w:rPr>
        <w:t>Animation</w:t>
      </w:r>
      <w:r>
        <w:rPr>
          <w:rFonts w:ascii="Arial" w:hAnsi="Arial" w:cs="Arial"/>
          <w:b/>
          <w:bCs/>
          <w:sz w:val="27"/>
          <w:szCs w:val="27"/>
        </w:rPr>
        <w:t>,</w:t>
      </w:r>
      <w:r w:rsidRPr="00514DB2">
        <w:rPr>
          <w:rFonts w:ascii="Arial" w:hAnsi="Arial" w:cs="Arial"/>
          <w:b/>
          <w:bCs/>
          <w:sz w:val="27"/>
          <w:szCs w:val="27"/>
        </w:rPr>
        <w:t xml:space="preserve"> Simulation: Anwendung der Bewertungskategorien</w:t>
      </w:r>
      <w:r w:rsidR="00785BBF">
        <w:rPr>
          <w:rFonts w:ascii="Arial" w:hAnsi="Arial" w:cs="Arial"/>
          <w:b/>
          <w:bCs/>
          <w:sz w:val="27"/>
          <w:szCs w:val="27"/>
        </w:rPr>
        <w:t xml:space="preserve"> an einem Beispiel</w:t>
      </w:r>
      <w:r>
        <w:rPr>
          <w:rFonts w:ascii="Arial" w:hAnsi="Arial" w:cs="Arial"/>
          <w:b/>
          <w:bCs/>
          <w:sz w:val="27"/>
          <w:szCs w:val="27"/>
        </w:rPr>
        <w:br/>
      </w:r>
      <w:r>
        <w:rPr>
          <w:rFonts w:ascii="Arial" w:hAnsi="Arial" w:cs="Arial"/>
          <w:b/>
          <w:bCs/>
          <w:sz w:val="22"/>
          <w:szCs w:val="22"/>
        </w:rPr>
        <w:t>(A bzw. S spezifische Kategorien für Animationen bzw. Simulationen</w:t>
      </w:r>
      <w:r w:rsidR="00785BBF">
        <w:rPr>
          <w:rFonts w:ascii="Arial" w:hAnsi="Arial" w:cs="Arial"/>
          <w:b/>
          <w:bCs/>
          <w:sz w:val="22"/>
          <w:szCs w:val="22"/>
        </w:rPr>
        <w:t>)</w:t>
      </w:r>
    </w:p>
    <w:tbl>
      <w:tblPr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103"/>
        <w:gridCol w:w="3260"/>
      </w:tblGrid>
      <w:tr w:rsidR="0051166B" w:rsidRPr="00291835" w:rsidTr="004F683C"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1166B" w:rsidRPr="00291835" w:rsidRDefault="0051166B" w:rsidP="004F683C">
            <w:pPr>
              <w:spacing w:before="80" w:after="80"/>
              <w:ind w:right="1757"/>
              <w:rPr>
                <w:rFonts w:ascii="Arial" w:hAnsi="Arial" w:cs="Arial"/>
                <w:b/>
                <w:sz w:val="22"/>
                <w:szCs w:val="22"/>
              </w:rPr>
            </w:pPr>
            <w:r w:rsidRPr="00291835">
              <w:rPr>
                <w:rFonts w:ascii="Arial" w:hAnsi="Arial" w:cs="Arial"/>
                <w:b/>
                <w:sz w:val="22"/>
                <w:szCs w:val="22"/>
              </w:rPr>
              <w:t>Lernangebot:</w:t>
            </w:r>
            <w:r w:rsidRPr="00291835">
              <w:rPr>
                <w:rFonts w:ascii="Arial" w:hAnsi="Arial" w:cs="Arial"/>
                <w:sz w:val="22"/>
                <w:szCs w:val="22"/>
              </w:rPr>
              <w:t xml:space="preserve"> Sukzession und Klimax am Beispiel der Selbstreinigung von Gewässern</w:t>
            </w:r>
          </w:p>
        </w:tc>
      </w:tr>
      <w:tr w:rsidR="0051166B" w:rsidRPr="00785BBF" w:rsidTr="004F683C"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1166B" w:rsidRPr="00785BBF" w:rsidRDefault="0051166B" w:rsidP="00991955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B04909">
              <w:rPr>
                <w:rFonts w:ascii="Arial" w:hAnsi="Arial" w:cs="Arial"/>
                <w:b/>
                <w:sz w:val="22"/>
                <w:szCs w:val="22"/>
                <w:lang w:val="fr-FR"/>
              </w:rPr>
              <w:t>Quelle:</w:t>
            </w:r>
            <w:r w:rsidR="00785BBF" w:rsidRPr="00B04909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 w:rsidR="00785BBF" w:rsidRPr="00B04909">
              <w:rPr>
                <w:rFonts w:ascii="Arial" w:hAnsi="Arial" w:cs="Arial"/>
                <w:sz w:val="22"/>
                <w:szCs w:val="22"/>
                <w:lang w:val="fr-FR"/>
              </w:rPr>
              <w:t>https://geweb.de/OWS/Programm/lerneinheit?s=8&amp;lp=2191</w:t>
            </w:r>
            <w:r w:rsidRPr="00785BBF">
              <w:rPr>
                <w:rFonts w:ascii="Arial" w:hAnsi="Arial" w:cs="Arial"/>
                <w:sz w:val="22"/>
                <w:szCs w:val="22"/>
                <w:lang w:val="fr-FR"/>
              </w:rPr>
              <w:t xml:space="preserve"> (online </w:t>
            </w:r>
            <w:r w:rsidR="00785BBF">
              <w:rPr>
                <w:rFonts w:ascii="Arial" w:hAnsi="Arial" w:cs="Arial"/>
                <w:sz w:val="22"/>
                <w:szCs w:val="22"/>
                <w:lang w:val="fr-FR"/>
              </w:rPr>
              <w:t>30</w:t>
            </w:r>
            <w:r w:rsidRPr="00785BBF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  <w:r w:rsidR="00785BBF">
              <w:rPr>
                <w:rFonts w:ascii="Arial" w:hAnsi="Arial" w:cs="Arial"/>
                <w:sz w:val="22"/>
                <w:szCs w:val="22"/>
                <w:lang w:val="fr-FR"/>
              </w:rPr>
              <w:t>5</w:t>
            </w:r>
            <w:r w:rsidRPr="00785BBF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  <w:r w:rsidR="00785BBF" w:rsidRPr="00785BBF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="00785BBF">
              <w:rPr>
                <w:rFonts w:ascii="Arial" w:hAnsi="Arial" w:cs="Arial"/>
                <w:sz w:val="22"/>
                <w:szCs w:val="22"/>
                <w:lang w:val="fr-FR"/>
              </w:rPr>
              <w:t>8</w:t>
            </w:r>
            <w:r w:rsidRPr="00785BBF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</w:tc>
      </w:tr>
      <w:tr w:rsidR="0051166B" w:rsidRPr="00291835" w:rsidTr="004F683C"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51166B" w:rsidRPr="00291835" w:rsidRDefault="0051166B" w:rsidP="005652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1835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</w:tcPr>
          <w:p w:rsidR="0051166B" w:rsidRPr="00291835" w:rsidRDefault="0051166B" w:rsidP="005652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1835">
              <w:rPr>
                <w:rFonts w:ascii="Arial" w:hAnsi="Arial" w:cs="Arial"/>
                <w:b/>
                <w:sz w:val="22"/>
                <w:szCs w:val="22"/>
              </w:rPr>
              <w:t>Bewertungskategorie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51166B" w:rsidRPr="00291835" w:rsidRDefault="0051166B" w:rsidP="005652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1835">
              <w:rPr>
                <w:rFonts w:ascii="Arial" w:hAnsi="Arial" w:cs="Arial"/>
                <w:b/>
                <w:sz w:val="22"/>
                <w:szCs w:val="22"/>
              </w:rPr>
              <w:t>Bewertung</w:t>
            </w:r>
          </w:p>
        </w:tc>
      </w:tr>
      <w:tr w:rsidR="0051166B" w:rsidRPr="00291835" w:rsidTr="004F683C">
        <w:tc>
          <w:tcPr>
            <w:tcW w:w="709" w:type="dxa"/>
            <w:tcBorders>
              <w:top w:val="nil"/>
            </w:tcBorders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nil"/>
            </w:tcBorders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Art des computergestützten Lernprogramms: Animation oder Simulation</w:t>
            </w:r>
          </w:p>
        </w:tc>
        <w:tc>
          <w:tcPr>
            <w:tcW w:w="3260" w:type="dxa"/>
            <w:tcBorders>
              <w:top w:val="nil"/>
            </w:tcBorders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Animation</w:t>
            </w:r>
          </w:p>
        </w:tc>
      </w:tr>
      <w:tr w:rsidR="0051166B" w:rsidRPr="00291835" w:rsidTr="004F683C">
        <w:tc>
          <w:tcPr>
            <w:tcW w:w="709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51166B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Benutzersprache: Deutsch oder Englisch</w:t>
            </w:r>
          </w:p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Deutsch</w:t>
            </w:r>
          </w:p>
        </w:tc>
      </w:tr>
      <w:tr w:rsidR="0051166B" w:rsidRPr="00291835" w:rsidTr="004F683C">
        <w:tc>
          <w:tcPr>
            <w:tcW w:w="709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51166B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Internetzugang erforderlich: ja oder nein</w:t>
            </w:r>
          </w:p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tr w:rsidR="0051166B" w:rsidRPr="00291835" w:rsidTr="004F683C">
        <w:tc>
          <w:tcPr>
            <w:tcW w:w="709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Dimensionalität: 2-dimensional und/oder 3- dimensional</w:t>
            </w:r>
          </w:p>
        </w:tc>
        <w:tc>
          <w:tcPr>
            <w:tcW w:w="3260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2-dimensional</w:t>
            </w:r>
          </w:p>
        </w:tc>
      </w:tr>
      <w:tr w:rsidR="0051166B" w:rsidRPr="00291835" w:rsidTr="004F683C">
        <w:tc>
          <w:tcPr>
            <w:tcW w:w="709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51166B" w:rsidRPr="00291835" w:rsidRDefault="0051166B" w:rsidP="00ED3D3C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Darstellungsweise („</w:t>
            </w:r>
            <w:proofErr w:type="spellStart"/>
            <w:r w:rsidRPr="00291835">
              <w:rPr>
                <w:rFonts w:ascii="Arial" w:hAnsi="Arial" w:cs="Arial"/>
                <w:sz w:val="22"/>
                <w:szCs w:val="22"/>
              </w:rPr>
              <w:t>representations</w:t>
            </w:r>
            <w:proofErr w:type="spellEnd"/>
            <w:r w:rsidR="000F226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835">
              <w:rPr>
                <w:rFonts w:ascii="Arial" w:hAnsi="Arial" w:cs="Arial"/>
                <w:sz w:val="22"/>
                <w:szCs w:val="22"/>
              </w:rPr>
              <w:t>employed</w:t>
            </w:r>
            <w:proofErr w:type="spellEnd"/>
            <w:r w:rsidRPr="00291835">
              <w:rPr>
                <w:rFonts w:ascii="Arial" w:hAnsi="Arial" w:cs="Arial"/>
                <w:sz w:val="22"/>
                <w:szCs w:val="22"/>
              </w:rPr>
              <w:t>“): schematisch, quasi-realistisch oder realistisch</w:t>
            </w:r>
          </w:p>
        </w:tc>
        <w:tc>
          <w:tcPr>
            <w:tcW w:w="3260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Schematisch</w:t>
            </w:r>
          </w:p>
        </w:tc>
      </w:tr>
      <w:tr w:rsidR="0051166B" w:rsidRPr="00291835" w:rsidTr="004F683C">
        <w:tc>
          <w:tcPr>
            <w:tcW w:w="709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A6</w:t>
            </w:r>
          </w:p>
        </w:tc>
        <w:tc>
          <w:tcPr>
            <w:tcW w:w="5103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Programmablauf („</w:t>
            </w:r>
            <w:proofErr w:type="spellStart"/>
            <w:r w:rsidRPr="00291835">
              <w:rPr>
                <w:rFonts w:ascii="Arial" w:hAnsi="Arial" w:cs="Arial"/>
                <w:sz w:val="22"/>
                <w:szCs w:val="22"/>
              </w:rPr>
              <w:t>continuity</w:t>
            </w:r>
            <w:proofErr w:type="spellEnd"/>
            <w:r w:rsidRPr="00291835">
              <w:rPr>
                <w:rFonts w:ascii="Arial" w:hAnsi="Arial" w:cs="Arial"/>
                <w:sz w:val="22"/>
                <w:szCs w:val="22"/>
              </w:rPr>
              <w:t>“): durchlaufend, gegliedert oder wählbar</w:t>
            </w:r>
          </w:p>
        </w:tc>
        <w:tc>
          <w:tcPr>
            <w:tcW w:w="3260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Gegliedert</w:t>
            </w:r>
          </w:p>
        </w:tc>
      </w:tr>
      <w:tr w:rsidR="0051166B" w:rsidRPr="00291835" w:rsidTr="004F683C">
        <w:tc>
          <w:tcPr>
            <w:tcW w:w="709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S6</w:t>
            </w:r>
          </w:p>
        </w:tc>
        <w:tc>
          <w:tcPr>
            <w:tcW w:w="5103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Art der Wahlmöglichkeiten durch den Nutzer („</w:t>
            </w:r>
            <w:proofErr w:type="spellStart"/>
            <w:r w:rsidRPr="00291835">
              <w:rPr>
                <w:rFonts w:ascii="Arial" w:hAnsi="Arial" w:cs="Arial"/>
                <w:sz w:val="22"/>
                <w:szCs w:val="22"/>
              </w:rPr>
              <w:t>usercontrol</w:t>
            </w:r>
            <w:proofErr w:type="spellEnd"/>
            <w:r w:rsidRPr="00291835">
              <w:rPr>
                <w:rFonts w:ascii="Arial" w:hAnsi="Arial" w:cs="Arial"/>
                <w:sz w:val="22"/>
                <w:szCs w:val="22"/>
              </w:rPr>
              <w:t>“): Kombination von Parametern und/oder Größenbestimmung von Parametern</w:t>
            </w:r>
          </w:p>
        </w:tc>
        <w:tc>
          <w:tcPr>
            <w:tcW w:w="3260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1166B" w:rsidRPr="00291835" w:rsidTr="004F683C">
        <w:tc>
          <w:tcPr>
            <w:tcW w:w="709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A7</w:t>
            </w:r>
          </w:p>
        </w:tc>
        <w:tc>
          <w:tcPr>
            <w:tcW w:w="5103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Wahlmöglichkeiten durch den Nutzer („</w:t>
            </w:r>
            <w:proofErr w:type="spellStart"/>
            <w:r w:rsidRPr="00291835">
              <w:rPr>
                <w:rFonts w:ascii="Arial" w:hAnsi="Arial" w:cs="Arial"/>
                <w:sz w:val="22"/>
                <w:szCs w:val="22"/>
              </w:rPr>
              <w:t>usercontrol</w:t>
            </w:r>
            <w:proofErr w:type="spellEnd"/>
            <w:r w:rsidRPr="00291835">
              <w:rPr>
                <w:rFonts w:ascii="Arial" w:hAnsi="Arial" w:cs="Arial"/>
                <w:sz w:val="22"/>
                <w:szCs w:val="22"/>
              </w:rPr>
              <w:t>“): ja/nein</w:t>
            </w:r>
          </w:p>
        </w:tc>
        <w:tc>
          <w:tcPr>
            <w:tcW w:w="3260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Ja, der Nutzer kann durch Klicken in der Animation fortschreiten</w:t>
            </w:r>
          </w:p>
        </w:tc>
      </w:tr>
      <w:tr w:rsidR="0051166B" w:rsidRPr="00291835" w:rsidTr="004F683C">
        <w:tc>
          <w:tcPr>
            <w:tcW w:w="709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S7</w:t>
            </w:r>
          </w:p>
        </w:tc>
        <w:tc>
          <w:tcPr>
            <w:tcW w:w="5103" w:type="dxa"/>
          </w:tcPr>
          <w:p w:rsidR="0051166B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Anzahl der verfügbaren Parameter</w:t>
            </w:r>
          </w:p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1166B" w:rsidRPr="00291835" w:rsidTr="004F683C">
        <w:tc>
          <w:tcPr>
            <w:tcW w:w="709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103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Inhaltlicher Aufbau der Animation: aus einer Szene oder aus mehreren Szenen</w:t>
            </w:r>
          </w:p>
        </w:tc>
        <w:tc>
          <w:tcPr>
            <w:tcW w:w="3260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Aus einer Szene</w:t>
            </w:r>
          </w:p>
        </w:tc>
      </w:tr>
      <w:tr w:rsidR="0051166B" w:rsidRPr="00291835" w:rsidTr="004F683C">
        <w:tc>
          <w:tcPr>
            <w:tcW w:w="709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103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Rahmen der Animation: unabhängig oder in ein Tutorium eingebunden</w:t>
            </w:r>
          </w:p>
        </w:tc>
        <w:tc>
          <w:tcPr>
            <w:tcW w:w="3260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In ein Tutorium eingebunden</w:t>
            </w:r>
          </w:p>
        </w:tc>
      </w:tr>
      <w:tr w:rsidR="0051166B" w:rsidRPr="00291835" w:rsidTr="004F683C">
        <w:tc>
          <w:tcPr>
            <w:tcW w:w="709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103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Erklärungen: nicht vorhanden; schriftlich, akustisch oder beides</w:t>
            </w:r>
          </w:p>
        </w:tc>
        <w:tc>
          <w:tcPr>
            <w:tcW w:w="3260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Schriftlich</w:t>
            </w:r>
          </w:p>
        </w:tc>
      </w:tr>
      <w:tr w:rsidR="0051166B" w:rsidRPr="00291835" w:rsidTr="004F683C">
        <w:tc>
          <w:tcPr>
            <w:tcW w:w="709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11.1</w:t>
            </w:r>
          </w:p>
        </w:tc>
        <w:tc>
          <w:tcPr>
            <w:tcW w:w="5103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 xml:space="preserve">Redundanzeffekt: ja, nein, </w:t>
            </w:r>
            <w:proofErr w:type="spellStart"/>
            <w:r w:rsidRPr="00291835">
              <w:rPr>
                <w:rFonts w:ascii="Arial" w:hAnsi="Arial" w:cs="Arial"/>
                <w:sz w:val="22"/>
                <w:szCs w:val="22"/>
              </w:rPr>
              <w:t>reverse</w:t>
            </w:r>
            <w:proofErr w:type="spellEnd"/>
            <w:r w:rsidR="004F68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835">
              <w:rPr>
                <w:rFonts w:ascii="Arial" w:hAnsi="Arial" w:cs="Arial"/>
                <w:sz w:val="22"/>
                <w:szCs w:val="22"/>
              </w:rPr>
              <w:t>redundancy</w:t>
            </w:r>
            <w:proofErr w:type="spellEnd"/>
            <w:r w:rsidR="004F68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835">
              <w:rPr>
                <w:rFonts w:ascii="Arial" w:hAnsi="Arial" w:cs="Arial"/>
                <w:sz w:val="22"/>
                <w:szCs w:val="22"/>
              </w:rPr>
              <w:t>effect</w:t>
            </w:r>
            <w:proofErr w:type="spellEnd"/>
          </w:p>
        </w:tc>
        <w:tc>
          <w:tcPr>
            <w:tcW w:w="3260" w:type="dxa"/>
          </w:tcPr>
          <w:p w:rsidR="0051166B" w:rsidRPr="00291835" w:rsidRDefault="0051166B" w:rsidP="00565258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tr w:rsidR="0051166B" w:rsidRPr="00291835" w:rsidTr="004F683C">
        <w:tc>
          <w:tcPr>
            <w:tcW w:w="709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11.2</w:t>
            </w:r>
          </w:p>
        </w:tc>
        <w:tc>
          <w:tcPr>
            <w:tcW w:w="5103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Modalitätsprinzip: erfüllt, nicht erfüllt, nicht vorhanden</w:t>
            </w:r>
          </w:p>
        </w:tc>
        <w:tc>
          <w:tcPr>
            <w:tcW w:w="3260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Nicht erfüllt</w:t>
            </w:r>
          </w:p>
        </w:tc>
      </w:tr>
      <w:tr w:rsidR="0051166B" w:rsidRPr="00291835" w:rsidTr="004F683C">
        <w:tc>
          <w:tcPr>
            <w:tcW w:w="709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103" w:type="dxa"/>
          </w:tcPr>
          <w:p w:rsidR="0051166B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Split-Attention-Effekt</w:t>
            </w:r>
          </w:p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66B" w:rsidRPr="00291835" w:rsidTr="004F683C">
        <w:tc>
          <w:tcPr>
            <w:tcW w:w="709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12.1</w:t>
            </w:r>
          </w:p>
        </w:tc>
        <w:tc>
          <w:tcPr>
            <w:tcW w:w="5103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Platzierung der schriftlichen Erklärungen: separat geschriebener Text oder integrierter Text (</w:t>
            </w:r>
            <w:proofErr w:type="spellStart"/>
            <w:r w:rsidRPr="00291835">
              <w:rPr>
                <w:rFonts w:ascii="Arial" w:hAnsi="Arial" w:cs="Arial"/>
                <w:sz w:val="22"/>
                <w:szCs w:val="22"/>
              </w:rPr>
              <w:t>spatial</w:t>
            </w:r>
            <w:bookmarkStart w:id="0" w:name="_GoBack"/>
            <w:proofErr w:type="spellEnd"/>
            <w:r w:rsidR="004F683C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0"/>
            <w:proofErr w:type="spellStart"/>
            <w:r w:rsidRPr="00291835">
              <w:rPr>
                <w:rFonts w:ascii="Arial" w:hAnsi="Arial" w:cs="Arial"/>
                <w:sz w:val="22"/>
                <w:szCs w:val="22"/>
              </w:rPr>
              <w:t>contiguity</w:t>
            </w:r>
            <w:proofErr w:type="spellEnd"/>
            <w:r w:rsidR="004F68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835">
              <w:rPr>
                <w:rFonts w:ascii="Arial" w:hAnsi="Arial" w:cs="Arial"/>
                <w:sz w:val="22"/>
                <w:szCs w:val="22"/>
              </w:rPr>
              <w:t>effect</w:t>
            </w:r>
            <w:proofErr w:type="spellEnd"/>
            <w:r w:rsidRPr="0029183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Separat geschriebener Text</w:t>
            </w:r>
          </w:p>
        </w:tc>
      </w:tr>
      <w:tr w:rsidR="0051166B" w:rsidRPr="00291835" w:rsidTr="004F683C">
        <w:tc>
          <w:tcPr>
            <w:tcW w:w="709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12.2</w:t>
            </w:r>
          </w:p>
        </w:tc>
        <w:tc>
          <w:tcPr>
            <w:tcW w:w="5103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 xml:space="preserve">Darbietung von verbalem und nonverbalem Material: synchron, asynchron oder nicht vorhanden (temporal </w:t>
            </w:r>
            <w:proofErr w:type="spellStart"/>
            <w:r w:rsidRPr="00291835">
              <w:rPr>
                <w:rFonts w:ascii="Arial" w:hAnsi="Arial" w:cs="Arial"/>
                <w:sz w:val="22"/>
                <w:szCs w:val="22"/>
              </w:rPr>
              <w:t>contiguity</w:t>
            </w:r>
            <w:proofErr w:type="spellEnd"/>
            <w:r w:rsidR="004F68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1835">
              <w:rPr>
                <w:rFonts w:ascii="Arial" w:hAnsi="Arial" w:cs="Arial"/>
                <w:sz w:val="22"/>
                <w:szCs w:val="22"/>
              </w:rPr>
              <w:t>effect</w:t>
            </w:r>
            <w:proofErr w:type="spellEnd"/>
            <w:r w:rsidRPr="0029183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260" w:type="dxa"/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Nicht vorhanden</w:t>
            </w:r>
          </w:p>
        </w:tc>
      </w:tr>
      <w:tr w:rsidR="0051166B" w:rsidRPr="00291835" w:rsidTr="004F683C">
        <w:tc>
          <w:tcPr>
            <w:tcW w:w="709" w:type="dxa"/>
            <w:tcBorders>
              <w:bottom w:val="nil"/>
            </w:tcBorders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103" w:type="dxa"/>
            <w:tcBorders>
              <w:bottom w:val="nil"/>
            </w:tcBorders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Störfaktoren (unnötige Inhalte oder Effekte) vorhanden: ja/ nein</w:t>
            </w:r>
          </w:p>
        </w:tc>
        <w:tc>
          <w:tcPr>
            <w:tcW w:w="3260" w:type="dxa"/>
            <w:tcBorders>
              <w:bottom w:val="nil"/>
            </w:tcBorders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Ja, Schrift sehr klein, dadurch schwer lesbar und häufiger Wechsel zwischen den Bezeichnungen „Ammoniak“ „</w:t>
            </w:r>
            <w:proofErr w:type="spellStart"/>
            <w:r w:rsidRPr="00291835">
              <w:rPr>
                <w:rFonts w:ascii="Arial" w:hAnsi="Arial" w:cs="Arial"/>
                <w:sz w:val="22"/>
                <w:szCs w:val="22"/>
              </w:rPr>
              <w:t>Ammoniumionen</w:t>
            </w:r>
            <w:proofErr w:type="spellEnd"/>
            <w:r w:rsidRPr="00291835">
              <w:rPr>
                <w:rFonts w:ascii="Arial" w:hAnsi="Arial" w:cs="Arial"/>
                <w:sz w:val="22"/>
                <w:szCs w:val="22"/>
              </w:rPr>
              <w:t>“ für den gleichen Sachverhalt</w:t>
            </w:r>
          </w:p>
        </w:tc>
      </w:tr>
      <w:tr w:rsidR="0051166B" w:rsidRPr="00291835" w:rsidTr="004F683C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Hilfestellungen („</w:t>
            </w:r>
            <w:proofErr w:type="spellStart"/>
            <w:r w:rsidRPr="00291835">
              <w:rPr>
                <w:rFonts w:ascii="Arial" w:hAnsi="Arial" w:cs="Arial"/>
                <w:sz w:val="22"/>
                <w:szCs w:val="22"/>
              </w:rPr>
              <w:t>scaffolding</w:t>
            </w:r>
            <w:proofErr w:type="spellEnd"/>
            <w:r w:rsidRPr="00291835">
              <w:rPr>
                <w:rFonts w:ascii="Arial" w:hAnsi="Arial" w:cs="Arial"/>
                <w:sz w:val="22"/>
                <w:szCs w:val="22"/>
              </w:rPr>
              <w:t>“): keine, inhaltliche oder strategische Hilfen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51166B" w:rsidRPr="00291835" w:rsidRDefault="0051166B" w:rsidP="00565258">
            <w:pPr>
              <w:rPr>
                <w:rFonts w:ascii="Arial" w:hAnsi="Arial" w:cs="Arial"/>
                <w:sz w:val="22"/>
                <w:szCs w:val="22"/>
              </w:rPr>
            </w:pPr>
            <w:r w:rsidRPr="00291835">
              <w:rPr>
                <w:rFonts w:ascii="Arial" w:hAnsi="Arial" w:cs="Arial"/>
                <w:sz w:val="22"/>
                <w:szCs w:val="22"/>
              </w:rPr>
              <w:t>Strategische und inhaltliche</w:t>
            </w:r>
          </w:p>
        </w:tc>
      </w:tr>
    </w:tbl>
    <w:p w:rsidR="0051166B" w:rsidRPr="004F683C" w:rsidRDefault="0051166B">
      <w:pPr>
        <w:rPr>
          <w:sz w:val="6"/>
          <w:szCs w:val="6"/>
        </w:rPr>
      </w:pPr>
    </w:p>
    <w:sectPr w:rsidR="0051166B" w:rsidRPr="004F683C" w:rsidSect="000767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egoe UI Semilight"/>
    <w:panose1 w:val="020B0502040204020203"/>
    <w:charset w:val="00"/>
    <w:family w:val="swiss"/>
    <w:pitch w:val="variable"/>
    <w:sig w:usb0="00000000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87"/>
    <w:rsid w:val="0007674E"/>
    <w:rsid w:val="000F226F"/>
    <w:rsid w:val="00291835"/>
    <w:rsid w:val="00312B64"/>
    <w:rsid w:val="0038760F"/>
    <w:rsid w:val="00390349"/>
    <w:rsid w:val="003E5ECA"/>
    <w:rsid w:val="004F683C"/>
    <w:rsid w:val="0051166B"/>
    <w:rsid w:val="00514DB2"/>
    <w:rsid w:val="00524080"/>
    <w:rsid w:val="005560A1"/>
    <w:rsid w:val="00565258"/>
    <w:rsid w:val="00630E2C"/>
    <w:rsid w:val="006D326E"/>
    <w:rsid w:val="006E4C87"/>
    <w:rsid w:val="00785BBF"/>
    <w:rsid w:val="00991955"/>
    <w:rsid w:val="00A06203"/>
    <w:rsid w:val="00B04909"/>
    <w:rsid w:val="00B819E0"/>
    <w:rsid w:val="00CF71AB"/>
    <w:rsid w:val="00E61F18"/>
    <w:rsid w:val="00E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4CDEC"/>
  <w15:chartTrackingRefBased/>
  <w15:docId w15:val="{271FD4C5-A452-4E0C-8BEB-F0BD73EE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4C8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291835"/>
    <w:pPr>
      <w:spacing w:before="100" w:beforeAutospacing="1" w:after="100" w:afterAutospacing="1"/>
    </w:pPr>
  </w:style>
  <w:style w:type="character" w:styleId="Hyperlink">
    <w:name w:val="Hyperlink"/>
    <w:uiPriority w:val="99"/>
    <w:rsid w:val="00291835"/>
    <w:rPr>
      <w:rFonts w:cs="Times New Roman"/>
      <w:color w:val="0000FF"/>
      <w:u w:val="single"/>
    </w:rPr>
  </w:style>
  <w:style w:type="character" w:customStyle="1" w:styleId="BesuchterHyperlink">
    <w:name w:val="BesuchterHyperlink"/>
    <w:uiPriority w:val="99"/>
    <w:rsid w:val="00291835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95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991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8A95D-2910-44D7-B412-C428CDF9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Animationen</vt:lpstr>
    </vt:vector>
  </TitlesOfParts>
  <Company>Uni Bayreuth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Animationen</dc:title>
  <dc:subject/>
  <dc:creator>Did. Biologie</dc:creator>
  <cp:keywords/>
  <dc:description/>
  <cp:lastModifiedBy>Walter Wagner</cp:lastModifiedBy>
  <cp:revision>3</cp:revision>
  <dcterms:created xsi:type="dcterms:W3CDTF">2018-06-07T12:47:00Z</dcterms:created>
  <dcterms:modified xsi:type="dcterms:W3CDTF">2018-06-07T12:47:00Z</dcterms:modified>
</cp:coreProperties>
</file>