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E8473B">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172C13" w:rsidRDefault="00172C13"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" filled="f" stroked="f">
                  <v:textbox style="mso-fit-shape-to-text:t">
                    <w:txbxContent>
                      <w:p w14:paraId="111C584A" w14:textId="77777777" w:rsidR="00172C13" w:rsidRDefault="00172C13"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263B16D1" w:rsidR="00AE53F0" w:rsidRPr="00172C13" w:rsidRDefault="00E8473B" w:rsidP="00172C13">
      <w:pPr>
        <w:pStyle w:val="Seminar"/>
      </w:pPr>
      <w:r w:rsidRPr="00172C13">
        <w:t>Seminar</w:t>
      </w:r>
      <w:r w:rsidR="00FD7888" w:rsidRPr="00172C13">
        <w:t xml:space="preserve"> „Übungen im Vortragen – AC“</w:t>
      </w:r>
    </w:p>
    <w:p w14:paraId="61C6F5BC" w14:textId="3C9E159E" w:rsidR="00E8473B" w:rsidRDefault="00CF29FD" w:rsidP="005633FE">
      <w:pPr>
        <w:pStyle w:val="Titel"/>
      </w:pPr>
      <w:r>
        <w:t>Halogenwasserstoffe</w:t>
      </w:r>
    </w:p>
    <w:p w14:paraId="2489D7B5" w14:textId="2573823F" w:rsidR="005907B2" w:rsidRDefault="00172C13" w:rsidP="00E8473B">
      <w:pPr>
        <w:pStyle w:val="Autor"/>
      </w:pPr>
      <w:r>
        <w:t xml:space="preserve">Hanna </w:t>
      </w:r>
      <w:proofErr w:type="spellStart"/>
      <w:r>
        <w:t>Neustätter</w:t>
      </w:r>
      <w:proofErr w:type="spellEnd"/>
      <w:r>
        <w:t>, WS 13/14</w:t>
      </w:r>
      <w:r w:rsidR="008571F3">
        <w:t xml:space="preserve">, </w:t>
      </w:r>
      <w:r w:rsidR="005907B2">
        <w:t>Antonia Kurz,</w:t>
      </w:r>
      <w:r w:rsidR="00CF29FD">
        <w:t xml:space="preserve"> WS 20/21</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31EEA9B6" w14:textId="5894A5EC" w:rsidR="00682377" w:rsidRDefault="009B4835">
          <w:pPr>
            <w:pStyle w:val="Verzeichnis1"/>
            <w:tabs>
              <w:tab w:val="left" w:pos="480"/>
              <w:tab w:val="right" w:leader="dot" w:pos="9344"/>
            </w:tabs>
            <w:rPr>
              <w:rFonts w:asciiTheme="minorHAnsi" w:eastAsiaTheme="minorEastAsia" w:hAnsiTheme="minorHAnsi"/>
              <w:noProof/>
              <w:szCs w:val="24"/>
              <w:lang w:eastAsia="de-DE"/>
            </w:rPr>
          </w:pPr>
          <w:r>
            <w:fldChar w:fldCharType="begin"/>
          </w:r>
          <w:r>
            <w:instrText xml:space="preserve"> TOC \o "1-3" \h \z \u </w:instrText>
          </w:r>
          <w:r>
            <w:fldChar w:fldCharType="separate"/>
          </w:r>
          <w:hyperlink w:anchor="_Toc75961182" w:history="1">
            <w:r w:rsidR="00682377" w:rsidRPr="0001360D">
              <w:rPr>
                <w:rStyle w:val="Hyperlink"/>
                <w:noProof/>
              </w:rPr>
              <w:t>1</w:t>
            </w:r>
            <w:r w:rsidR="00682377">
              <w:rPr>
                <w:rFonts w:asciiTheme="minorHAnsi" w:eastAsiaTheme="minorEastAsia" w:hAnsiTheme="minorHAnsi"/>
                <w:noProof/>
                <w:szCs w:val="24"/>
                <w:lang w:eastAsia="de-DE"/>
              </w:rPr>
              <w:tab/>
            </w:r>
            <w:r w:rsidR="00682377" w:rsidRPr="0001360D">
              <w:rPr>
                <w:rStyle w:val="Hyperlink"/>
                <w:noProof/>
              </w:rPr>
              <w:t>Eigenschaften der Halogenwasserstoffe</w:t>
            </w:r>
            <w:r w:rsidR="00682377">
              <w:rPr>
                <w:noProof/>
                <w:webHidden/>
              </w:rPr>
              <w:tab/>
            </w:r>
            <w:r w:rsidR="00682377">
              <w:rPr>
                <w:noProof/>
                <w:webHidden/>
              </w:rPr>
              <w:fldChar w:fldCharType="begin"/>
            </w:r>
            <w:r w:rsidR="00682377">
              <w:rPr>
                <w:noProof/>
                <w:webHidden/>
              </w:rPr>
              <w:instrText xml:space="preserve"> PAGEREF _Toc75961182 \h </w:instrText>
            </w:r>
            <w:r w:rsidR="00682377">
              <w:rPr>
                <w:noProof/>
                <w:webHidden/>
              </w:rPr>
            </w:r>
            <w:r w:rsidR="00682377">
              <w:rPr>
                <w:noProof/>
                <w:webHidden/>
              </w:rPr>
              <w:fldChar w:fldCharType="separate"/>
            </w:r>
            <w:r w:rsidR="002679D4">
              <w:rPr>
                <w:noProof/>
                <w:webHidden/>
              </w:rPr>
              <w:t>2</w:t>
            </w:r>
            <w:r w:rsidR="00682377">
              <w:rPr>
                <w:noProof/>
                <w:webHidden/>
              </w:rPr>
              <w:fldChar w:fldCharType="end"/>
            </w:r>
          </w:hyperlink>
        </w:p>
        <w:p w14:paraId="2BF16710" w14:textId="3EB9F936" w:rsidR="00682377" w:rsidRDefault="002679D4">
          <w:pPr>
            <w:pStyle w:val="Verzeichnis2"/>
            <w:tabs>
              <w:tab w:val="left" w:pos="960"/>
              <w:tab w:val="right" w:leader="dot" w:pos="9344"/>
            </w:tabs>
            <w:rPr>
              <w:rFonts w:asciiTheme="minorHAnsi" w:eastAsiaTheme="minorEastAsia" w:hAnsiTheme="minorHAnsi"/>
              <w:noProof/>
              <w:szCs w:val="24"/>
              <w:lang w:eastAsia="de-DE"/>
            </w:rPr>
          </w:pPr>
          <w:hyperlink w:anchor="_Toc75961183" w:history="1">
            <w:r w:rsidR="00682377" w:rsidRPr="0001360D">
              <w:rPr>
                <w:rStyle w:val="Hyperlink"/>
                <w:noProof/>
              </w:rPr>
              <w:t>1.1</w:t>
            </w:r>
            <w:r w:rsidR="00682377">
              <w:rPr>
                <w:rFonts w:asciiTheme="minorHAnsi" w:eastAsiaTheme="minorEastAsia" w:hAnsiTheme="minorHAnsi"/>
                <w:noProof/>
                <w:szCs w:val="24"/>
                <w:lang w:eastAsia="de-DE"/>
              </w:rPr>
              <w:tab/>
            </w:r>
            <w:r w:rsidR="00682377" w:rsidRPr="0001360D">
              <w:rPr>
                <w:rStyle w:val="Hyperlink"/>
                <w:noProof/>
              </w:rPr>
              <w:t>Physikalische Eigenschaften</w:t>
            </w:r>
            <w:r w:rsidR="00682377">
              <w:rPr>
                <w:noProof/>
                <w:webHidden/>
              </w:rPr>
              <w:tab/>
            </w:r>
            <w:r w:rsidR="00682377">
              <w:rPr>
                <w:noProof/>
                <w:webHidden/>
              </w:rPr>
              <w:fldChar w:fldCharType="begin"/>
            </w:r>
            <w:r w:rsidR="00682377">
              <w:rPr>
                <w:noProof/>
                <w:webHidden/>
              </w:rPr>
              <w:instrText xml:space="preserve"> PAGEREF _Toc75961183 \h </w:instrText>
            </w:r>
            <w:r w:rsidR="00682377">
              <w:rPr>
                <w:noProof/>
                <w:webHidden/>
              </w:rPr>
            </w:r>
            <w:r w:rsidR="00682377">
              <w:rPr>
                <w:noProof/>
                <w:webHidden/>
              </w:rPr>
              <w:fldChar w:fldCharType="separate"/>
            </w:r>
            <w:r>
              <w:rPr>
                <w:noProof/>
                <w:webHidden/>
              </w:rPr>
              <w:t>2</w:t>
            </w:r>
            <w:r w:rsidR="00682377">
              <w:rPr>
                <w:noProof/>
                <w:webHidden/>
              </w:rPr>
              <w:fldChar w:fldCharType="end"/>
            </w:r>
          </w:hyperlink>
        </w:p>
        <w:p w14:paraId="670B9BC7" w14:textId="618D25D9" w:rsidR="00682377" w:rsidRDefault="002679D4">
          <w:pPr>
            <w:pStyle w:val="Verzeichnis2"/>
            <w:tabs>
              <w:tab w:val="left" w:pos="960"/>
              <w:tab w:val="right" w:leader="dot" w:pos="9344"/>
            </w:tabs>
            <w:rPr>
              <w:rFonts w:asciiTheme="minorHAnsi" w:eastAsiaTheme="minorEastAsia" w:hAnsiTheme="minorHAnsi"/>
              <w:noProof/>
              <w:szCs w:val="24"/>
              <w:lang w:eastAsia="de-DE"/>
            </w:rPr>
          </w:pPr>
          <w:hyperlink w:anchor="_Toc75961184" w:history="1">
            <w:r w:rsidR="00682377" w:rsidRPr="0001360D">
              <w:rPr>
                <w:rStyle w:val="Hyperlink"/>
                <w:noProof/>
              </w:rPr>
              <w:t>1.2</w:t>
            </w:r>
            <w:r w:rsidR="00682377">
              <w:rPr>
                <w:rFonts w:asciiTheme="minorHAnsi" w:eastAsiaTheme="minorEastAsia" w:hAnsiTheme="minorHAnsi"/>
                <w:noProof/>
                <w:szCs w:val="24"/>
                <w:lang w:eastAsia="de-DE"/>
              </w:rPr>
              <w:tab/>
            </w:r>
            <w:r w:rsidR="00682377" w:rsidRPr="0001360D">
              <w:rPr>
                <w:rStyle w:val="Hyperlink"/>
                <w:noProof/>
              </w:rPr>
              <w:t>Eigenschaften von Chlorwasserstoff</w:t>
            </w:r>
            <w:r w:rsidR="00682377">
              <w:rPr>
                <w:noProof/>
                <w:webHidden/>
              </w:rPr>
              <w:tab/>
            </w:r>
            <w:r w:rsidR="00682377">
              <w:rPr>
                <w:noProof/>
                <w:webHidden/>
              </w:rPr>
              <w:fldChar w:fldCharType="begin"/>
            </w:r>
            <w:r w:rsidR="00682377">
              <w:rPr>
                <w:noProof/>
                <w:webHidden/>
              </w:rPr>
              <w:instrText xml:space="preserve"> PAGEREF _Toc75961184 \h </w:instrText>
            </w:r>
            <w:r w:rsidR="00682377">
              <w:rPr>
                <w:noProof/>
                <w:webHidden/>
              </w:rPr>
            </w:r>
            <w:r w:rsidR="00682377">
              <w:rPr>
                <w:noProof/>
                <w:webHidden/>
              </w:rPr>
              <w:fldChar w:fldCharType="separate"/>
            </w:r>
            <w:r>
              <w:rPr>
                <w:noProof/>
                <w:webHidden/>
              </w:rPr>
              <w:t>2</w:t>
            </w:r>
            <w:r w:rsidR="00682377">
              <w:rPr>
                <w:noProof/>
                <w:webHidden/>
              </w:rPr>
              <w:fldChar w:fldCharType="end"/>
            </w:r>
          </w:hyperlink>
        </w:p>
        <w:p w14:paraId="43640403" w14:textId="1E09478A" w:rsidR="00682377" w:rsidRDefault="002679D4">
          <w:pPr>
            <w:pStyle w:val="Verzeichnis2"/>
            <w:tabs>
              <w:tab w:val="left" w:pos="960"/>
              <w:tab w:val="right" w:leader="dot" w:pos="9344"/>
            </w:tabs>
            <w:rPr>
              <w:rFonts w:asciiTheme="minorHAnsi" w:eastAsiaTheme="minorEastAsia" w:hAnsiTheme="minorHAnsi"/>
              <w:noProof/>
              <w:szCs w:val="24"/>
              <w:lang w:eastAsia="de-DE"/>
            </w:rPr>
          </w:pPr>
          <w:hyperlink w:anchor="_Toc75961185" w:history="1">
            <w:r w:rsidR="00682377" w:rsidRPr="0001360D">
              <w:rPr>
                <w:rStyle w:val="Hyperlink"/>
                <w:noProof/>
              </w:rPr>
              <w:t>1.3</w:t>
            </w:r>
            <w:r w:rsidR="00682377">
              <w:rPr>
                <w:rFonts w:asciiTheme="minorHAnsi" w:eastAsiaTheme="minorEastAsia" w:hAnsiTheme="minorHAnsi"/>
                <w:noProof/>
                <w:szCs w:val="24"/>
                <w:lang w:eastAsia="de-DE"/>
              </w:rPr>
              <w:tab/>
            </w:r>
            <w:r w:rsidR="00682377" w:rsidRPr="0001360D">
              <w:rPr>
                <w:rStyle w:val="Hyperlink"/>
                <w:noProof/>
              </w:rPr>
              <w:t>Eigenschaften Fluorwasserstoff</w:t>
            </w:r>
            <w:r w:rsidR="00682377">
              <w:rPr>
                <w:noProof/>
                <w:webHidden/>
              </w:rPr>
              <w:tab/>
            </w:r>
            <w:r w:rsidR="00682377">
              <w:rPr>
                <w:noProof/>
                <w:webHidden/>
              </w:rPr>
              <w:fldChar w:fldCharType="begin"/>
            </w:r>
            <w:r w:rsidR="00682377">
              <w:rPr>
                <w:noProof/>
                <w:webHidden/>
              </w:rPr>
              <w:instrText xml:space="preserve"> PAGEREF _Toc75961185 \h </w:instrText>
            </w:r>
            <w:r w:rsidR="00682377">
              <w:rPr>
                <w:noProof/>
                <w:webHidden/>
              </w:rPr>
            </w:r>
            <w:r w:rsidR="00682377">
              <w:rPr>
                <w:noProof/>
                <w:webHidden/>
              </w:rPr>
              <w:fldChar w:fldCharType="separate"/>
            </w:r>
            <w:r>
              <w:rPr>
                <w:noProof/>
                <w:webHidden/>
              </w:rPr>
              <w:t>3</w:t>
            </w:r>
            <w:r w:rsidR="00682377">
              <w:rPr>
                <w:noProof/>
                <w:webHidden/>
              </w:rPr>
              <w:fldChar w:fldCharType="end"/>
            </w:r>
          </w:hyperlink>
        </w:p>
        <w:p w14:paraId="6EFAB9A9" w14:textId="52472F61" w:rsidR="00682377" w:rsidRDefault="002679D4">
          <w:pPr>
            <w:pStyle w:val="Verzeichnis1"/>
            <w:tabs>
              <w:tab w:val="left" w:pos="480"/>
              <w:tab w:val="right" w:leader="dot" w:pos="9344"/>
            </w:tabs>
            <w:rPr>
              <w:rFonts w:asciiTheme="minorHAnsi" w:eastAsiaTheme="minorEastAsia" w:hAnsiTheme="minorHAnsi"/>
              <w:noProof/>
              <w:szCs w:val="24"/>
              <w:lang w:eastAsia="de-DE"/>
            </w:rPr>
          </w:pPr>
          <w:hyperlink w:anchor="_Toc75961186" w:history="1">
            <w:r w:rsidR="00682377" w:rsidRPr="0001360D">
              <w:rPr>
                <w:rStyle w:val="Hyperlink"/>
                <w:noProof/>
              </w:rPr>
              <w:t>2</w:t>
            </w:r>
            <w:r w:rsidR="00682377">
              <w:rPr>
                <w:rFonts w:asciiTheme="minorHAnsi" w:eastAsiaTheme="minorEastAsia" w:hAnsiTheme="minorHAnsi"/>
                <w:noProof/>
                <w:szCs w:val="24"/>
                <w:lang w:eastAsia="de-DE"/>
              </w:rPr>
              <w:tab/>
            </w:r>
            <w:r w:rsidR="00682377" w:rsidRPr="0001360D">
              <w:rPr>
                <w:rStyle w:val="Hyperlink"/>
                <w:noProof/>
              </w:rPr>
              <w:t>Darstellung</w:t>
            </w:r>
            <w:r w:rsidR="00682377">
              <w:rPr>
                <w:noProof/>
                <w:webHidden/>
              </w:rPr>
              <w:tab/>
            </w:r>
            <w:r w:rsidR="00682377">
              <w:rPr>
                <w:noProof/>
                <w:webHidden/>
              </w:rPr>
              <w:fldChar w:fldCharType="begin"/>
            </w:r>
            <w:r w:rsidR="00682377">
              <w:rPr>
                <w:noProof/>
                <w:webHidden/>
              </w:rPr>
              <w:instrText xml:space="preserve"> PAGEREF _Toc75961186 \h </w:instrText>
            </w:r>
            <w:r w:rsidR="00682377">
              <w:rPr>
                <w:noProof/>
                <w:webHidden/>
              </w:rPr>
            </w:r>
            <w:r w:rsidR="00682377">
              <w:rPr>
                <w:noProof/>
                <w:webHidden/>
              </w:rPr>
              <w:fldChar w:fldCharType="separate"/>
            </w:r>
            <w:r>
              <w:rPr>
                <w:noProof/>
                <w:webHidden/>
              </w:rPr>
              <w:t>3</w:t>
            </w:r>
            <w:r w:rsidR="00682377">
              <w:rPr>
                <w:noProof/>
                <w:webHidden/>
              </w:rPr>
              <w:fldChar w:fldCharType="end"/>
            </w:r>
          </w:hyperlink>
        </w:p>
        <w:p w14:paraId="23B168AE" w14:textId="3C6B7907" w:rsidR="00682377" w:rsidRDefault="002679D4">
          <w:pPr>
            <w:pStyle w:val="Verzeichnis2"/>
            <w:tabs>
              <w:tab w:val="left" w:pos="960"/>
              <w:tab w:val="right" w:leader="dot" w:pos="9344"/>
            </w:tabs>
            <w:rPr>
              <w:rFonts w:asciiTheme="minorHAnsi" w:eastAsiaTheme="minorEastAsia" w:hAnsiTheme="minorHAnsi"/>
              <w:noProof/>
              <w:szCs w:val="24"/>
              <w:lang w:eastAsia="de-DE"/>
            </w:rPr>
          </w:pPr>
          <w:hyperlink w:anchor="_Toc75961187" w:history="1">
            <w:r w:rsidR="00682377" w:rsidRPr="0001360D">
              <w:rPr>
                <w:rStyle w:val="Hyperlink"/>
                <w:noProof/>
              </w:rPr>
              <w:t>2.1</w:t>
            </w:r>
            <w:r w:rsidR="00682377">
              <w:rPr>
                <w:rFonts w:asciiTheme="minorHAnsi" w:eastAsiaTheme="minorEastAsia" w:hAnsiTheme="minorHAnsi"/>
                <w:noProof/>
                <w:szCs w:val="24"/>
                <w:lang w:eastAsia="de-DE"/>
              </w:rPr>
              <w:tab/>
            </w:r>
            <w:r w:rsidR="00682377" w:rsidRPr="0001360D">
              <w:rPr>
                <w:rStyle w:val="Hyperlink"/>
                <w:noProof/>
              </w:rPr>
              <w:t>Darstellung Chlorwasserstoff</w:t>
            </w:r>
            <w:r w:rsidR="00682377">
              <w:rPr>
                <w:noProof/>
                <w:webHidden/>
              </w:rPr>
              <w:tab/>
            </w:r>
            <w:r w:rsidR="00682377">
              <w:rPr>
                <w:noProof/>
                <w:webHidden/>
              </w:rPr>
              <w:fldChar w:fldCharType="begin"/>
            </w:r>
            <w:r w:rsidR="00682377">
              <w:rPr>
                <w:noProof/>
                <w:webHidden/>
              </w:rPr>
              <w:instrText xml:space="preserve"> PAGEREF _Toc75961187 \h </w:instrText>
            </w:r>
            <w:r w:rsidR="00682377">
              <w:rPr>
                <w:noProof/>
                <w:webHidden/>
              </w:rPr>
            </w:r>
            <w:r w:rsidR="00682377">
              <w:rPr>
                <w:noProof/>
                <w:webHidden/>
              </w:rPr>
              <w:fldChar w:fldCharType="separate"/>
            </w:r>
            <w:r>
              <w:rPr>
                <w:noProof/>
                <w:webHidden/>
              </w:rPr>
              <w:t>3</w:t>
            </w:r>
            <w:r w:rsidR="00682377">
              <w:rPr>
                <w:noProof/>
                <w:webHidden/>
              </w:rPr>
              <w:fldChar w:fldCharType="end"/>
            </w:r>
          </w:hyperlink>
        </w:p>
        <w:p w14:paraId="68099E6B" w14:textId="0B5FBA2E" w:rsidR="00682377" w:rsidRDefault="002679D4">
          <w:pPr>
            <w:pStyle w:val="Verzeichnis2"/>
            <w:tabs>
              <w:tab w:val="left" w:pos="960"/>
              <w:tab w:val="right" w:leader="dot" w:pos="9344"/>
            </w:tabs>
            <w:rPr>
              <w:rFonts w:asciiTheme="minorHAnsi" w:eastAsiaTheme="minorEastAsia" w:hAnsiTheme="minorHAnsi"/>
              <w:noProof/>
              <w:szCs w:val="24"/>
              <w:lang w:eastAsia="de-DE"/>
            </w:rPr>
          </w:pPr>
          <w:hyperlink w:anchor="_Toc75961188" w:history="1">
            <w:r w:rsidR="00682377" w:rsidRPr="0001360D">
              <w:rPr>
                <w:rStyle w:val="Hyperlink"/>
                <w:noProof/>
              </w:rPr>
              <w:t>2.2</w:t>
            </w:r>
            <w:r w:rsidR="00682377">
              <w:rPr>
                <w:rFonts w:asciiTheme="minorHAnsi" w:eastAsiaTheme="minorEastAsia" w:hAnsiTheme="minorHAnsi"/>
                <w:noProof/>
                <w:szCs w:val="24"/>
                <w:lang w:eastAsia="de-DE"/>
              </w:rPr>
              <w:tab/>
            </w:r>
            <w:r w:rsidR="00682377" w:rsidRPr="0001360D">
              <w:rPr>
                <w:rStyle w:val="Hyperlink"/>
                <w:noProof/>
              </w:rPr>
              <w:t>Darstellung Fluorwasserstoff</w:t>
            </w:r>
            <w:r w:rsidR="00682377">
              <w:rPr>
                <w:noProof/>
                <w:webHidden/>
              </w:rPr>
              <w:tab/>
            </w:r>
            <w:r w:rsidR="00682377">
              <w:rPr>
                <w:noProof/>
                <w:webHidden/>
              </w:rPr>
              <w:fldChar w:fldCharType="begin"/>
            </w:r>
            <w:r w:rsidR="00682377">
              <w:rPr>
                <w:noProof/>
                <w:webHidden/>
              </w:rPr>
              <w:instrText xml:space="preserve"> PAGEREF _Toc75961188 \h </w:instrText>
            </w:r>
            <w:r w:rsidR="00682377">
              <w:rPr>
                <w:noProof/>
                <w:webHidden/>
              </w:rPr>
            </w:r>
            <w:r w:rsidR="00682377">
              <w:rPr>
                <w:noProof/>
                <w:webHidden/>
              </w:rPr>
              <w:fldChar w:fldCharType="separate"/>
            </w:r>
            <w:r>
              <w:rPr>
                <w:noProof/>
                <w:webHidden/>
              </w:rPr>
              <w:t>4</w:t>
            </w:r>
            <w:r w:rsidR="00682377">
              <w:rPr>
                <w:noProof/>
                <w:webHidden/>
              </w:rPr>
              <w:fldChar w:fldCharType="end"/>
            </w:r>
          </w:hyperlink>
        </w:p>
        <w:p w14:paraId="540F6C73" w14:textId="390CA9D0" w:rsidR="00682377" w:rsidRDefault="002679D4">
          <w:pPr>
            <w:pStyle w:val="Verzeichnis1"/>
            <w:tabs>
              <w:tab w:val="left" w:pos="480"/>
              <w:tab w:val="right" w:leader="dot" w:pos="9344"/>
            </w:tabs>
            <w:rPr>
              <w:rFonts w:asciiTheme="minorHAnsi" w:eastAsiaTheme="minorEastAsia" w:hAnsiTheme="minorHAnsi"/>
              <w:noProof/>
              <w:szCs w:val="24"/>
              <w:lang w:eastAsia="de-DE"/>
            </w:rPr>
          </w:pPr>
          <w:hyperlink w:anchor="_Toc75961189" w:history="1">
            <w:r w:rsidR="00682377" w:rsidRPr="0001360D">
              <w:rPr>
                <w:rStyle w:val="Hyperlink"/>
                <w:noProof/>
                <w:lang w:val="en-US"/>
              </w:rPr>
              <w:t>3</w:t>
            </w:r>
            <w:r w:rsidR="00682377">
              <w:rPr>
                <w:rFonts w:asciiTheme="minorHAnsi" w:eastAsiaTheme="minorEastAsia" w:hAnsiTheme="minorHAnsi"/>
                <w:noProof/>
                <w:szCs w:val="24"/>
                <w:lang w:eastAsia="de-DE"/>
              </w:rPr>
              <w:tab/>
            </w:r>
            <w:r w:rsidR="00682377" w:rsidRPr="0001360D">
              <w:rPr>
                <w:rStyle w:val="Hyperlink"/>
                <w:noProof/>
                <w:lang w:val="en-US"/>
              </w:rPr>
              <w:t>Reaktionsverhalten</w:t>
            </w:r>
            <w:r w:rsidR="00682377">
              <w:rPr>
                <w:noProof/>
                <w:webHidden/>
              </w:rPr>
              <w:tab/>
            </w:r>
            <w:r w:rsidR="00682377">
              <w:rPr>
                <w:noProof/>
                <w:webHidden/>
              </w:rPr>
              <w:fldChar w:fldCharType="begin"/>
            </w:r>
            <w:r w:rsidR="00682377">
              <w:rPr>
                <w:noProof/>
                <w:webHidden/>
              </w:rPr>
              <w:instrText xml:space="preserve"> PAGEREF _Toc75961189 \h </w:instrText>
            </w:r>
            <w:r w:rsidR="00682377">
              <w:rPr>
                <w:noProof/>
                <w:webHidden/>
              </w:rPr>
            </w:r>
            <w:r w:rsidR="00682377">
              <w:rPr>
                <w:noProof/>
                <w:webHidden/>
              </w:rPr>
              <w:fldChar w:fldCharType="separate"/>
            </w:r>
            <w:r>
              <w:rPr>
                <w:noProof/>
                <w:webHidden/>
              </w:rPr>
              <w:t>4</w:t>
            </w:r>
            <w:r w:rsidR="00682377">
              <w:rPr>
                <w:noProof/>
                <w:webHidden/>
              </w:rPr>
              <w:fldChar w:fldCharType="end"/>
            </w:r>
          </w:hyperlink>
        </w:p>
        <w:p w14:paraId="6EC06219" w14:textId="3C125429" w:rsidR="00682377" w:rsidRDefault="002679D4">
          <w:pPr>
            <w:pStyle w:val="Verzeichnis2"/>
            <w:tabs>
              <w:tab w:val="left" w:pos="960"/>
              <w:tab w:val="right" w:leader="dot" w:pos="9344"/>
            </w:tabs>
            <w:rPr>
              <w:rFonts w:asciiTheme="minorHAnsi" w:eastAsiaTheme="minorEastAsia" w:hAnsiTheme="minorHAnsi"/>
              <w:noProof/>
              <w:szCs w:val="24"/>
              <w:lang w:eastAsia="de-DE"/>
            </w:rPr>
          </w:pPr>
          <w:hyperlink w:anchor="_Toc75961190" w:history="1">
            <w:r w:rsidR="00682377" w:rsidRPr="0001360D">
              <w:rPr>
                <w:rStyle w:val="Hyperlink"/>
                <w:noProof/>
              </w:rPr>
              <w:t>3.1</w:t>
            </w:r>
            <w:r w:rsidR="00682377">
              <w:rPr>
                <w:rFonts w:asciiTheme="minorHAnsi" w:eastAsiaTheme="minorEastAsia" w:hAnsiTheme="minorHAnsi"/>
                <w:noProof/>
                <w:szCs w:val="24"/>
                <w:lang w:eastAsia="de-DE"/>
              </w:rPr>
              <w:tab/>
            </w:r>
            <w:r w:rsidR="00682377" w:rsidRPr="0001360D">
              <w:rPr>
                <w:rStyle w:val="Hyperlink"/>
                <w:noProof/>
              </w:rPr>
              <w:t>Reaktionsverhalten im Wasser</w:t>
            </w:r>
            <w:r w:rsidR="00682377">
              <w:rPr>
                <w:noProof/>
                <w:webHidden/>
              </w:rPr>
              <w:tab/>
            </w:r>
            <w:r w:rsidR="00682377">
              <w:rPr>
                <w:noProof/>
                <w:webHidden/>
              </w:rPr>
              <w:fldChar w:fldCharType="begin"/>
            </w:r>
            <w:r w:rsidR="00682377">
              <w:rPr>
                <w:noProof/>
                <w:webHidden/>
              </w:rPr>
              <w:instrText xml:space="preserve"> PAGEREF _Toc75961190 \h </w:instrText>
            </w:r>
            <w:r w:rsidR="00682377">
              <w:rPr>
                <w:noProof/>
                <w:webHidden/>
              </w:rPr>
            </w:r>
            <w:r w:rsidR="00682377">
              <w:rPr>
                <w:noProof/>
                <w:webHidden/>
              </w:rPr>
              <w:fldChar w:fldCharType="separate"/>
            </w:r>
            <w:r>
              <w:rPr>
                <w:noProof/>
                <w:webHidden/>
              </w:rPr>
              <w:t>4</w:t>
            </w:r>
            <w:r w:rsidR="00682377">
              <w:rPr>
                <w:noProof/>
                <w:webHidden/>
              </w:rPr>
              <w:fldChar w:fldCharType="end"/>
            </w:r>
          </w:hyperlink>
        </w:p>
        <w:p w14:paraId="65804F9E" w14:textId="22226CD9" w:rsidR="00682377" w:rsidRDefault="002679D4">
          <w:pPr>
            <w:pStyle w:val="Verzeichnis2"/>
            <w:tabs>
              <w:tab w:val="left" w:pos="960"/>
              <w:tab w:val="right" w:leader="dot" w:pos="9344"/>
            </w:tabs>
            <w:rPr>
              <w:rFonts w:asciiTheme="minorHAnsi" w:eastAsiaTheme="minorEastAsia" w:hAnsiTheme="minorHAnsi"/>
              <w:noProof/>
              <w:szCs w:val="24"/>
              <w:lang w:eastAsia="de-DE"/>
            </w:rPr>
          </w:pPr>
          <w:hyperlink w:anchor="_Toc75961191" w:history="1">
            <w:r w:rsidR="00682377" w:rsidRPr="0001360D">
              <w:rPr>
                <w:rStyle w:val="Hyperlink"/>
                <w:noProof/>
              </w:rPr>
              <w:t>3.2</w:t>
            </w:r>
            <w:r w:rsidR="00682377">
              <w:rPr>
                <w:rFonts w:asciiTheme="minorHAnsi" w:eastAsiaTheme="minorEastAsia" w:hAnsiTheme="minorHAnsi"/>
                <w:noProof/>
                <w:szCs w:val="24"/>
                <w:lang w:eastAsia="de-DE"/>
              </w:rPr>
              <w:tab/>
            </w:r>
            <w:r w:rsidR="00682377" w:rsidRPr="0001360D">
              <w:rPr>
                <w:rStyle w:val="Hyperlink"/>
                <w:noProof/>
              </w:rPr>
              <w:t>Autoprotolyse von Fluorwasserstoff</w:t>
            </w:r>
            <w:r w:rsidR="00682377">
              <w:rPr>
                <w:noProof/>
                <w:webHidden/>
              </w:rPr>
              <w:tab/>
            </w:r>
            <w:r w:rsidR="00682377">
              <w:rPr>
                <w:noProof/>
                <w:webHidden/>
              </w:rPr>
              <w:fldChar w:fldCharType="begin"/>
            </w:r>
            <w:r w:rsidR="00682377">
              <w:rPr>
                <w:noProof/>
                <w:webHidden/>
              </w:rPr>
              <w:instrText xml:space="preserve"> PAGEREF _Toc75961191 \h </w:instrText>
            </w:r>
            <w:r w:rsidR="00682377">
              <w:rPr>
                <w:noProof/>
                <w:webHidden/>
              </w:rPr>
            </w:r>
            <w:r w:rsidR="00682377">
              <w:rPr>
                <w:noProof/>
                <w:webHidden/>
              </w:rPr>
              <w:fldChar w:fldCharType="separate"/>
            </w:r>
            <w:r>
              <w:rPr>
                <w:noProof/>
                <w:webHidden/>
              </w:rPr>
              <w:t>4</w:t>
            </w:r>
            <w:r w:rsidR="00682377">
              <w:rPr>
                <w:noProof/>
                <w:webHidden/>
              </w:rPr>
              <w:fldChar w:fldCharType="end"/>
            </w:r>
          </w:hyperlink>
        </w:p>
        <w:p w14:paraId="067B4807" w14:textId="7FE89AB5" w:rsidR="00682377" w:rsidRDefault="002679D4">
          <w:pPr>
            <w:pStyle w:val="Verzeichnis1"/>
            <w:tabs>
              <w:tab w:val="left" w:pos="480"/>
              <w:tab w:val="right" w:leader="dot" w:pos="9344"/>
            </w:tabs>
            <w:rPr>
              <w:rFonts w:asciiTheme="minorHAnsi" w:eastAsiaTheme="minorEastAsia" w:hAnsiTheme="minorHAnsi"/>
              <w:noProof/>
              <w:szCs w:val="24"/>
              <w:lang w:eastAsia="de-DE"/>
            </w:rPr>
          </w:pPr>
          <w:hyperlink w:anchor="_Toc75961192" w:history="1">
            <w:r w:rsidR="00682377" w:rsidRPr="0001360D">
              <w:rPr>
                <w:rStyle w:val="Hyperlink"/>
                <w:noProof/>
              </w:rPr>
              <w:t>4</w:t>
            </w:r>
            <w:r w:rsidR="00682377">
              <w:rPr>
                <w:rFonts w:asciiTheme="minorHAnsi" w:eastAsiaTheme="minorEastAsia" w:hAnsiTheme="minorHAnsi"/>
                <w:noProof/>
                <w:szCs w:val="24"/>
                <w:lang w:eastAsia="de-DE"/>
              </w:rPr>
              <w:tab/>
            </w:r>
            <w:r w:rsidR="00682377" w:rsidRPr="0001360D">
              <w:rPr>
                <w:rStyle w:val="Hyperlink"/>
                <w:noProof/>
              </w:rPr>
              <w:t>Anwendungsgebiete der Halogenwasserstoffe</w:t>
            </w:r>
            <w:r w:rsidR="00682377">
              <w:rPr>
                <w:noProof/>
                <w:webHidden/>
              </w:rPr>
              <w:tab/>
            </w:r>
            <w:r w:rsidR="00682377">
              <w:rPr>
                <w:noProof/>
                <w:webHidden/>
              </w:rPr>
              <w:fldChar w:fldCharType="begin"/>
            </w:r>
            <w:r w:rsidR="00682377">
              <w:rPr>
                <w:noProof/>
                <w:webHidden/>
              </w:rPr>
              <w:instrText xml:space="preserve"> PAGEREF _Toc75961192 \h </w:instrText>
            </w:r>
            <w:r w:rsidR="00682377">
              <w:rPr>
                <w:noProof/>
                <w:webHidden/>
              </w:rPr>
            </w:r>
            <w:r w:rsidR="00682377">
              <w:rPr>
                <w:noProof/>
                <w:webHidden/>
              </w:rPr>
              <w:fldChar w:fldCharType="separate"/>
            </w:r>
            <w:r>
              <w:rPr>
                <w:noProof/>
                <w:webHidden/>
              </w:rPr>
              <w:t>4</w:t>
            </w:r>
            <w:r w:rsidR="00682377">
              <w:rPr>
                <w:noProof/>
                <w:webHidden/>
              </w:rPr>
              <w:fldChar w:fldCharType="end"/>
            </w:r>
          </w:hyperlink>
        </w:p>
        <w:p w14:paraId="4286F009" w14:textId="79308714" w:rsidR="00682377" w:rsidRDefault="002679D4">
          <w:pPr>
            <w:pStyle w:val="Verzeichnis2"/>
            <w:tabs>
              <w:tab w:val="left" w:pos="960"/>
              <w:tab w:val="right" w:leader="dot" w:pos="9344"/>
            </w:tabs>
            <w:rPr>
              <w:rFonts w:asciiTheme="minorHAnsi" w:eastAsiaTheme="minorEastAsia" w:hAnsiTheme="minorHAnsi"/>
              <w:noProof/>
              <w:szCs w:val="24"/>
              <w:lang w:eastAsia="de-DE"/>
            </w:rPr>
          </w:pPr>
          <w:hyperlink w:anchor="_Toc75961193" w:history="1">
            <w:r w:rsidR="00682377" w:rsidRPr="0001360D">
              <w:rPr>
                <w:rStyle w:val="Hyperlink"/>
                <w:noProof/>
              </w:rPr>
              <w:t>4.1</w:t>
            </w:r>
            <w:r w:rsidR="00682377">
              <w:rPr>
                <w:rFonts w:asciiTheme="minorHAnsi" w:eastAsiaTheme="minorEastAsia" w:hAnsiTheme="minorHAnsi"/>
                <w:noProof/>
                <w:szCs w:val="24"/>
                <w:lang w:eastAsia="de-DE"/>
              </w:rPr>
              <w:tab/>
            </w:r>
            <w:r w:rsidR="00682377" w:rsidRPr="0001360D">
              <w:rPr>
                <w:rStyle w:val="Hyperlink"/>
                <w:noProof/>
              </w:rPr>
              <w:t>Verwendung von Chlorwasserstoff</w:t>
            </w:r>
            <w:r w:rsidR="00682377">
              <w:rPr>
                <w:noProof/>
                <w:webHidden/>
              </w:rPr>
              <w:tab/>
            </w:r>
            <w:r w:rsidR="00682377">
              <w:rPr>
                <w:noProof/>
                <w:webHidden/>
              </w:rPr>
              <w:fldChar w:fldCharType="begin"/>
            </w:r>
            <w:r w:rsidR="00682377">
              <w:rPr>
                <w:noProof/>
                <w:webHidden/>
              </w:rPr>
              <w:instrText xml:space="preserve"> PAGEREF _Toc75961193 \h </w:instrText>
            </w:r>
            <w:r w:rsidR="00682377">
              <w:rPr>
                <w:noProof/>
                <w:webHidden/>
              </w:rPr>
            </w:r>
            <w:r w:rsidR="00682377">
              <w:rPr>
                <w:noProof/>
                <w:webHidden/>
              </w:rPr>
              <w:fldChar w:fldCharType="separate"/>
            </w:r>
            <w:r>
              <w:rPr>
                <w:noProof/>
                <w:webHidden/>
              </w:rPr>
              <w:t>4</w:t>
            </w:r>
            <w:r w:rsidR="00682377">
              <w:rPr>
                <w:noProof/>
                <w:webHidden/>
              </w:rPr>
              <w:fldChar w:fldCharType="end"/>
            </w:r>
          </w:hyperlink>
        </w:p>
        <w:p w14:paraId="4DB36BA6" w14:textId="010C6C1C" w:rsidR="00682377" w:rsidRDefault="002679D4">
          <w:pPr>
            <w:pStyle w:val="Verzeichnis2"/>
            <w:tabs>
              <w:tab w:val="left" w:pos="960"/>
              <w:tab w:val="right" w:leader="dot" w:pos="9344"/>
            </w:tabs>
            <w:rPr>
              <w:rFonts w:asciiTheme="minorHAnsi" w:eastAsiaTheme="minorEastAsia" w:hAnsiTheme="minorHAnsi"/>
              <w:noProof/>
              <w:szCs w:val="24"/>
              <w:lang w:eastAsia="de-DE"/>
            </w:rPr>
          </w:pPr>
          <w:hyperlink w:anchor="_Toc75961194" w:history="1">
            <w:r w:rsidR="00682377" w:rsidRPr="0001360D">
              <w:rPr>
                <w:rStyle w:val="Hyperlink"/>
                <w:noProof/>
              </w:rPr>
              <w:t>4.2</w:t>
            </w:r>
            <w:r w:rsidR="00682377">
              <w:rPr>
                <w:rFonts w:asciiTheme="minorHAnsi" w:eastAsiaTheme="minorEastAsia" w:hAnsiTheme="minorHAnsi"/>
                <w:noProof/>
                <w:szCs w:val="24"/>
                <w:lang w:eastAsia="de-DE"/>
              </w:rPr>
              <w:tab/>
            </w:r>
            <w:r w:rsidR="00682377" w:rsidRPr="0001360D">
              <w:rPr>
                <w:rStyle w:val="Hyperlink"/>
                <w:noProof/>
              </w:rPr>
              <w:t>Verwendung von Fluorwasserstoff</w:t>
            </w:r>
            <w:r w:rsidR="00682377">
              <w:rPr>
                <w:noProof/>
                <w:webHidden/>
              </w:rPr>
              <w:tab/>
            </w:r>
            <w:r w:rsidR="00682377">
              <w:rPr>
                <w:noProof/>
                <w:webHidden/>
              </w:rPr>
              <w:fldChar w:fldCharType="begin"/>
            </w:r>
            <w:r w:rsidR="00682377">
              <w:rPr>
                <w:noProof/>
                <w:webHidden/>
              </w:rPr>
              <w:instrText xml:space="preserve"> PAGEREF _Toc75961194 \h </w:instrText>
            </w:r>
            <w:r w:rsidR="00682377">
              <w:rPr>
                <w:noProof/>
                <w:webHidden/>
              </w:rPr>
            </w:r>
            <w:r w:rsidR="00682377">
              <w:rPr>
                <w:noProof/>
                <w:webHidden/>
              </w:rPr>
              <w:fldChar w:fldCharType="separate"/>
            </w:r>
            <w:r>
              <w:rPr>
                <w:noProof/>
                <w:webHidden/>
              </w:rPr>
              <w:t>5</w:t>
            </w:r>
            <w:r w:rsidR="00682377">
              <w:rPr>
                <w:noProof/>
                <w:webHidden/>
              </w:rPr>
              <w:fldChar w:fldCharType="end"/>
            </w:r>
          </w:hyperlink>
        </w:p>
        <w:p w14:paraId="5AC765BB" w14:textId="7735AC19" w:rsidR="009B4835" w:rsidRDefault="009B4835">
          <w:r>
            <w:rPr>
              <w:b/>
              <w:bCs/>
            </w:rPr>
            <w:fldChar w:fldCharType="end"/>
          </w:r>
        </w:p>
      </w:sdtContent>
    </w:sdt>
    <w:p w14:paraId="1886DC72" w14:textId="629C2131" w:rsidR="00172C13" w:rsidRPr="00172C13" w:rsidRDefault="00FD7888" w:rsidP="00CF29FD">
      <w:pPr>
        <w:pStyle w:val="EinstiegAbschluss"/>
      </w:pPr>
      <w:bookmarkStart w:id="0" w:name="_Überschrift_1"/>
      <w:bookmarkEnd w:id="0"/>
      <w:r w:rsidRPr="00172C13">
        <w:rPr>
          <w:rStyle w:val="Fett"/>
        </w:rPr>
        <w:t>Einstieg</w:t>
      </w:r>
      <w:r w:rsidR="00CF29FD">
        <w:rPr>
          <w:rStyle w:val="Fett"/>
        </w:rPr>
        <w:t xml:space="preserve"> 1</w:t>
      </w:r>
      <w:r>
        <w:t>:</w:t>
      </w:r>
      <w:r w:rsidR="00172C13">
        <w:t xml:space="preserve"> </w:t>
      </w:r>
      <w:r w:rsidR="00172C13" w:rsidRPr="00CF29FD">
        <w:rPr>
          <w:rFonts w:cs="Arial"/>
        </w:rPr>
        <w:t xml:space="preserve">Wenn man auch schon erfahrenen Chemie-Schülern die Frage stellt, welche Moleküle in einer Flasche mit </w:t>
      </w:r>
      <w:r w:rsidR="008571F3">
        <w:rPr>
          <w:rFonts w:cs="Arial"/>
        </w:rPr>
        <w:t>der Beschriftung</w:t>
      </w:r>
      <w:r w:rsidR="00172C13" w:rsidRPr="00CF29FD">
        <w:rPr>
          <w:rFonts w:cs="Arial"/>
        </w:rPr>
        <w:t xml:space="preserve"> </w:t>
      </w:r>
      <w:r w:rsidR="008571F3">
        <w:rPr>
          <w:rFonts w:cs="Arial"/>
        </w:rPr>
        <w:t>„</w:t>
      </w:r>
      <w:r w:rsidR="00172C13" w:rsidRPr="00CF29FD">
        <w:rPr>
          <w:rFonts w:cs="Arial"/>
        </w:rPr>
        <w:t>Salzsäure</w:t>
      </w:r>
      <w:r w:rsidR="008571F3">
        <w:rPr>
          <w:rFonts w:cs="Arial"/>
        </w:rPr>
        <w:t>“</w:t>
      </w:r>
      <w:r w:rsidR="00172C13" w:rsidRPr="00CF29FD">
        <w:rPr>
          <w:rFonts w:cs="Arial"/>
        </w:rPr>
        <w:t xml:space="preserve"> sind, kommt oft die Antwort "Wasserstoffchlorid-Moleküle".</w:t>
      </w:r>
    </w:p>
    <w:p w14:paraId="593527FC" w14:textId="64868AC7" w:rsidR="00172C13" w:rsidRPr="00172C13" w:rsidRDefault="00172C13" w:rsidP="00FD7888">
      <w:pPr>
        <w:pStyle w:val="EinstiegAbschluss"/>
      </w:pPr>
      <w:r>
        <w:rPr>
          <w:rFonts w:cs="Arial"/>
        </w:rPr>
        <w:t>Doch diese Antwort ist falsch! Welche Moleküle sind noch in der Flasche und warum?</w:t>
      </w:r>
    </w:p>
    <w:p w14:paraId="6A27FF7E" w14:textId="4489818D" w:rsidR="00682377" w:rsidRDefault="00172C13" w:rsidP="00682377">
      <w:pPr>
        <w:pStyle w:val="EinstiegAbschluss"/>
      </w:pPr>
      <w:r>
        <w:rPr>
          <w:rFonts w:cs="Arial"/>
        </w:rPr>
        <w:t>Um die Antwort herauszufinden</w:t>
      </w:r>
      <w:r w:rsidR="000C6F1A">
        <w:rPr>
          <w:rFonts w:cs="Arial"/>
        </w:rPr>
        <w:t>,</w:t>
      </w:r>
      <w:r>
        <w:rPr>
          <w:rFonts w:cs="Arial"/>
        </w:rPr>
        <w:t xml:space="preserve"> sehen wir uns die Wasserstoff-Verbindungen der Halogene an. Die gleiche Frage hätte man auch mit HF, </w:t>
      </w:r>
      <w:proofErr w:type="spellStart"/>
      <w:r>
        <w:rPr>
          <w:rFonts w:cs="Arial"/>
        </w:rPr>
        <w:t>HBr</w:t>
      </w:r>
      <w:proofErr w:type="spellEnd"/>
      <w:r>
        <w:rPr>
          <w:rFonts w:cs="Arial"/>
        </w:rPr>
        <w:t>, oder HI stellen können. Darum werden hier nur HCl und HF näher betrachtet.</w:t>
      </w:r>
    </w:p>
    <w:p w14:paraId="24C5D289" w14:textId="6FBD9BC6" w:rsidR="00CF29FD" w:rsidRDefault="00CF29FD" w:rsidP="00CF29FD">
      <w:pPr>
        <w:pStyle w:val="EinstiegAbschluss"/>
      </w:pPr>
      <w:r w:rsidRPr="00CF29FD">
        <w:rPr>
          <w:b/>
          <w:bCs/>
        </w:rPr>
        <w:t xml:space="preserve">Einstieg 2: </w:t>
      </w:r>
      <w:proofErr w:type="spellStart"/>
      <w:r>
        <w:t>Escape</w:t>
      </w:r>
      <w:proofErr w:type="spellEnd"/>
      <w:r>
        <w:t xml:space="preserve"> </w:t>
      </w:r>
      <w:proofErr w:type="spellStart"/>
      <w:r>
        <w:t>Room</w:t>
      </w:r>
      <w:proofErr w:type="spellEnd"/>
      <w:r>
        <w:t xml:space="preserve"> Spiel „Chemielabor“: Um aus einem Chemielabor zu entkommen, müssen verschiedene </w:t>
      </w:r>
      <w:r w:rsidRPr="00CF29FD">
        <w:rPr>
          <w:i w:val="0"/>
          <w:iCs/>
        </w:rPr>
        <w:t>Aufgaben</w:t>
      </w:r>
      <w:r>
        <w:t xml:space="preserve"> gelöst werden. Die letzte und schwierigste Aufgabe stellt dabei das Befreien eines Schlüssels aus einer </w:t>
      </w:r>
      <w:proofErr w:type="spellStart"/>
      <w:r>
        <w:t>Glasbox</w:t>
      </w:r>
      <w:proofErr w:type="spellEnd"/>
      <w:r>
        <w:t xml:space="preserve"> dar. Da keine Werkzeuge in dem Labor vorhanden sind und auch mechanisches Einwirken nicht weiterbringt, wird ein Hinweis als Hilfestellung geöffnet: „Fluorwasserstoff“. Nun geht es darum herauszufinden, wie mit diesem Hinweis die entscheidende Aufgabe bewältigt werden kann.</w:t>
      </w:r>
      <w:r w:rsidRPr="00667DF1">
        <w:t xml:space="preserve"> </w:t>
      </w:r>
      <w:r>
        <w:t>Weil das Wissen über diese Verbindung eher begrenzt ist, werden zudem seine bekannteren höheren Homologe zum besseren Verständnis zur Hilfe herangezogen.</w:t>
      </w:r>
    </w:p>
    <w:p w14:paraId="3AE4E2DF" w14:textId="5AED5116" w:rsidR="00A26388" w:rsidRDefault="00A26388" w:rsidP="00A26388">
      <w:pPr>
        <w:pStyle w:val="berschrift1"/>
      </w:pPr>
      <w:bookmarkStart w:id="1" w:name="_Toc75961182"/>
      <w:r>
        <w:lastRenderedPageBreak/>
        <w:t>Eigenschaften</w:t>
      </w:r>
      <w:r w:rsidR="00697968">
        <w:t xml:space="preserve"> der Halogenwasserstoffe</w:t>
      </w:r>
      <w:bookmarkEnd w:id="1"/>
    </w:p>
    <w:p w14:paraId="5D4CA377" w14:textId="5F24EA95" w:rsidR="00697968" w:rsidRPr="00697968" w:rsidRDefault="00697968" w:rsidP="00697968">
      <w:pPr>
        <w:pStyle w:val="berschrift2"/>
      </w:pPr>
      <w:bookmarkStart w:id="2" w:name="_Toc75961183"/>
      <w:r>
        <w:t>Physikalische Eigenschaften</w:t>
      </w:r>
      <w:bookmarkEnd w:id="2"/>
    </w:p>
    <w:p w14:paraId="7757695B" w14:textId="2EBE4EF3" w:rsidR="00A26388" w:rsidRDefault="00A26388" w:rsidP="00A26388">
      <w:r>
        <w:t xml:space="preserve">Halogenwasserstoffe sind bei Raumtemperatur farblose, flüchtige und stechend riechende Gase, </w:t>
      </w:r>
      <w:r w:rsidR="000C6F1A">
        <w:t>die</w:t>
      </w:r>
      <w:r>
        <w:t xml:space="preserve"> toxisch und ätzend sind. Innerhalb der Homologen</w:t>
      </w:r>
      <w:r w:rsidR="00090D30">
        <w:t>reihe</w:t>
      </w:r>
      <w:r>
        <w:t xml:space="preserve"> können verschiedene Trends bei den Eigenschaften beobachtet werden</w:t>
      </w:r>
      <w:r w:rsidR="00090D30">
        <w:t>.</w:t>
      </w:r>
      <w:r>
        <w:t xml:space="preserve"> </w:t>
      </w:r>
      <w:r w:rsidR="00090D30">
        <w:t>E</w:t>
      </w:r>
      <w:r>
        <w:t xml:space="preserve">iner davon ist der Verlauf der Siedepunkte, welcher in </w:t>
      </w:r>
      <w:r>
        <w:fldChar w:fldCharType="begin"/>
      </w:r>
      <w:r>
        <w:instrText xml:space="preserve"> REF _Ref75957199 \h </w:instrText>
      </w:r>
      <w:r>
        <w:fldChar w:fldCharType="separate"/>
      </w:r>
      <w:r w:rsidR="002679D4" w:rsidRPr="00FE51DC">
        <w:rPr>
          <w:szCs w:val="20"/>
        </w:rPr>
        <w:t xml:space="preserve">Abb. </w:t>
      </w:r>
      <w:r w:rsidR="002679D4">
        <w:rPr>
          <w:noProof/>
          <w:szCs w:val="20"/>
        </w:rPr>
        <w:t>1</w:t>
      </w:r>
      <w:r>
        <w:fldChar w:fldCharType="end"/>
      </w:r>
      <w:r>
        <w:t xml:space="preserve"> </w:t>
      </w:r>
      <w:r w:rsidR="00697968">
        <w:t>dargestellt ist.</w:t>
      </w:r>
    </w:p>
    <w:p w14:paraId="03518A74" w14:textId="77777777" w:rsidR="00A26388" w:rsidRDefault="00A26388" w:rsidP="00A26388">
      <w:pPr>
        <w:pStyle w:val="Liste1Aufzhlung"/>
        <w:keepNext/>
        <w:numPr>
          <w:ilvl w:val="0"/>
          <w:numId w:val="0"/>
        </w:numPr>
        <w:ind w:left="397"/>
        <w:jc w:val="center"/>
      </w:pPr>
      <w:r>
        <w:rPr>
          <w:noProof/>
          <w:lang w:eastAsia="de-DE"/>
        </w:rPr>
        <w:drawing>
          <wp:inline distT="0" distB="0" distL="0" distR="0" wp14:anchorId="31B29314" wp14:editId="7D36049D">
            <wp:extent cx="5418559" cy="2468880"/>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4160" cy="2498770"/>
                    </a:xfrm>
                    <a:prstGeom prst="rect">
                      <a:avLst/>
                    </a:prstGeom>
                  </pic:spPr>
                </pic:pic>
              </a:graphicData>
            </a:graphic>
          </wp:inline>
        </w:drawing>
      </w:r>
    </w:p>
    <w:p w14:paraId="6A394254" w14:textId="26788FF1" w:rsidR="00A26388" w:rsidRPr="00FE51DC" w:rsidRDefault="00A26388" w:rsidP="00A26388">
      <w:pPr>
        <w:pStyle w:val="Beschriftung"/>
        <w:rPr>
          <w:szCs w:val="20"/>
        </w:rPr>
      </w:pPr>
      <w:bookmarkStart w:id="3" w:name="_Ref75957199"/>
      <w:bookmarkStart w:id="4" w:name="_Ref75957189"/>
      <w:r w:rsidRPr="00FE51DC">
        <w:rPr>
          <w:szCs w:val="20"/>
        </w:rPr>
        <w:t xml:space="preserve">Abb. </w:t>
      </w:r>
      <w:r w:rsidRPr="00FE51DC">
        <w:rPr>
          <w:szCs w:val="20"/>
        </w:rPr>
        <w:fldChar w:fldCharType="begin"/>
      </w:r>
      <w:r w:rsidRPr="00FE51DC">
        <w:rPr>
          <w:szCs w:val="20"/>
        </w:rPr>
        <w:instrText xml:space="preserve"> SEQ Abb. \* ARABIC </w:instrText>
      </w:r>
      <w:r w:rsidRPr="00FE51DC">
        <w:rPr>
          <w:szCs w:val="20"/>
        </w:rPr>
        <w:fldChar w:fldCharType="separate"/>
      </w:r>
      <w:r w:rsidR="002679D4">
        <w:rPr>
          <w:noProof/>
          <w:szCs w:val="20"/>
        </w:rPr>
        <w:t>1</w:t>
      </w:r>
      <w:r w:rsidRPr="00FE51DC">
        <w:rPr>
          <w:szCs w:val="20"/>
        </w:rPr>
        <w:fldChar w:fldCharType="end"/>
      </w:r>
      <w:bookmarkEnd w:id="3"/>
      <w:r w:rsidRPr="00FE51DC">
        <w:rPr>
          <w:szCs w:val="20"/>
        </w:rPr>
        <w:t>: Siedepunkte der verschiedenen Halogenwasserstoffe im Vergleich.</w:t>
      </w:r>
      <w:bookmarkEnd w:id="4"/>
    </w:p>
    <w:p w14:paraId="0098DC8C" w14:textId="3FDC6EBE" w:rsidR="00A26388" w:rsidRDefault="00697968" w:rsidP="00A26388">
      <w:r>
        <w:t xml:space="preserve">Hier </w:t>
      </w:r>
      <w:r w:rsidR="00090D30">
        <w:t>sticht</w:t>
      </w:r>
      <w:r>
        <w:t xml:space="preserve"> zunächst der hohe Siedepunkt von Fluorwasserstoff </w:t>
      </w:r>
      <w:r w:rsidR="00090D30">
        <w:t>raus</w:t>
      </w:r>
      <w:r>
        <w:t>, der deutlich aus der Reihe fällt. Grund hierfür sind die Wasserstoffbrücken zwischen den Mol</w:t>
      </w:r>
      <w:r w:rsidR="00090D30">
        <w:t>ekülen in der flüssigen Phase, da</w:t>
      </w:r>
      <w:r>
        <w:t xml:space="preserve"> für deren Überwindung hoher Energieaufwand</w:t>
      </w:r>
      <w:r w:rsidR="00090D30">
        <w:t>, also eine hohe Temperatur,</w:t>
      </w:r>
      <w:r>
        <w:t xml:space="preserve"> nötig ist.</w:t>
      </w:r>
    </w:p>
    <w:p w14:paraId="303195F6" w14:textId="25782E17" w:rsidR="00697968" w:rsidRDefault="00697968" w:rsidP="00A26388">
      <w:r>
        <w:t xml:space="preserve">Zwischen den Molekülen </w:t>
      </w:r>
      <w:r w:rsidRPr="00697968">
        <w:t xml:space="preserve">der anderen Halogenwasserstoffe </w:t>
      </w:r>
      <w:r>
        <w:t xml:space="preserve">hingegen liegen nur </w:t>
      </w:r>
      <w:r w:rsidRPr="00697968">
        <w:t>Van der Waals Wechselwirkungen</w:t>
      </w:r>
      <w:r>
        <w:t xml:space="preserve"> vor</w:t>
      </w:r>
      <w:r w:rsidRPr="00697968">
        <w:t xml:space="preserve">, deren Stärke, wie folglich auch der </w:t>
      </w:r>
      <w:r>
        <w:t>Siedepunkt</w:t>
      </w:r>
      <w:r w:rsidRPr="00697968">
        <w:t xml:space="preserve">, mit der Größe der Verbindungen </w:t>
      </w:r>
      <w:r>
        <w:t>zunimmt.</w:t>
      </w:r>
    </w:p>
    <w:p w14:paraId="2DE57ABB" w14:textId="055D64DC" w:rsidR="00697968" w:rsidRDefault="00697968" w:rsidP="00697968">
      <w:pPr>
        <w:pStyle w:val="Grn"/>
      </w:pPr>
      <w:r>
        <w:t>Ein ähnlicher</w:t>
      </w:r>
      <w:r w:rsidRPr="00697968">
        <w:t xml:space="preserve"> Verlauf kann bei den Schmelzpunkten beobachtet werden.</w:t>
      </w:r>
    </w:p>
    <w:p w14:paraId="05F7EC58" w14:textId="14CD89A1" w:rsidR="00697968" w:rsidRDefault="002979F2" w:rsidP="00697968">
      <w:pPr>
        <w:pStyle w:val="berschrift2"/>
      </w:pPr>
      <w:bookmarkStart w:id="5" w:name="_Toc75961184"/>
      <w:r>
        <w:t xml:space="preserve">Eigenschaften von </w:t>
      </w:r>
      <w:r w:rsidR="00697968">
        <w:t>Chlorwasserstoff</w:t>
      </w:r>
      <w:bookmarkEnd w:id="5"/>
    </w:p>
    <w:p w14:paraId="1332A465" w14:textId="2A18953F" w:rsidR="00697968" w:rsidRDefault="00697968" w:rsidP="00697968">
      <w:pPr>
        <w:rPr>
          <w:rFonts w:cs="Arial"/>
        </w:rPr>
      </w:pPr>
      <w:r>
        <w:rPr>
          <w:rFonts w:cs="Arial"/>
        </w:rPr>
        <w:t xml:space="preserve">Chlorwasserstoff ist ätzend und in hohen Konzentrationen giftig. </w:t>
      </w:r>
      <w:r w:rsidR="00477039">
        <w:rPr>
          <w:rFonts w:cs="Arial"/>
        </w:rPr>
        <w:t xml:space="preserve">Die </w:t>
      </w:r>
      <w:r>
        <w:rPr>
          <w:rFonts w:cs="Arial"/>
        </w:rPr>
        <w:t>Bindung ist eine polare Einfachbindung, wie man am Molekülorbital-Schema erkennen kann:</w:t>
      </w:r>
    </w:p>
    <w:p w14:paraId="18D9618E" w14:textId="77777777" w:rsidR="00697968" w:rsidRDefault="00697968" w:rsidP="00697968">
      <w:pPr>
        <w:pStyle w:val="Bilder"/>
      </w:pPr>
      <w:r>
        <w:rPr>
          <w:lang w:eastAsia="de-DE"/>
        </w:rPr>
        <w:drawing>
          <wp:inline distT="0" distB="0" distL="0" distR="0" wp14:anchorId="3786DF1F" wp14:editId="12F858E4">
            <wp:extent cx="4791071" cy="2520000"/>
            <wp:effectExtent l="0" t="0" r="0" b="0"/>
            <wp:docPr id="4975" name="Grafik 4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91071" cy="2520000"/>
                    </a:xfrm>
                    <a:prstGeom prst="rect">
                      <a:avLst/>
                    </a:prstGeom>
                  </pic:spPr>
                </pic:pic>
              </a:graphicData>
            </a:graphic>
          </wp:inline>
        </w:drawing>
      </w:r>
    </w:p>
    <w:p w14:paraId="6680342A" w14:textId="77777777" w:rsidR="00697968" w:rsidRDefault="00697968" w:rsidP="00697968">
      <w:pPr>
        <w:pStyle w:val="Beschriftung"/>
      </w:pPr>
      <w:r>
        <w:t>Abb. 2: Molekülorbital-Schema Wasserstoffchlorid</w:t>
      </w:r>
      <w:r>
        <w:br/>
        <w:t>AO = Atom-Orbital; MO = Molekül-Orbital; Bindungsordnung= 1.</w:t>
      </w:r>
    </w:p>
    <w:p w14:paraId="1C1B461B" w14:textId="3AEFE23C" w:rsidR="00697968" w:rsidRDefault="00697968" w:rsidP="00697968">
      <w:pPr>
        <w:rPr>
          <w:rFonts w:cs="Arial"/>
        </w:rPr>
      </w:pPr>
      <w:r>
        <w:rPr>
          <w:rFonts w:cs="Arial"/>
        </w:rPr>
        <w:lastRenderedPageBreak/>
        <w:t xml:space="preserve">Der Siedepunkt liegt bei -85 °C, daher ist diese Verbindung bei Raumtemperatur </w:t>
      </w:r>
      <w:r w:rsidR="00431613">
        <w:rPr>
          <w:rFonts w:cs="Arial"/>
        </w:rPr>
        <w:t>gasförmig</w:t>
      </w:r>
      <w:r>
        <w:rPr>
          <w:rFonts w:cs="Arial"/>
        </w:rPr>
        <w:t xml:space="preserve">. Da Chlorwasserstoff an feuchter Luft weißen Nebel bildet, ist es in Wasser gut löslich. Die wässrige Lösung heißt Salzsäure. Auch wenn darauf konzentriert steht, ist Wasser mit enthalten. In konzentrierter Salzsäure ist ein Massenanteil von w~38% Chlorwasserstoff-Gas gelöst. </w:t>
      </w:r>
      <w:r w:rsidR="00F51F0F">
        <w:rPr>
          <w:rFonts w:cs="Arial"/>
        </w:rPr>
        <w:t>Folglich sind auch</w:t>
      </w:r>
      <w:r>
        <w:rPr>
          <w:rFonts w:cs="Arial"/>
        </w:rPr>
        <w:t xml:space="preserve"> in einer Flasche mit konzentrierter Salzsäure sind Wassermoleküle vorhanden.</w:t>
      </w:r>
    </w:p>
    <w:p w14:paraId="6326AFF4" w14:textId="0DDEA159" w:rsidR="00697968" w:rsidRDefault="002979F2" w:rsidP="00697968">
      <w:pPr>
        <w:pStyle w:val="berschrift2"/>
      </w:pPr>
      <w:bookmarkStart w:id="6" w:name="_Toc75961185"/>
      <w:r>
        <w:t xml:space="preserve">Eigenschaften </w:t>
      </w:r>
      <w:r w:rsidR="00697968">
        <w:t>Fluorwasserstoff</w:t>
      </w:r>
      <w:bookmarkEnd w:id="6"/>
    </w:p>
    <w:p w14:paraId="50CD8AE4" w14:textId="6B679DAF" w:rsidR="00697968" w:rsidRDefault="00697968" w:rsidP="00697968">
      <w:pPr>
        <w:rPr>
          <w:rFonts w:cs="Arial"/>
        </w:rPr>
      </w:pPr>
      <w:r>
        <w:rPr>
          <w:rFonts w:cs="Arial"/>
        </w:rPr>
        <w:t xml:space="preserve">Fluorwasserstoff </w:t>
      </w:r>
      <w:r w:rsidR="00F51F0F">
        <w:rPr>
          <w:rFonts w:cs="Arial"/>
        </w:rPr>
        <w:t xml:space="preserve">wird </w:t>
      </w:r>
      <w:r>
        <w:rPr>
          <w:rFonts w:cs="Arial"/>
        </w:rPr>
        <w:t>durch die hohe Elektronegativität von Fluor</w:t>
      </w:r>
      <w:r w:rsidR="00F51F0F">
        <w:rPr>
          <w:rFonts w:cs="Arial"/>
        </w:rPr>
        <w:t xml:space="preserve"> geprägt</w:t>
      </w:r>
      <w:r>
        <w:rPr>
          <w:rFonts w:cs="Arial"/>
        </w:rPr>
        <w:t xml:space="preserve">. </w:t>
      </w:r>
      <w:r w:rsidR="00F51F0F">
        <w:rPr>
          <w:rFonts w:cs="Arial"/>
        </w:rPr>
        <w:t xml:space="preserve">Im Dampf </w:t>
      </w:r>
      <w:r>
        <w:rPr>
          <w:rFonts w:cs="Arial"/>
        </w:rPr>
        <w:t>assoziieren die Moleküle über Wasserstoffbrückenbindungen zu gewellten (HF)</w:t>
      </w:r>
      <w:r>
        <w:rPr>
          <w:rFonts w:cs="Arial"/>
          <w:vertAlign w:val="subscript"/>
        </w:rPr>
        <w:t>6</w:t>
      </w:r>
      <w:r>
        <w:rPr>
          <w:rFonts w:cs="Arial"/>
        </w:rPr>
        <w:t xml:space="preserve">-Ringen, während im flüssigen Fluorwasserstoff die Moleküle zu Zickzack-Ketten assoziieren. Darum liegt der Siedepunkt höher als bei Wasserstoffchlorid, nämlich bei 20 °C. </w:t>
      </w:r>
    </w:p>
    <w:p w14:paraId="1CAE98F1" w14:textId="7D37100D" w:rsidR="00697968" w:rsidRDefault="00697968" w:rsidP="00697968">
      <w:r>
        <w:rPr>
          <w:rFonts w:cs="Arial"/>
        </w:rPr>
        <w:t>Auch in dieser Verbindung ist die Bindung eine polare Einfach</w:t>
      </w:r>
      <w:r w:rsidR="00C67988">
        <w:rPr>
          <w:rFonts w:cs="Arial"/>
        </w:rPr>
        <w:t>b</w:t>
      </w:r>
      <w:r>
        <w:rPr>
          <w:rFonts w:cs="Arial"/>
        </w:rPr>
        <w:t>indung:</w:t>
      </w:r>
    </w:p>
    <w:p w14:paraId="712E146A" w14:textId="77777777" w:rsidR="00697968" w:rsidRDefault="00697968" w:rsidP="00697968">
      <w:pPr>
        <w:pStyle w:val="Bilder"/>
      </w:pPr>
      <w:r>
        <w:rPr>
          <w:lang w:eastAsia="de-DE"/>
        </w:rPr>
        <w:drawing>
          <wp:inline distT="0" distB="0" distL="0" distR="0" wp14:anchorId="08ABADE7" wp14:editId="3D3B3F4D">
            <wp:extent cx="4791074" cy="2520000"/>
            <wp:effectExtent l="0" t="0" r="0" b="0"/>
            <wp:docPr id="4976" name="Grafik 4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91074" cy="2520000"/>
                    </a:xfrm>
                    <a:prstGeom prst="rect">
                      <a:avLst/>
                    </a:prstGeom>
                  </pic:spPr>
                </pic:pic>
              </a:graphicData>
            </a:graphic>
          </wp:inline>
        </w:drawing>
      </w:r>
    </w:p>
    <w:p w14:paraId="0FD20F90" w14:textId="77777777" w:rsidR="00697968" w:rsidRDefault="00697968" w:rsidP="00697968">
      <w:pPr>
        <w:pStyle w:val="Beschriftung"/>
      </w:pPr>
      <w:r>
        <w:t>Abb. 3: Molekülorbital-Schema Wasserstoff-Fluorid</w:t>
      </w:r>
      <w:r>
        <w:br/>
        <w:t>Bindungsordnung = 1.</w:t>
      </w:r>
    </w:p>
    <w:p w14:paraId="3D51DEDA" w14:textId="346251B2" w:rsidR="00E8473B" w:rsidRDefault="00CF29FD" w:rsidP="008A524D">
      <w:pPr>
        <w:pStyle w:val="berschrift1"/>
      </w:pPr>
      <w:bookmarkStart w:id="7" w:name="_Toc75961186"/>
      <w:r>
        <w:t>Darstellung</w:t>
      </w:r>
      <w:bookmarkEnd w:id="7"/>
    </w:p>
    <w:p w14:paraId="6C2C8F23" w14:textId="77777777" w:rsidR="00A26388" w:rsidRDefault="00CF29FD" w:rsidP="00CF29FD">
      <w:r>
        <w:t xml:space="preserve">Die Halogenwasserstoffe können aus den Elementen </w:t>
      </w:r>
      <w:r w:rsidR="00A26388">
        <w:t>hergestellt werden, ein bekanntes Beispiel ist hierbei die Chlorknallgasreaktion, welche über einen Radikalkettenmechanismus verläuft und stark exotherm ist.</w:t>
      </w:r>
    </w:p>
    <w:p w14:paraId="28945893" w14:textId="2BB3270E" w:rsidR="00A26388" w:rsidRDefault="00A26388" w:rsidP="00A26388">
      <w:pPr>
        <w:pStyle w:val="Grn"/>
      </w:pPr>
      <w:r>
        <w:t xml:space="preserve">Die Bildungsenthalpie nimmt </w:t>
      </w:r>
      <w:r w:rsidRPr="00A26388">
        <w:t>Fluor- zu Jodwasserstoff aufgrund der sinkenden thermischen Stabilität der Halogenwasserstoff ab.</w:t>
      </w:r>
      <w:r>
        <w:t xml:space="preserve"> </w:t>
      </w:r>
    </w:p>
    <w:p w14:paraId="3EA376F4" w14:textId="33A3D288" w:rsidR="00CF29FD" w:rsidRPr="00CF29FD" w:rsidRDefault="00A26388" w:rsidP="00CF29FD">
      <w:r>
        <w:t>Eine weitere Möglichkeit ist die Darstellung aus den Halogeniden, die im Folgenden für Chlor- und Fluorwasserstoff genauer erläutert wird.</w:t>
      </w:r>
    </w:p>
    <w:p w14:paraId="17B8F234" w14:textId="6561D44C" w:rsidR="00172C13" w:rsidRDefault="002979F2" w:rsidP="00172C13">
      <w:pPr>
        <w:pStyle w:val="berschrift2"/>
      </w:pPr>
      <w:bookmarkStart w:id="8" w:name="_Toc75961187"/>
      <w:r>
        <w:t xml:space="preserve">Darstellung </w:t>
      </w:r>
      <w:r w:rsidR="00915239">
        <w:t>Chlorwasserstoff</w:t>
      </w:r>
      <w:bookmarkEnd w:id="8"/>
    </w:p>
    <w:p w14:paraId="02F7D1C4" w14:textId="368985BF" w:rsidR="00172C13" w:rsidRDefault="00172C13" w:rsidP="00172C13">
      <w:pPr>
        <w:rPr>
          <w:rFonts w:cs="Arial"/>
        </w:rPr>
      </w:pPr>
      <w:r>
        <w:rPr>
          <w:rFonts w:cs="Arial"/>
        </w:rPr>
        <w:t>Chlorwasserstoff wird im Labor aus konzentrierter Schwefelsäure und Kochsalz hergestellt:</w:t>
      </w:r>
    </w:p>
    <w:p w14:paraId="4333F668" w14:textId="4B2A39EF" w:rsidR="00172C13" w:rsidRPr="00C67988" w:rsidRDefault="00C67988" w:rsidP="00431613">
      <w:pPr>
        <w:pStyle w:val="Formeln"/>
        <w:spacing w:line="360" w:lineRule="auto"/>
        <w:rPr>
          <w:rFonts w:eastAsiaTheme="minorEastAsia"/>
          <w:sz w:val="24"/>
          <w:szCs w:val="21"/>
        </w:rPr>
      </w:pPr>
      <w:r w:rsidRPr="00C67988">
        <w:rPr>
          <w:sz w:val="24"/>
          <w:szCs w:val="21"/>
        </w:rPr>
        <w:t>2 NaCl + H</w:t>
      </w:r>
      <w:r w:rsidRPr="00C67988">
        <w:rPr>
          <w:sz w:val="24"/>
          <w:szCs w:val="21"/>
          <w:vertAlign w:val="subscript"/>
        </w:rPr>
        <w:t>2</w:t>
      </w:r>
      <w:r w:rsidRPr="00C67988">
        <w:rPr>
          <w:sz w:val="24"/>
          <w:szCs w:val="21"/>
        </w:rPr>
        <w:t>SO</w:t>
      </w:r>
      <w:r w:rsidRPr="00C67988">
        <w:rPr>
          <w:sz w:val="24"/>
          <w:szCs w:val="21"/>
          <w:vertAlign w:val="subscript"/>
        </w:rPr>
        <w:t>4</w:t>
      </w:r>
      <w:r w:rsidRPr="00C67988">
        <w:rPr>
          <w:sz w:val="24"/>
          <w:szCs w:val="21"/>
        </w:rPr>
        <w:t xml:space="preserve"> </w:t>
      </w:r>
      <m:oMath>
        <m:box>
          <m:boxPr>
            <m:opEmu m:val="1"/>
            <m:ctrlPr>
              <w:rPr>
                <w:rFonts w:ascii="Cambria Math" w:hAnsi="Cambria Math" w:cstheme="minorHAnsi"/>
                <w:sz w:val="24"/>
                <w:szCs w:val="21"/>
              </w:rPr>
            </m:ctrlPr>
          </m:boxPr>
          <m:e>
            <m:groupChr>
              <m:groupChrPr>
                <m:chr m:val="→"/>
                <m:vertJc m:val="bot"/>
                <m:ctrlPr>
                  <w:rPr>
                    <w:rFonts w:ascii="Cambria Math" w:hAnsi="Cambria Math" w:cstheme="minorHAnsi"/>
                    <w:sz w:val="24"/>
                    <w:szCs w:val="21"/>
                  </w:rPr>
                </m:ctrlPr>
              </m:groupChrPr>
              <m:e>
                <m:r>
                  <m:rPr>
                    <m:nor/>
                  </m:rPr>
                  <w:rPr>
                    <w:rFonts w:asciiTheme="minorHAnsi" w:hAnsiTheme="minorHAnsi" w:cstheme="minorHAnsi"/>
                    <w:sz w:val="24"/>
                    <w:szCs w:val="21"/>
                  </w:rPr>
                  <m:t>ΔT</m:t>
                </m:r>
              </m:e>
            </m:groupChr>
          </m:e>
        </m:box>
      </m:oMath>
      <w:r w:rsidRPr="00C67988">
        <w:rPr>
          <w:sz w:val="24"/>
          <w:szCs w:val="21"/>
        </w:rPr>
        <w:t xml:space="preserve"> Na</w:t>
      </w:r>
      <w:r w:rsidRPr="00C67988">
        <w:rPr>
          <w:sz w:val="24"/>
          <w:szCs w:val="21"/>
          <w:vertAlign w:val="subscript"/>
        </w:rPr>
        <w:t>2</w:t>
      </w:r>
      <w:r w:rsidRPr="00C67988">
        <w:rPr>
          <w:sz w:val="24"/>
          <w:szCs w:val="21"/>
        </w:rPr>
        <w:t>SO</w:t>
      </w:r>
      <w:r w:rsidRPr="00C67988">
        <w:rPr>
          <w:sz w:val="24"/>
          <w:szCs w:val="21"/>
          <w:vertAlign w:val="subscript"/>
        </w:rPr>
        <w:t xml:space="preserve">4 </w:t>
      </w:r>
      <w:r w:rsidRPr="00C67988">
        <w:rPr>
          <w:sz w:val="24"/>
          <w:szCs w:val="21"/>
        </w:rPr>
        <w:t>+ 2 HCl</w:t>
      </w:r>
      <m:oMath>
        <m:r>
          <w:rPr>
            <w:rFonts w:ascii="Cambria Math" w:hAnsi="Cambria Math"/>
            <w:sz w:val="24"/>
            <w:szCs w:val="21"/>
          </w:rPr>
          <m:t xml:space="preserve"> ↑</m:t>
        </m:r>
      </m:oMath>
      <w:r w:rsidR="00172C13" w:rsidRPr="00C67988">
        <w:rPr>
          <w:rFonts w:eastAsiaTheme="minorEastAsia"/>
          <w:sz w:val="24"/>
          <w:szCs w:val="21"/>
        </w:rPr>
        <w:t xml:space="preserve"> </w:t>
      </w:r>
    </w:p>
    <w:p w14:paraId="2AE0EA58" w14:textId="4EF89779" w:rsidR="00172C13" w:rsidRDefault="00172C13" w:rsidP="00F51F0F">
      <w:r>
        <w:t>Da Chlorwasserstoff gasförmig ist, wird es ständig dem Gleichgewicht entzogen, welches dadurch nahezu vollständig auf der Seite der Produkte liegt.</w:t>
      </w:r>
    </w:p>
    <w:p w14:paraId="0C6F1F09" w14:textId="4401C84A" w:rsidR="00172C13" w:rsidRDefault="002979F2" w:rsidP="00172C13">
      <w:pPr>
        <w:pStyle w:val="berschrift2"/>
      </w:pPr>
      <w:bookmarkStart w:id="9" w:name="_Toc75961188"/>
      <w:r>
        <w:lastRenderedPageBreak/>
        <w:t xml:space="preserve">Darstellung </w:t>
      </w:r>
      <w:r w:rsidR="00915239">
        <w:t>Fluorwasserstoff</w:t>
      </w:r>
      <w:bookmarkEnd w:id="9"/>
    </w:p>
    <w:p w14:paraId="1D17C7D9" w14:textId="5415CA06" w:rsidR="00172C13" w:rsidRDefault="00172C13" w:rsidP="00172C13">
      <w:pPr>
        <w:rPr>
          <w:rFonts w:cs="Arial"/>
        </w:rPr>
      </w:pPr>
      <w:r>
        <w:rPr>
          <w:rFonts w:cs="Arial"/>
        </w:rPr>
        <w:t>Fluorwasserstoff wird durch die Reaktion seiner Salze, den Fluoriden (z. B. Calciumfluorid), mit konzentrierter Schwefelsäure hergestellt:</w:t>
      </w:r>
    </w:p>
    <w:p w14:paraId="62F42E01" w14:textId="4B074003" w:rsidR="00172C13" w:rsidRPr="008571F3" w:rsidRDefault="002679D4" w:rsidP="00172C13">
      <w:pPr>
        <w:pStyle w:val="Formeln"/>
        <w:rPr>
          <w:rFonts w:asciiTheme="minorHAnsi" w:eastAsiaTheme="minorEastAsia" w:hAnsiTheme="minorHAnsi" w:cstheme="minorHAnsi"/>
          <w:i/>
          <w:sz w:val="24"/>
          <w:szCs w:val="21"/>
          <w:lang w:val="en-US"/>
        </w:rPr>
      </w:pPr>
      <m:oMathPara>
        <m:oMath>
          <m:sSub>
            <m:sSubPr>
              <m:ctrlPr>
                <w:rPr>
                  <w:rFonts w:ascii="Cambria Math" w:hAnsi="Cambria Math" w:cstheme="minorHAnsi"/>
                  <w:sz w:val="24"/>
                  <w:szCs w:val="21"/>
                </w:rPr>
              </m:ctrlPr>
            </m:sSubPr>
            <m:e>
              <w:proofErr w:type="spellStart"/>
              <m:r>
                <m:rPr>
                  <m:nor/>
                </m:rPr>
                <w:rPr>
                  <w:rFonts w:asciiTheme="minorHAnsi" w:hAnsiTheme="minorHAnsi" w:cstheme="minorHAnsi"/>
                  <w:sz w:val="24"/>
                  <w:szCs w:val="21"/>
                  <w:lang w:val="en-US"/>
                </w:rPr>
                <m:t>CaF</m:t>
              </m:r>
              <w:proofErr w:type="spellEnd"/>
            </m:e>
            <m:sub>
              <m:r>
                <m:rPr>
                  <m:nor/>
                </m:rPr>
                <w:rPr>
                  <w:rFonts w:asciiTheme="minorHAnsi" w:hAnsiTheme="minorHAnsi" w:cstheme="minorHAnsi"/>
                  <w:sz w:val="24"/>
                  <w:szCs w:val="21"/>
                  <w:lang w:val="en-US"/>
                </w:rPr>
                <m:t>2</m:t>
              </m:r>
            </m:sub>
          </m:sSub>
          <m:r>
            <m:rPr>
              <m:nor/>
            </m:rPr>
            <w:rPr>
              <w:rFonts w:asciiTheme="minorHAnsi" w:hAnsiTheme="minorHAnsi" w:cstheme="minorHAnsi"/>
              <w:sz w:val="24"/>
              <w:szCs w:val="21"/>
              <w:lang w:val="en-US"/>
            </w:rPr>
            <m:t xml:space="preserve"> +</m:t>
          </m:r>
          <m:r>
            <m:rPr>
              <m:sty m:val="p"/>
            </m:rPr>
            <w:rPr>
              <w:rFonts w:ascii="Cambria Math" w:hAnsi="Cambria Math" w:cstheme="minorHAnsi"/>
              <w:sz w:val="24"/>
              <w:szCs w:val="21"/>
              <w:lang w:val="en-US"/>
            </w:rPr>
            <m:t xml:space="preserve"> </m:t>
          </m:r>
          <m:sSub>
            <m:sSubPr>
              <m:ctrlPr>
                <w:rPr>
                  <w:rFonts w:ascii="Cambria Math" w:hAnsi="Cambria Math" w:cstheme="minorHAnsi"/>
                  <w:sz w:val="24"/>
                  <w:szCs w:val="21"/>
                </w:rPr>
              </m:ctrlPr>
            </m:sSubPr>
            <m:e>
              <m:r>
                <m:rPr>
                  <m:nor/>
                </m:rPr>
                <w:rPr>
                  <w:rFonts w:asciiTheme="minorHAnsi" w:hAnsiTheme="minorHAnsi" w:cstheme="minorHAnsi"/>
                  <w:sz w:val="24"/>
                  <w:szCs w:val="21"/>
                  <w:lang w:val="en-US"/>
                </w:rPr>
                <m:t>H</m:t>
              </m:r>
            </m:e>
            <m:sub>
              <m:r>
                <m:rPr>
                  <m:nor/>
                </m:rPr>
                <w:rPr>
                  <w:rFonts w:asciiTheme="minorHAnsi" w:hAnsiTheme="minorHAnsi" w:cstheme="minorHAnsi"/>
                  <w:sz w:val="24"/>
                  <w:szCs w:val="21"/>
                  <w:lang w:val="en-US"/>
                </w:rPr>
                <m:t>2</m:t>
              </m:r>
            </m:sub>
          </m:sSub>
          <m:sSub>
            <m:sSubPr>
              <m:ctrlPr>
                <w:rPr>
                  <w:rFonts w:ascii="Cambria Math" w:hAnsi="Cambria Math" w:cstheme="minorHAnsi"/>
                  <w:sz w:val="24"/>
                  <w:szCs w:val="21"/>
                </w:rPr>
              </m:ctrlPr>
            </m:sSubPr>
            <m:e>
              <m:r>
                <m:rPr>
                  <m:nor/>
                </m:rPr>
                <w:rPr>
                  <w:rFonts w:asciiTheme="minorHAnsi" w:hAnsiTheme="minorHAnsi" w:cstheme="minorHAnsi"/>
                  <w:sz w:val="24"/>
                  <w:szCs w:val="21"/>
                  <w:lang w:val="en-US"/>
                </w:rPr>
                <m:t>SO</m:t>
              </m:r>
            </m:e>
            <m:sub>
              <m:r>
                <m:rPr>
                  <m:nor/>
                </m:rPr>
                <w:rPr>
                  <w:rFonts w:asciiTheme="minorHAnsi" w:hAnsiTheme="minorHAnsi" w:cstheme="minorHAnsi"/>
                  <w:sz w:val="24"/>
                  <w:szCs w:val="21"/>
                  <w:lang w:val="en-US"/>
                </w:rPr>
                <m:t>4</m:t>
              </m:r>
            </m:sub>
          </m:sSub>
          <m:r>
            <m:rPr>
              <m:nor/>
            </m:rPr>
            <w:rPr>
              <w:rFonts w:asciiTheme="minorHAnsi" w:hAnsiTheme="minorHAnsi" w:cstheme="minorHAnsi"/>
              <w:sz w:val="24"/>
              <w:szCs w:val="21"/>
              <w:lang w:val="en-US"/>
            </w:rPr>
            <m:t xml:space="preserve"> </m:t>
          </m:r>
          <m:box>
            <m:boxPr>
              <m:opEmu m:val="1"/>
              <m:ctrlPr>
                <w:rPr>
                  <w:rFonts w:ascii="Cambria Math" w:hAnsi="Cambria Math" w:cstheme="minorHAnsi"/>
                  <w:sz w:val="24"/>
                  <w:szCs w:val="21"/>
                </w:rPr>
              </m:ctrlPr>
            </m:boxPr>
            <m:e>
              <m:groupChr>
                <m:groupChrPr>
                  <m:chr m:val="→"/>
                  <m:vertJc m:val="bot"/>
                  <m:ctrlPr>
                    <w:rPr>
                      <w:rFonts w:ascii="Cambria Math" w:hAnsi="Cambria Math" w:cstheme="minorHAnsi"/>
                      <w:sz w:val="24"/>
                      <w:szCs w:val="21"/>
                    </w:rPr>
                  </m:ctrlPr>
                </m:groupChrPr>
                <m:e>
                  <m:r>
                    <m:rPr>
                      <m:nor/>
                    </m:rPr>
                    <w:rPr>
                      <w:rFonts w:asciiTheme="minorHAnsi" w:hAnsiTheme="minorHAnsi" w:cstheme="minorHAnsi"/>
                      <w:sz w:val="24"/>
                      <w:szCs w:val="21"/>
                    </w:rPr>
                    <m:t>Δ</m:t>
                  </m:r>
                  <m:r>
                    <m:rPr>
                      <m:nor/>
                    </m:rPr>
                    <w:rPr>
                      <w:rFonts w:asciiTheme="minorHAnsi" w:hAnsiTheme="minorHAnsi" w:cstheme="minorHAnsi"/>
                      <w:sz w:val="24"/>
                      <w:szCs w:val="21"/>
                      <w:lang w:val="en-US"/>
                    </w:rPr>
                    <m:t>T</m:t>
                  </m:r>
                </m:e>
              </m:groupChr>
            </m:e>
          </m:box>
          <m:r>
            <m:rPr>
              <m:nor/>
            </m:rPr>
            <w:rPr>
              <w:rFonts w:asciiTheme="minorHAnsi" w:hAnsiTheme="minorHAnsi" w:cstheme="minorHAnsi"/>
              <w:sz w:val="24"/>
              <w:szCs w:val="21"/>
              <w:lang w:val="en-US"/>
            </w:rPr>
            <m:t xml:space="preserve"> </m:t>
          </m:r>
          <m:sSub>
            <m:sSubPr>
              <m:ctrlPr>
                <w:rPr>
                  <w:rFonts w:ascii="Cambria Math" w:hAnsi="Cambria Math" w:cstheme="minorHAnsi"/>
                  <w:sz w:val="24"/>
                  <w:szCs w:val="21"/>
                </w:rPr>
              </m:ctrlPr>
            </m:sSubPr>
            <m:e>
              <w:proofErr w:type="spellStart"/>
              <m:r>
                <m:rPr>
                  <m:nor/>
                </m:rPr>
                <w:rPr>
                  <w:rFonts w:asciiTheme="minorHAnsi" w:hAnsiTheme="minorHAnsi" w:cstheme="minorHAnsi"/>
                  <w:sz w:val="24"/>
                  <w:szCs w:val="21"/>
                  <w:lang w:val="en-US"/>
                </w:rPr>
                <m:t>CaSO</m:t>
              </m:r>
              <w:proofErr w:type="spellEnd"/>
            </m:e>
            <m:sub>
              <m:r>
                <m:rPr>
                  <m:nor/>
                </m:rPr>
                <w:rPr>
                  <w:rFonts w:asciiTheme="minorHAnsi" w:hAnsiTheme="minorHAnsi" w:cstheme="minorHAnsi"/>
                  <w:sz w:val="24"/>
                  <w:szCs w:val="21"/>
                  <w:lang w:val="en-US"/>
                </w:rPr>
                <m:t>4</m:t>
              </m:r>
            </m:sub>
          </m:sSub>
          <m:r>
            <m:rPr>
              <m:nor/>
            </m:rPr>
            <w:rPr>
              <w:rFonts w:asciiTheme="minorHAnsi" w:hAnsiTheme="minorHAnsi" w:cstheme="minorHAnsi"/>
              <w:sz w:val="24"/>
              <w:szCs w:val="21"/>
              <w:lang w:val="en-US"/>
            </w:rPr>
            <m:t xml:space="preserve"> + 2 HF↑</m:t>
          </m:r>
        </m:oMath>
      </m:oMathPara>
    </w:p>
    <w:p w14:paraId="1B05245D" w14:textId="52324D18" w:rsidR="00477039" w:rsidRDefault="00477039" w:rsidP="00477039">
      <w:pPr>
        <w:pStyle w:val="berschrift1"/>
        <w:rPr>
          <w:rFonts w:eastAsiaTheme="minorEastAsia"/>
          <w:lang w:val="en-US"/>
        </w:rPr>
      </w:pPr>
      <w:bookmarkStart w:id="10" w:name="_Toc75961189"/>
      <w:proofErr w:type="spellStart"/>
      <w:r>
        <w:rPr>
          <w:rFonts w:eastAsiaTheme="minorEastAsia"/>
          <w:lang w:val="en-US"/>
        </w:rPr>
        <w:t>Reaktionsverhalten</w:t>
      </w:r>
      <w:bookmarkEnd w:id="10"/>
      <w:proofErr w:type="spellEnd"/>
    </w:p>
    <w:p w14:paraId="5E29F522" w14:textId="77777777" w:rsidR="00477039" w:rsidRDefault="00477039" w:rsidP="00477039">
      <w:pPr>
        <w:pStyle w:val="berschrift2"/>
      </w:pPr>
      <w:bookmarkStart w:id="11" w:name="_Toc75961190"/>
      <w:r>
        <w:t>Reaktionsverhalten im Wasser</w:t>
      </w:r>
      <w:bookmarkEnd w:id="11"/>
    </w:p>
    <w:p w14:paraId="14A7C859" w14:textId="236A29C1" w:rsidR="00477039" w:rsidRDefault="00477039" w:rsidP="00477039">
      <w:r>
        <w:t xml:space="preserve">Halogenwasserstoffe reagieren im Wasser als </w:t>
      </w:r>
      <w:proofErr w:type="spellStart"/>
      <w:r>
        <w:t>Br</w:t>
      </w:r>
      <w:r>
        <w:rPr>
          <w:rFonts w:cs="Arial"/>
        </w:rPr>
        <w:t>ø</w:t>
      </w:r>
      <w:r>
        <w:t>nsted</w:t>
      </w:r>
      <w:proofErr w:type="spellEnd"/>
      <w:r w:rsidR="00F51F0F">
        <w:t>-</w:t>
      </w:r>
      <w:r>
        <w:t xml:space="preserve">Säuren, sie geben folglich an </w:t>
      </w:r>
      <w:r w:rsidR="00F51F0F">
        <w:t>+</w:t>
      </w:r>
      <w:r>
        <w:t xml:space="preserve"> Proton</w:t>
      </w:r>
      <w:r w:rsidR="00F51F0F">
        <w:t xml:space="preserve">en an Wasser </w:t>
      </w:r>
      <w:r>
        <w:t>ab. Während Chlor-, Brom- und Jodwasserstoff dabei vollständig</w:t>
      </w:r>
      <w:r w:rsidRPr="00477039">
        <w:t xml:space="preserve"> </w:t>
      </w:r>
      <w:r>
        <w:t xml:space="preserve">dissoziieren, dissoziiert Fluorwasserstoff nur teilweise. Dies lässt sich durch die hohe Bindungsstärke </w:t>
      </w:r>
      <w:r w:rsidR="00F51F0F">
        <w:t>der</w:t>
      </w:r>
      <w:r>
        <w:t xml:space="preserve"> Fluorwasserstoff</w:t>
      </w:r>
      <w:r w:rsidR="00F51F0F">
        <w:t>bindung</w:t>
      </w:r>
      <w:r>
        <w:t xml:space="preserve"> erklären, welche auf die hohe Polarität und das </w:t>
      </w:r>
      <w:r w:rsidR="00F51F0F">
        <w:t xml:space="preserve">verhältnismäßig </w:t>
      </w:r>
      <w:r>
        <w:t>große Überlappungsintegral der Orbitale zurückzuführen ist.</w:t>
      </w:r>
    </w:p>
    <w:p w14:paraId="03BDBF99" w14:textId="6D80FAC2" w:rsidR="00477039" w:rsidRDefault="00477039" w:rsidP="00477039">
      <w:pPr>
        <w:pStyle w:val="Grn"/>
      </w:pPr>
      <w:r>
        <w:t>Die Bindungsstärke nimmt von Fluor- zu Jodwasserstoff ab, weshalb die Säurestärke in Richtung der höheren Homologen deutlich zunimmt.</w:t>
      </w:r>
    </w:p>
    <w:p w14:paraId="216C0C14" w14:textId="77777777" w:rsidR="00477039" w:rsidRDefault="00477039" w:rsidP="00477039">
      <w:pPr>
        <w:pStyle w:val="berschrift2"/>
      </w:pPr>
      <w:bookmarkStart w:id="12" w:name="_Toc75961191"/>
      <w:r>
        <w:t>Autoprotolyse von Fluorwasserstoff</w:t>
      </w:r>
      <w:bookmarkEnd w:id="12"/>
    </w:p>
    <w:p w14:paraId="6AC599B8" w14:textId="34A1592D" w:rsidR="00477039" w:rsidRDefault="00477039" w:rsidP="00477039">
      <w:r>
        <w:t>Die wässrige Lösung Flusssäure (w~40%) kann wie auch Fluorwasserstoff Quarz und Glas angreifen. Diese Eigenschaft, sowie die hohe Reaktivität sind dabei auf eine ablaufende Autoprotolyse</w:t>
      </w:r>
      <w:r w:rsidR="008571F3">
        <w:t>-R</w:t>
      </w:r>
      <w:r>
        <w:t xml:space="preserve">eaktion zurückzuführen, bei der sich die hochreaktiven </w:t>
      </w:r>
      <w:proofErr w:type="spellStart"/>
      <w:r>
        <w:t>Fluoronium</w:t>
      </w:r>
      <w:proofErr w:type="spellEnd"/>
      <w:r w:rsidR="008571F3">
        <w:t>-Kat</w:t>
      </w:r>
      <w:r>
        <w:t xml:space="preserve">ionen und </w:t>
      </w:r>
      <w:proofErr w:type="spellStart"/>
      <w:r>
        <w:t>Bifluorid</w:t>
      </w:r>
      <w:proofErr w:type="spellEnd"/>
      <w:r w:rsidR="008571F3">
        <w:t>-An</w:t>
      </w:r>
      <w:r>
        <w:t>ionen bilden:</w:t>
      </w:r>
    </w:p>
    <w:p w14:paraId="39A712FE" w14:textId="77777777" w:rsidR="00477039" w:rsidRPr="00431D04" w:rsidRDefault="00477039" w:rsidP="00431613">
      <w:pPr>
        <w:pStyle w:val="Liste1Aufzhlung"/>
        <w:numPr>
          <w:ilvl w:val="0"/>
          <w:numId w:val="0"/>
        </w:numPr>
        <w:spacing w:line="360" w:lineRule="auto"/>
        <w:ind w:left="397"/>
        <w:jc w:val="center"/>
        <w:rPr>
          <w:rFonts w:eastAsiaTheme="minorEastAsia"/>
          <w:vertAlign w:val="superscript"/>
        </w:rPr>
      </w:pPr>
      <w:r>
        <w:t xml:space="preserve">3 HF </w:t>
      </w:r>
      <m:oMath>
        <m:r>
          <w:rPr>
            <w:rFonts w:ascii="Cambria Math" w:hAnsi="Cambria Math"/>
          </w:rPr>
          <m:t>⇌</m:t>
        </m:r>
      </m:oMath>
      <w:r>
        <w:rPr>
          <w:rFonts w:eastAsiaTheme="minorEastAsia"/>
        </w:rPr>
        <w:t xml:space="preserve"> H</w:t>
      </w:r>
      <w:r>
        <w:rPr>
          <w:rFonts w:eastAsiaTheme="minorEastAsia"/>
          <w:vertAlign w:val="subscript"/>
        </w:rPr>
        <w:t>2</w:t>
      </w:r>
      <w:r>
        <w:rPr>
          <w:rFonts w:eastAsiaTheme="minorEastAsia"/>
        </w:rPr>
        <w:t>F</w:t>
      </w:r>
      <w:r w:rsidRPr="00D13D6D">
        <w:rPr>
          <w:rFonts w:eastAsiaTheme="minorEastAsia"/>
          <w:vertAlign w:val="superscript"/>
        </w:rPr>
        <w:t>+</w:t>
      </w:r>
      <w:r>
        <w:rPr>
          <w:rFonts w:eastAsiaTheme="minorEastAsia"/>
        </w:rPr>
        <w:t xml:space="preserve"> + HF</w:t>
      </w:r>
      <w:r>
        <w:rPr>
          <w:rFonts w:eastAsiaTheme="minorEastAsia"/>
          <w:vertAlign w:val="subscript"/>
        </w:rPr>
        <w:t>2</w:t>
      </w:r>
      <w:r>
        <w:rPr>
          <w:rFonts w:eastAsiaTheme="minorEastAsia"/>
          <w:vertAlign w:val="superscript"/>
        </w:rPr>
        <w:t>-</w:t>
      </w:r>
    </w:p>
    <w:p w14:paraId="59906A85" w14:textId="77777777" w:rsidR="00477039" w:rsidRDefault="00477039" w:rsidP="00477039">
      <w:r>
        <w:t>Beim Ätzen von Glas läuft nach untenstehender Reaktionsgleichung ab, anders als dargestellt, ist dies aber nur aufgrund der gebildeten hochreaktiven Teilchen möglich.</w:t>
      </w:r>
    </w:p>
    <w:p w14:paraId="626A93BF" w14:textId="1EEAF09D" w:rsidR="00682377" w:rsidRPr="00682377" w:rsidRDefault="00477039" w:rsidP="00682377">
      <w:pPr>
        <w:pStyle w:val="Liste1Aufzhlung"/>
        <w:numPr>
          <w:ilvl w:val="0"/>
          <w:numId w:val="0"/>
        </w:numPr>
        <w:ind w:left="397"/>
        <w:jc w:val="center"/>
        <w:rPr>
          <w:rFonts w:eastAsiaTheme="minorEastAsia"/>
        </w:rPr>
      </w:pPr>
      <w:r>
        <w:t>4 HF + SiO</w:t>
      </w:r>
      <w:r>
        <w:rPr>
          <w:vertAlign w:val="subscript"/>
        </w:rPr>
        <w:t>2</w:t>
      </w:r>
      <w:r>
        <w:t xml:space="preserve"> </w:t>
      </w:r>
      <m:oMath>
        <m:r>
          <m:rPr>
            <m:sty m:val="p"/>
          </m:rPr>
          <w:rPr>
            <w:rFonts w:ascii="Cambria Math" w:hAnsi="Cambria Math"/>
          </w:rPr>
          <m:t>→</m:t>
        </m:r>
      </m:oMath>
      <w:r>
        <w:rPr>
          <w:rFonts w:eastAsiaTheme="minorEastAsia"/>
        </w:rPr>
        <w:t xml:space="preserve"> SiF</w:t>
      </w:r>
      <w:r>
        <w:rPr>
          <w:rFonts w:eastAsiaTheme="minorEastAsia"/>
          <w:vertAlign w:val="subscript"/>
        </w:rPr>
        <w:t>4</w:t>
      </w:r>
      <w:r>
        <w:rPr>
          <w:rFonts w:eastAsiaTheme="minorEastAsia"/>
        </w:rPr>
        <w:t xml:space="preserve"> + 2 H</w:t>
      </w:r>
      <w:r>
        <w:rPr>
          <w:rFonts w:eastAsiaTheme="minorEastAsia"/>
          <w:vertAlign w:val="subscript"/>
        </w:rPr>
        <w:t>2</w:t>
      </w:r>
      <w:r>
        <w:rPr>
          <w:rFonts w:eastAsiaTheme="minorEastAsia"/>
        </w:rPr>
        <w:t>O</w:t>
      </w:r>
    </w:p>
    <w:p w14:paraId="7CF72E37" w14:textId="3D3F3915" w:rsidR="00172C13" w:rsidRDefault="00834A5D" w:rsidP="00172C13">
      <w:pPr>
        <w:pStyle w:val="berschrift1"/>
      </w:pPr>
      <w:bookmarkStart w:id="13" w:name="_Toc75961192"/>
      <w:r>
        <w:t>Anwendungsgebiete der Halogenwasserstoffe</w:t>
      </w:r>
      <w:bookmarkEnd w:id="13"/>
    </w:p>
    <w:p w14:paraId="57AF1624" w14:textId="649DEA47" w:rsidR="00477039" w:rsidRPr="00477039" w:rsidRDefault="00834A5D" w:rsidP="00477039">
      <w:pPr>
        <w:pStyle w:val="berschrift2"/>
      </w:pPr>
      <w:bookmarkStart w:id="14" w:name="_Toc75961193"/>
      <w:r>
        <w:t>Verwendung</w:t>
      </w:r>
      <w:r w:rsidR="002979F2">
        <w:t xml:space="preserve"> von </w:t>
      </w:r>
      <w:r w:rsidR="00477039">
        <w:t>Chlorwasserstoff</w:t>
      </w:r>
      <w:bookmarkEnd w:id="14"/>
    </w:p>
    <w:p w14:paraId="0D28CE43" w14:textId="2F64E3A1" w:rsidR="00834A5D" w:rsidRDefault="00477039" w:rsidP="00834A5D">
      <w:pPr>
        <w:rPr>
          <w:rFonts w:cs="Arial"/>
        </w:rPr>
      </w:pPr>
      <w:r>
        <w:rPr>
          <w:rFonts w:cs="Arial"/>
        </w:rPr>
        <w:t>Chlorwasserstoff</w:t>
      </w:r>
      <w:r w:rsidR="00172C13">
        <w:rPr>
          <w:rFonts w:cs="Arial"/>
        </w:rPr>
        <w:t xml:space="preserve"> dient in der chemischen Industrie zur Herstellung von Salzsäure und Chloriden. </w:t>
      </w:r>
      <w:r w:rsidR="00834A5D">
        <w:rPr>
          <w:rFonts w:cs="Arial"/>
        </w:rPr>
        <w:t>Ein Beispiel ist die Herstellung von Ammoniumchlorid, welche im nachfolgenden Experiment durchgeführt werden soll.</w:t>
      </w:r>
    </w:p>
    <w:p w14:paraId="14807D4B" w14:textId="7932778F" w:rsidR="00834A5D" w:rsidRPr="00834A5D" w:rsidRDefault="00834A5D" w:rsidP="00834A5D">
      <w:pPr>
        <w:rPr>
          <w:rFonts w:cs="Arial"/>
        </w:rPr>
      </w:pPr>
      <w:r>
        <w:rPr>
          <w:rFonts w:cs="Arial"/>
          <w:b/>
          <w:bCs/>
        </w:rPr>
        <w:t xml:space="preserve">Experiment: </w:t>
      </w:r>
      <w:r>
        <w:t>Herstellung von Ammoniumchlorid</w:t>
      </w:r>
    </w:p>
    <w:p w14:paraId="1E80640A" w14:textId="6C6B4D00" w:rsidR="00467C26" w:rsidRDefault="00467C26" w:rsidP="00F51F0F">
      <w:r w:rsidRPr="00467C26">
        <w:rPr>
          <w:rStyle w:val="Fett"/>
        </w:rPr>
        <w:t>Material</w:t>
      </w:r>
      <w:r>
        <w:t>:</w:t>
      </w:r>
      <w:r w:rsidR="00F51F0F">
        <w:t xml:space="preserve"> </w:t>
      </w:r>
      <w:r>
        <w:t>2 Petrischalen</w:t>
      </w:r>
    </w:p>
    <w:p w14:paraId="143D6798" w14:textId="5C1A65CB" w:rsidR="00467C26" w:rsidRDefault="00467C26" w:rsidP="00467C26">
      <w:r w:rsidRPr="00467C26">
        <w:rPr>
          <w:rStyle w:val="Fett"/>
        </w:rPr>
        <w:t>Chemikalien</w:t>
      </w:r>
      <w:r>
        <w:t>:</w:t>
      </w:r>
    </w:p>
    <w:p w14:paraId="789E019B" w14:textId="77777777" w:rsidR="00467C26" w:rsidRDefault="00467C26" w:rsidP="00467C26">
      <w:pPr>
        <w:pStyle w:val="Liste1Aufzhlung"/>
        <w:jc w:val="left"/>
        <w:rPr>
          <w:rStyle w:val="RotZchn"/>
        </w:rPr>
        <w:sectPr w:rsidR="00467C26" w:rsidSect="009B4835">
          <w:footerReference w:type="default" r:id="rId12"/>
          <w:pgSz w:w="11906" w:h="16838"/>
          <w:pgMar w:top="851" w:right="1134" w:bottom="851" w:left="1418" w:header="0" w:footer="0" w:gutter="0"/>
          <w:cols w:space="708"/>
          <w:titlePg/>
          <w:docGrid w:linePitch="360"/>
        </w:sectPr>
      </w:pPr>
      <w:bookmarkStart w:id="15" w:name="_Hlk47336202"/>
    </w:p>
    <w:p w14:paraId="7BC01275" w14:textId="6785E972" w:rsidR="00467C26" w:rsidRPr="00467C26" w:rsidRDefault="00467C26" w:rsidP="00467C26">
      <w:pPr>
        <w:pStyle w:val="Liste1Aufzhlung"/>
        <w:jc w:val="left"/>
        <w:rPr>
          <w:rStyle w:val="CASNrZchn"/>
        </w:rPr>
      </w:pPr>
      <w:r w:rsidRPr="00467C26">
        <w:rPr>
          <w:rStyle w:val="RotZchn"/>
        </w:rPr>
        <w:t>Salzsäure</w:t>
      </w:r>
      <w:r w:rsidRPr="000740FB">
        <w:br/>
        <w:t>w</w:t>
      </w:r>
      <w:r w:rsidR="00834A5D">
        <w:t xml:space="preserve"> </w:t>
      </w:r>
      <w:r w:rsidRPr="000740FB">
        <w:t>= 3</w:t>
      </w:r>
      <w:r>
        <w:t>8</w:t>
      </w:r>
      <w:r w:rsidRPr="000740FB">
        <w:t>% (</w:t>
      </w:r>
      <w:r>
        <w:t>rauchend</w:t>
      </w:r>
      <w:r w:rsidRPr="000740FB">
        <w:t>)</w:t>
      </w:r>
      <w:r w:rsidRPr="000740FB">
        <w:br/>
      </w:r>
      <w:r w:rsidRPr="00467C26">
        <w:rPr>
          <w:rStyle w:val="CASNrZchn"/>
        </w:rPr>
        <w:t>CAS-Nr.: 7647-01-0</w:t>
      </w:r>
      <w:r w:rsidRPr="000740FB">
        <w:br/>
      </w:r>
      <w:r w:rsidRPr="000740FB">
        <w:rPr>
          <w:noProof/>
          <w:lang w:eastAsia="de-DE"/>
        </w:rPr>
        <w:drawing>
          <wp:inline distT="0" distB="0" distL="0" distR="0" wp14:anchorId="7B20D5DC" wp14:editId="35B9469E">
            <wp:extent cx="358140" cy="365760"/>
            <wp:effectExtent l="0" t="0" r="3810" b="0"/>
            <wp:docPr id="4940" name="Grafik 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1FD6F23E" wp14:editId="1417FC02">
            <wp:extent cx="358140" cy="365760"/>
            <wp:effectExtent l="0" t="0" r="3810" b="0"/>
            <wp:docPr id="4941" name="Grafik 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Gefahr</w:t>
      </w:r>
      <w:r w:rsidRPr="000740FB">
        <w:br/>
      </w:r>
      <w:r w:rsidRPr="00467C26">
        <w:rPr>
          <w:rStyle w:val="CASNrZchn"/>
        </w:rPr>
        <w:t>H314, H335, H290</w:t>
      </w:r>
      <w:r w:rsidRPr="00467C26">
        <w:rPr>
          <w:rStyle w:val="CASNrZchn"/>
        </w:rPr>
        <w:br/>
        <w:t>P260, P305+P351+P338, P303+P361+P353, P304+P340, P309+P311</w:t>
      </w:r>
      <w:bookmarkEnd w:id="15"/>
    </w:p>
    <w:p w14:paraId="71EC4A93" w14:textId="045261FD" w:rsidR="00467C26" w:rsidRDefault="00467C26" w:rsidP="00467C26">
      <w:pPr>
        <w:pStyle w:val="Liste1Aufzhlung"/>
        <w:jc w:val="left"/>
      </w:pPr>
      <w:bookmarkStart w:id="16" w:name="OLE_LINK89"/>
      <w:r w:rsidRPr="00467C26">
        <w:rPr>
          <w:rStyle w:val="RotZchn"/>
        </w:rPr>
        <w:t>Ammoniak</w:t>
      </w:r>
      <w:r w:rsidRPr="000740FB">
        <w:t>-Lösung</w:t>
      </w:r>
      <w:r w:rsidRPr="000740FB">
        <w:br/>
        <w:t>w</w:t>
      </w:r>
      <w:r w:rsidR="00834A5D">
        <w:t xml:space="preserve"> </w:t>
      </w:r>
      <w:r w:rsidRPr="000740FB">
        <w:t>= 25% (</w:t>
      </w:r>
      <w:proofErr w:type="spellStart"/>
      <w:r w:rsidRPr="000740FB">
        <w:t>konz</w:t>
      </w:r>
      <w:proofErr w:type="spellEnd"/>
      <w:r w:rsidRPr="000740FB">
        <w:t>.)</w:t>
      </w:r>
      <w:r w:rsidRPr="000740FB">
        <w:br/>
      </w:r>
      <w:r w:rsidRPr="00467C26">
        <w:rPr>
          <w:rStyle w:val="CASNrZchn"/>
        </w:rPr>
        <w:t>CAS-Nr.: 1336-21-6</w:t>
      </w:r>
      <w:r w:rsidRPr="000740FB">
        <w:br/>
      </w:r>
      <w:r w:rsidRPr="000740FB">
        <w:rPr>
          <w:noProof/>
          <w:lang w:eastAsia="de-DE"/>
        </w:rPr>
        <w:drawing>
          <wp:inline distT="0" distB="0" distL="0" distR="0" wp14:anchorId="56B687E1" wp14:editId="33879B74">
            <wp:extent cx="358140" cy="365760"/>
            <wp:effectExtent l="0" t="0" r="3810" b="0"/>
            <wp:docPr id="5067" name="Grafik 5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74638D60" wp14:editId="2A338CB8">
            <wp:extent cx="358140" cy="365760"/>
            <wp:effectExtent l="0" t="0" r="3810" b="0"/>
            <wp:docPr id="5071" name="Grafik 5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16AA379A" wp14:editId="1B23D0BC">
            <wp:extent cx="358140" cy="358140"/>
            <wp:effectExtent l="0" t="0" r="3810" b="3810"/>
            <wp:docPr id="5072" name="Grafik 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Gefahr</w:t>
      </w:r>
      <w:r w:rsidRPr="000740FB">
        <w:br/>
      </w:r>
      <w:r w:rsidRPr="00467C26">
        <w:rPr>
          <w:rStyle w:val="CASNrZchn"/>
        </w:rPr>
        <w:t>H290, H314, H335, H400</w:t>
      </w:r>
      <w:r w:rsidRPr="00467C26">
        <w:rPr>
          <w:rStyle w:val="CASNrZchn"/>
        </w:rPr>
        <w:br/>
        <w:t>P260, P273, P280, P301+P330+P331, P303+P361+P353, P305+P351+P338</w:t>
      </w:r>
      <w:bookmarkEnd w:id="16"/>
    </w:p>
    <w:p w14:paraId="7132D406" w14:textId="77777777" w:rsidR="00467C26" w:rsidRDefault="00467C26" w:rsidP="00467C26">
      <w:pPr>
        <w:rPr>
          <w:rStyle w:val="Fett"/>
        </w:rPr>
        <w:sectPr w:rsidR="00467C26" w:rsidSect="00467C26">
          <w:type w:val="continuous"/>
          <w:pgSz w:w="11906" w:h="16838"/>
          <w:pgMar w:top="851" w:right="1134" w:bottom="851" w:left="1418" w:header="0" w:footer="0" w:gutter="0"/>
          <w:cols w:num="2" w:space="708"/>
          <w:titlePg/>
          <w:docGrid w:linePitch="360"/>
        </w:sectPr>
      </w:pPr>
    </w:p>
    <w:p w14:paraId="4D0EB6BE" w14:textId="075C3424" w:rsidR="00467C26" w:rsidRDefault="00467C26" w:rsidP="00431613">
      <w:r w:rsidRPr="00467C26">
        <w:rPr>
          <w:rStyle w:val="Fett"/>
        </w:rPr>
        <w:t>Durchführung</w:t>
      </w:r>
      <w:r>
        <w:t>: Ammoniak in eine Petrischale geben und Salzsäure in die andere</w:t>
      </w:r>
      <w:r w:rsidR="00F51F0F">
        <w:t>, die Schalen anschließend n</w:t>
      </w:r>
      <w:r>
        <w:t>ebeneinander in den Abzug stellen.</w:t>
      </w:r>
    </w:p>
    <w:p w14:paraId="1AA31462" w14:textId="311F53B4" w:rsidR="00467C26" w:rsidRDefault="00467C26" w:rsidP="00467C26">
      <w:r w:rsidRPr="00467C26">
        <w:rPr>
          <w:rStyle w:val="Fett"/>
        </w:rPr>
        <w:t>Beobachtung</w:t>
      </w:r>
      <w:r>
        <w:t>: Weißer Rauch entsteht.</w:t>
      </w:r>
    </w:p>
    <w:p w14:paraId="19DAFC68" w14:textId="1D486080" w:rsidR="00467C26" w:rsidRDefault="00467C26" w:rsidP="00467C26">
      <w:r w:rsidRPr="00467C26">
        <w:rPr>
          <w:rStyle w:val="Fett"/>
        </w:rPr>
        <w:t>Interpretation</w:t>
      </w:r>
      <w:r>
        <w:t>: Aus gasförmigen Wasserstoffchlorid und gasförmigen Ammoniak entsteht Ammoniumchlorid:</w:t>
      </w:r>
    </w:p>
    <w:p w14:paraId="7FAC5260" w14:textId="10E1219E" w:rsidR="00834A5D" w:rsidRPr="00834A5D" w:rsidRDefault="00467C26" w:rsidP="00834A5D">
      <w:pPr>
        <w:pStyle w:val="Formeln"/>
        <w:spacing w:line="360" w:lineRule="auto"/>
        <w:rPr>
          <w:rFonts w:eastAsiaTheme="minorEastAsia"/>
          <w:sz w:val="24"/>
          <w:szCs w:val="21"/>
          <w:lang w:val="en-US"/>
        </w:rPr>
      </w:pPr>
      <w:proofErr w:type="spellStart"/>
      <m:oMathPara>
        <m:oMath>
          <m:r>
            <m:rPr>
              <m:nor/>
            </m:rPr>
            <w:rPr>
              <w:sz w:val="24"/>
              <w:szCs w:val="21"/>
              <w:lang w:val="en-US"/>
            </w:rPr>
            <m:t>HCl</m:t>
          </m:r>
          <w:proofErr w:type="spellEnd"/>
          <m:r>
            <m:rPr>
              <m:nor/>
            </m:rPr>
            <w:rPr>
              <w:sz w:val="24"/>
              <w:szCs w:val="21"/>
              <w:lang w:val="en-US"/>
            </w:rPr>
            <m:t>(g) +</m:t>
          </m:r>
          <m:r>
            <m:rPr>
              <m:sty m:val="p"/>
            </m:rPr>
            <w:rPr>
              <w:rFonts w:ascii="Cambria Math" w:hAnsi="Cambria Math"/>
              <w:sz w:val="24"/>
              <w:szCs w:val="21"/>
              <w:lang w:val="en-US"/>
            </w:rPr>
            <m:t xml:space="preserve"> </m:t>
          </m:r>
          <m:sSub>
            <m:sSubPr>
              <m:ctrlPr>
                <w:rPr>
                  <w:rFonts w:ascii="Cambria Math" w:hAnsi="Cambria Math"/>
                  <w:sz w:val="24"/>
                  <w:szCs w:val="21"/>
                </w:rPr>
              </m:ctrlPr>
            </m:sSubPr>
            <m:e>
              <m:r>
                <m:rPr>
                  <m:nor/>
                </m:rPr>
                <w:rPr>
                  <w:sz w:val="24"/>
                  <w:szCs w:val="21"/>
                  <w:lang w:val="en-US"/>
                </w:rPr>
                <m:t>NH</m:t>
              </m:r>
            </m:e>
            <m:sub>
              <m:r>
                <m:rPr>
                  <m:nor/>
                </m:rPr>
                <w:rPr>
                  <w:sz w:val="24"/>
                  <w:szCs w:val="21"/>
                  <w:lang w:val="en-US"/>
                </w:rPr>
                <m:t>3</m:t>
              </m:r>
            </m:sub>
          </m:sSub>
          <m:r>
            <m:rPr>
              <m:nor/>
            </m:rPr>
            <w:rPr>
              <w:sz w:val="24"/>
              <w:szCs w:val="21"/>
              <w:lang w:val="en-US"/>
            </w:rPr>
            <m:t xml:space="preserve">(g) </m:t>
          </m:r>
          <m:r>
            <m:rPr>
              <m:nor/>
            </m:rPr>
            <w:rPr>
              <w:rFonts w:ascii="Cambria Math" w:hAnsi="Cambria Math" w:cs="Cambria Math"/>
              <w:sz w:val="24"/>
              <w:szCs w:val="21"/>
            </w:rPr>
            <m:t>⟶</m:t>
          </m:r>
          <m:r>
            <m:rPr>
              <m:sty m:val="p"/>
            </m:rPr>
            <w:rPr>
              <w:rFonts w:ascii="Cambria Math" w:hAnsi="Cambria Math"/>
              <w:sz w:val="24"/>
              <w:szCs w:val="21"/>
              <w:lang w:val="en-US"/>
            </w:rPr>
            <m:t xml:space="preserve"> </m:t>
          </m:r>
          <m:sSub>
            <m:sSubPr>
              <m:ctrlPr>
                <w:rPr>
                  <w:rFonts w:ascii="Cambria Math" w:hAnsi="Cambria Math"/>
                  <w:sz w:val="24"/>
                  <w:szCs w:val="21"/>
                </w:rPr>
              </m:ctrlPr>
            </m:sSubPr>
            <m:e>
              <m:r>
                <m:rPr>
                  <m:nor/>
                </m:rPr>
                <w:rPr>
                  <w:sz w:val="24"/>
                  <w:szCs w:val="21"/>
                  <w:lang w:val="en-US"/>
                </w:rPr>
                <m:t>NH</m:t>
              </m:r>
            </m:e>
            <m:sub>
              <m:r>
                <m:rPr>
                  <m:nor/>
                </m:rPr>
                <w:rPr>
                  <w:sz w:val="24"/>
                  <w:szCs w:val="21"/>
                  <w:lang w:val="en-US"/>
                </w:rPr>
                <m:t>4</m:t>
              </m:r>
            </m:sub>
          </m:sSub>
          <m:r>
            <m:rPr>
              <m:nor/>
            </m:rPr>
            <w:rPr>
              <w:sz w:val="24"/>
              <w:szCs w:val="21"/>
              <w:lang w:val="en-US"/>
            </w:rPr>
            <m:t>Cl(s)</m:t>
          </m:r>
        </m:oMath>
      </m:oMathPara>
    </w:p>
    <w:p w14:paraId="565E22E3" w14:textId="49D5EEB3" w:rsidR="00834A5D" w:rsidRPr="00834A5D" w:rsidRDefault="00834A5D" w:rsidP="00834A5D">
      <w:pPr>
        <w:pStyle w:val="Formeln"/>
        <w:jc w:val="both"/>
        <w:rPr>
          <w:rFonts w:eastAsiaTheme="minorEastAsia"/>
          <w:sz w:val="24"/>
          <w:szCs w:val="21"/>
        </w:rPr>
      </w:pPr>
      <w:r>
        <w:rPr>
          <w:rFonts w:eastAsiaTheme="minorEastAsia"/>
          <w:sz w:val="24"/>
          <w:szCs w:val="21"/>
        </w:rPr>
        <w:t>Neben der Herstellung von Chloriden</w:t>
      </w:r>
      <w:r w:rsidRPr="00834A5D">
        <w:rPr>
          <w:rFonts w:eastAsiaTheme="minorEastAsia"/>
          <w:sz w:val="24"/>
          <w:szCs w:val="21"/>
        </w:rPr>
        <w:t xml:space="preserve"> wird </w:t>
      </w:r>
      <w:r w:rsidR="00F51F0F">
        <w:rPr>
          <w:rFonts w:eastAsiaTheme="minorEastAsia"/>
          <w:sz w:val="24"/>
          <w:szCs w:val="21"/>
        </w:rPr>
        <w:t>Chlorwasserstoff</w:t>
      </w:r>
      <w:r w:rsidRPr="00834A5D">
        <w:rPr>
          <w:rFonts w:eastAsiaTheme="minorEastAsia"/>
          <w:sz w:val="24"/>
          <w:szCs w:val="21"/>
        </w:rPr>
        <w:t xml:space="preserve"> zur</w:t>
      </w:r>
      <w:r>
        <w:rPr>
          <w:rFonts w:eastAsiaTheme="minorEastAsia"/>
          <w:sz w:val="24"/>
          <w:szCs w:val="21"/>
        </w:rPr>
        <w:t xml:space="preserve"> Synthese</w:t>
      </w:r>
      <w:r w:rsidRPr="00834A5D">
        <w:rPr>
          <w:rFonts w:eastAsiaTheme="minorEastAsia"/>
          <w:sz w:val="24"/>
          <w:szCs w:val="21"/>
        </w:rPr>
        <w:t xml:space="preserve"> </w:t>
      </w:r>
      <w:r>
        <w:rPr>
          <w:rFonts w:eastAsiaTheme="minorEastAsia"/>
          <w:sz w:val="24"/>
          <w:szCs w:val="21"/>
        </w:rPr>
        <w:t>unterschiedlicher</w:t>
      </w:r>
      <w:r w:rsidRPr="00834A5D">
        <w:rPr>
          <w:rFonts w:eastAsiaTheme="minorEastAsia"/>
          <w:sz w:val="24"/>
          <w:szCs w:val="21"/>
        </w:rPr>
        <w:t xml:space="preserve"> organischen Verbindungen wie z.B. Polyvinylchlorid (PVC) verwendet. Als Hauptbestandteil der Magensäure ist </w:t>
      </w:r>
      <w:r w:rsidR="00F51F0F">
        <w:rPr>
          <w:rFonts w:eastAsiaTheme="minorEastAsia"/>
          <w:sz w:val="24"/>
          <w:szCs w:val="21"/>
        </w:rPr>
        <w:t>die Verbindung</w:t>
      </w:r>
      <w:r w:rsidRPr="00834A5D">
        <w:rPr>
          <w:rFonts w:eastAsiaTheme="minorEastAsia"/>
          <w:sz w:val="24"/>
          <w:szCs w:val="21"/>
        </w:rPr>
        <w:t xml:space="preserve"> auch in unserem Körper vorhanden</w:t>
      </w:r>
      <w:r>
        <w:rPr>
          <w:rFonts w:eastAsiaTheme="minorEastAsia"/>
          <w:sz w:val="24"/>
          <w:szCs w:val="21"/>
        </w:rPr>
        <w:t xml:space="preserve">, </w:t>
      </w:r>
      <w:r w:rsidR="00F51F0F">
        <w:rPr>
          <w:rFonts w:eastAsiaTheme="minorEastAsia"/>
          <w:sz w:val="24"/>
          <w:szCs w:val="21"/>
        </w:rPr>
        <w:t>sie</w:t>
      </w:r>
      <w:r>
        <w:rPr>
          <w:rFonts w:eastAsiaTheme="minorEastAsia"/>
          <w:sz w:val="24"/>
          <w:szCs w:val="21"/>
        </w:rPr>
        <w:t xml:space="preserve"> bildet sich dabei</w:t>
      </w:r>
      <w:r w:rsidRPr="00834A5D">
        <w:rPr>
          <w:rFonts w:eastAsiaTheme="minorEastAsia"/>
          <w:sz w:val="24"/>
          <w:szCs w:val="21"/>
        </w:rPr>
        <w:t xml:space="preserve"> </w:t>
      </w:r>
      <w:r>
        <w:rPr>
          <w:rFonts w:eastAsiaTheme="minorEastAsia"/>
          <w:sz w:val="24"/>
          <w:szCs w:val="21"/>
        </w:rPr>
        <w:t xml:space="preserve">ausgehend von </w:t>
      </w:r>
      <w:r w:rsidRPr="00834A5D">
        <w:rPr>
          <w:rFonts w:eastAsiaTheme="minorEastAsia"/>
          <w:sz w:val="24"/>
          <w:szCs w:val="21"/>
        </w:rPr>
        <w:t>Kochsalz</w:t>
      </w:r>
      <w:r>
        <w:rPr>
          <w:rFonts w:eastAsiaTheme="minorEastAsia"/>
          <w:sz w:val="24"/>
          <w:szCs w:val="21"/>
        </w:rPr>
        <w:t>, welches über die Nahrung aufgenommen wird.</w:t>
      </w:r>
    </w:p>
    <w:p w14:paraId="4D3842A8" w14:textId="77777777" w:rsidR="00834A5D" w:rsidRDefault="00834A5D" w:rsidP="00834A5D">
      <w:pPr>
        <w:pStyle w:val="berschrift2"/>
      </w:pPr>
      <w:bookmarkStart w:id="17" w:name="_Toc75961194"/>
      <w:r>
        <w:t>Verwendung von Fluorwasserstoff</w:t>
      </w:r>
      <w:bookmarkEnd w:id="17"/>
    </w:p>
    <w:p w14:paraId="6B4ADF9C" w14:textId="411FA99C" w:rsidR="00243B5D" w:rsidRPr="00682377" w:rsidRDefault="00834A5D" w:rsidP="00F51F0F">
      <w:pPr>
        <w:spacing w:after="240"/>
        <w:rPr>
          <w:rStyle w:val="Fett"/>
          <w:rFonts w:cs="Arial"/>
          <w:b w:val="0"/>
          <w:bCs w:val="0"/>
        </w:rPr>
      </w:pPr>
      <w:r>
        <w:rPr>
          <w:rFonts w:cs="Arial"/>
        </w:rPr>
        <w:t>Fluorwasserstoff wird zur Herstellung von organischen Fluorverbindungen verwendet wie z.B. Teflon. Außerdem wird es beim Herstellungsprozess von Tensiden und in der Farbstoffchemie eingesetzt. Auch als Katalysator bei der Benzin-Herstellung und in der Tieftemperatur-Technik spielt Fluorwasserstoff eine Rolle.</w:t>
      </w:r>
    </w:p>
    <w:p w14:paraId="5AB26F3A" w14:textId="69511778" w:rsidR="00682377" w:rsidRDefault="00243B5D" w:rsidP="00F51F0F">
      <w:pPr>
        <w:pStyle w:val="Zusammenfassung"/>
        <w:numPr>
          <w:ilvl w:val="0"/>
          <w:numId w:val="0"/>
        </w:numPr>
      </w:pPr>
      <w:r w:rsidRPr="00243B5D">
        <w:rPr>
          <w:rStyle w:val="Fett"/>
          <w:bCs w:val="0"/>
        </w:rPr>
        <w:t>Zusammenfassung</w:t>
      </w:r>
      <w:r>
        <w:rPr>
          <w:rStyle w:val="Fett"/>
          <w:b w:val="0"/>
          <w:bCs w:val="0"/>
        </w:rPr>
        <w:t>:</w:t>
      </w:r>
      <w:r w:rsidRPr="00243B5D">
        <w:rPr>
          <w:rStyle w:val="Fett"/>
          <w:b w:val="0"/>
          <w:bCs w:val="0"/>
        </w:rPr>
        <w:t xml:space="preserve"> </w:t>
      </w:r>
      <w:r w:rsidR="00834A5D">
        <w:rPr>
          <w:rStyle w:val="Fett"/>
          <w:b w:val="0"/>
          <w:bCs w:val="0"/>
        </w:rPr>
        <w:t xml:space="preserve">Halogenwasserstoffe sind bei Raumtemperatur stechend riechende und flüchtige Gase. Die Darstellung erfolgt in der Regel ausgehen von den Halogeniden oder aus den Elementen. Der </w:t>
      </w:r>
      <w:r w:rsidR="00834A5D">
        <w:t>Fluorwasserstoff besitzt dabei unter den Halogenwasserstoffen eine Sonderstellung, so weist er beispielsweise aufgrund von Wasserstoffbrückenbindungen einen hohen Schmelz- und Siedepunkt auf. Während die anderen Verbindungen in Wasser vollständig dissoziieren, dissoziiert Fluorwasserstoff mitunter wegen seiner hohen Bindungsenergie nur teilweise. Dennoch verfügt er aufgrund seiner Autoprotolyse eine sehr hohe Reaktivität, was die Verbindung auch so gefährlich macht.</w:t>
      </w:r>
    </w:p>
    <w:p w14:paraId="4F7BCB8F" w14:textId="3B2A16D5" w:rsidR="00682377" w:rsidRPr="00F51F0F" w:rsidRDefault="00243B5D" w:rsidP="00682377">
      <w:pPr>
        <w:pStyle w:val="EinstiegAbschluss"/>
      </w:pPr>
      <w:r w:rsidRPr="00243B5D">
        <w:rPr>
          <w:rStyle w:val="Fett"/>
          <w:bCs w:val="0"/>
        </w:rPr>
        <w:t>Abschluss</w:t>
      </w:r>
      <w:r w:rsidR="00682377">
        <w:rPr>
          <w:rStyle w:val="Fett"/>
          <w:bCs w:val="0"/>
        </w:rPr>
        <w:t xml:space="preserve"> 1</w:t>
      </w:r>
      <w:r w:rsidR="00467C26">
        <w:t xml:space="preserve">: In </w:t>
      </w:r>
      <w:r>
        <w:t>Stoffen</w:t>
      </w:r>
      <w:r w:rsidR="00467C26">
        <w:t xml:space="preserve"> sind nicht immer nur die Moleküle enthalten, die man auf den ersten Blick vermutet. Auch erfahrene </w:t>
      </w:r>
      <w:r>
        <w:t>Lernende</w:t>
      </w:r>
      <w:r w:rsidR="00467C26">
        <w:t xml:space="preserve"> müssen sich die physikalischen und chemischen Eigenschaften bewusstmachen und sollten erst dann eine Aussage treffen.</w:t>
      </w:r>
    </w:p>
    <w:p w14:paraId="630E0EFE" w14:textId="080DE132" w:rsidR="00682377" w:rsidRPr="00467C26" w:rsidRDefault="00682377" w:rsidP="00682377">
      <w:pPr>
        <w:pStyle w:val="EinstiegAbschluss"/>
      </w:pPr>
      <w:r w:rsidRPr="00682377">
        <w:rPr>
          <w:b/>
          <w:bCs/>
        </w:rPr>
        <w:t>Abschluss 2:</w:t>
      </w:r>
      <w:r>
        <w:t xml:space="preserve"> Mit diesem Wissen kann nun der Schlüssel aus der </w:t>
      </w:r>
      <w:proofErr w:type="spellStart"/>
      <w:r>
        <w:t>Glasbox</w:t>
      </w:r>
      <w:proofErr w:type="spellEnd"/>
      <w:r>
        <w:t xml:space="preserve"> befreit und so das </w:t>
      </w:r>
      <w:proofErr w:type="spellStart"/>
      <w:r>
        <w:t>Escape</w:t>
      </w:r>
      <w:proofErr w:type="spellEnd"/>
      <w:r>
        <w:t xml:space="preserve"> </w:t>
      </w:r>
      <w:proofErr w:type="spellStart"/>
      <w:r>
        <w:t>Room</w:t>
      </w:r>
      <w:proofErr w:type="spellEnd"/>
      <w:r>
        <w:t xml:space="preserve"> Spiel gewonnen werden. Für Superagenten wie James Bond wäre es in bestimmten Situationen sicherlich auch praktisch etwas Fluorwasserstoff dabei zu haben - allerdings muss wegen seiner Fähigkeit Glas zu ätzen ein sicherer Behälter gewählt werden. So könnte dieser beispielsweise aus Kautschuk, Blei oder Teflon sein, denn anders als Glas kann diesen Materialen Fluorwasserstoff nichts anhaben. </w:t>
      </w:r>
    </w:p>
    <w:p w14:paraId="2A8C06EE" w14:textId="1C86AA40" w:rsidR="00931B30" w:rsidRDefault="00931B30" w:rsidP="00931B30">
      <w:pPr>
        <w:rPr>
          <w:b/>
          <w:bCs/>
        </w:rPr>
      </w:pPr>
      <w:r w:rsidRPr="000E61E0">
        <w:rPr>
          <w:b/>
          <w:bCs/>
        </w:rPr>
        <w:t>Quellen:</w:t>
      </w:r>
    </w:p>
    <w:p w14:paraId="745BA3DD" w14:textId="40DA25B6" w:rsidR="00172C13" w:rsidRDefault="00172C13" w:rsidP="00172C13">
      <w:pPr>
        <w:pStyle w:val="AufzhlungStandard"/>
      </w:pPr>
      <w:r>
        <w:t xml:space="preserve">Riedel, </w:t>
      </w:r>
      <w:r w:rsidR="008571F3">
        <w:t xml:space="preserve">E.; </w:t>
      </w:r>
      <w:proofErr w:type="spellStart"/>
      <w:r>
        <w:t>Janiak</w:t>
      </w:r>
      <w:proofErr w:type="spellEnd"/>
      <w:r>
        <w:t xml:space="preserve">, </w:t>
      </w:r>
      <w:r w:rsidR="008571F3">
        <w:t xml:space="preserve">C.: </w:t>
      </w:r>
      <w:r>
        <w:t xml:space="preserve">Anorganische Chemie, de </w:t>
      </w:r>
      <w:proofErr w:type="spellStart"/>
      <w:r>
        <w:t>Gruyter</w:t>
      </w:r>
      <w:proofErr w:type="spellEnd"/>
      <w:r>
        <w:t>, 2011, S. 41</w:t>
      </w:r>
      <w:r w:rsidR="00682377">
        <w:t xml:space="preserve"> </w:t>
      </w:r>
      <w:r>
        <w:t>ff.</w:t>
      </w:r>
    </w:p>
    <w:p w14:paraId="7AAA405B" w14:textId="3AE8A66A" w:rsidR="00172C13" w:rsidRDefault="00172C13" w:rsidP="00172C13">
      <w:pPr>
        <w:pStyle w:val="AufzhlungStandard"/>
      </w:pPr>
      <w:proofErr w:type="spellStart"/>
      <w:r>
        <w:t>Wiskamp</w:t>
      </w:r>
      <w:proofErr w:type="spellEnd"/>
      <w:r>
        <w:t xml:space="preserve">, </w:t>
      </w:r>
      <w:r w:rsidR="008571F3">
        <w:t xml:space="preserve">V.: </w:t>
      </w:r>
      <w:r>
        <w:t>Anorganische Chemie, Verlag Harri Deutsch, 2010, S.73</w:t>
      </w:r>
      <w:r w:rsidR="00682377">
        <w:t xml:space="preserve"> </w:t>
      </w:r>
      <w:r>
        <w:t>ff.</w:t>
      </w:r>
    </w:p>
    <w:p w14:paraId="7073D2A0" w14:textId="64357926" w:rsidR="00172C13" w:rsidRDefault="00172C13" w:rsidP="00172C13">
      <w:pPr>
        <w:pStyle w:val="AufzhlungStandard"/>
      </w:pPr>
      <w:proofErr w:type="spellStart"/>
      <w:r>
        <w:rPr>
          <w:rFonts w:cs="Arial"/>
        </w:rPr>
        <w:t>Latscha</w:t>
      </w:r>
      <w:proofErr w:type="spellEnd"/>
      <w:r>
        <w:rPr>
          <w:rFonts w:cs="Arial"/>
        </w:rPr>
        <w:t xml:space="preserve">, </w:t>
      </w:r>
      <w:r w:rsidR="008571F3">
        <w:rPr>
          <w:rFonts w:cs="Arial"/>
        </w:rPr>
        <w:t xml:space="preserve">H.; </w:t>
      </w:r>
      <w:r>
        <w:rPr>
          <w:rFonts w:cs="Arial"/>
        </w:rPr>
        <w:t xml:space="preserve">Klein, </w:t>
      </w:r>
      <w:proofErr w:type="gramStart"/>
      <w:r w:rsidR="008571F3">
        <w:rPr>
          <w:rFonts w:cs="Arial"/>
        </w:rPr>
        <w:t>H.</w:t>
      </w:r>
      <w:proofErr w:type="gramEnd"/>
      <w:r w:rsidR="008571F3">
        <w:rPr>
          <w:rFonts w:cs="Arial"/>
        </w:rPr>
        <w:t xml:space="preserve">: </w:t>
      </w:r>
      <w:bookmarkStart w:id="18" w:name="_GoBack"/>
      <w:bookmarkEnd w:id="18"/>
      <w:r>
        <w:rPr>
          <w:rFonts w:cs="Arial"/>
        </w:rPr>
        <w:t>Anorganische Chemie, Springer, 2002, S. 35</w:t>
      </w:r>
      <w:r w:rsidR="00682377">
        <w:rPr>
          <w:rFonts w:cs="Arial"/>
        </w:rPr>
        <w:t xml:space="preserve">1 </w:t>
      </w:r>
      <w:r>
        <w:rPr>
          <w:rFonts w:cs="Arial"/>
        </w:rPr>
        <w:t>ff.</w:t>
      </w:r>
    </w:p>
    <w:p w14:paraId="26642FCD" w14:textId="40C6CDC5" w:rsidR="00172C13" w:rsidRPr="00682377" w:rsidRDefault="002679D4" w:rsidP="00172C13">
      <w:pPr>
        <w:pStyle w:val="AufzhlungStandard"/>
      </w:pPr>
      <w:hyperlink r:id="rId16" w:history="1">
        <w:r w:rsidR="00172C13">
          <w:rPr>
            <w:rFonts w:cs="Arial"/>
            <w:color w:val="0000FF"/>
            <w:u w:val="single"/>
          </w:rPr>
          <w:t>http://www.chemie.de/lexikon/Chlorwasserstoff.html</w:t>
        </w:r>
      </w:hyperlink>
      <w:r w:rsidR="00172C13">
        <w:rPr>
          <w:rFonts w:cs="Arial"/>
        </w:rPr>
        <w:t>, 16.04.14</w:t>
      </w:r>
      <w:r w:rsidR="00682377">
        <w:rPr>
          <w:rFonts w:cs="Arial"/>
        </w:rPr>
        <w:t>.</w:t>
      </w:r>
    </w:p>
    <w:p w14:paraId="5991D66A" w14:textId="207D5A92" w:rsidR="00682377" w:rsidRDefault="002679D4" w:rsidP="00682377">
      <w:pPr>
        <w:pStyle w:val="AufzhlungStandard"/>
        <w:rPr>
          <w:lang w:eastAsia="de-DE"/>
        </w:rPr>
      </w:pPr>
      <w:hyperlink r:id="rId17" w:history="1">
        <w:r w:rsidR="00682377" w:rsidRPr="00682377">
          <w:rPr>
            <w:rStyle w:val="Hyperlink"/>
          </w:rPr>
          <w:t>https://www.chemie.de/lexikon/Fluorwasserstoff.html</w:t>
        </w:r>
      </w:hyperlink>
      <w:r w:rsidR="00682377">
        <w:rPr>
          <w:lang w:eastAsia="de-DE"/>
        </w:rPr>
        <w:t>,</w:t>
      </w:r>
      <w:r w:rsidR="00682377">
        <w:t xml:space="preserve"> 29.11.2020.</w:t>
      </w:r>
    </w:p>
    <w:p w14:paraId="4ADB74E0" w14:textId="336D99D0" w:rsidR="00682377" w:rsidRDefault="002679D4" w:rsidP="00682377">
      <w:pPr>
        <w:pStyle w:val="AufzhlungStandard"/>
        <w:rPr>
          <w:lang w:eastAsia="de-DE"/>
        </w:rPr>
      </w:pPr>
      <w:hyperlink r:id="rId18" w:history="1">
        <w:r w:rsidR="00682377" w:rsidRPr="00682377">
          <w:rPr>
            <w:rStyle w:val="Hyperlink"/>
            <w:lang w:eastAsia="de-DE"/>
          </w:rPr>
          <w:t>https://www.chemie.de/lexikon/Halogenwasserstoffe.html</w:t>
        </w:r>
      </w:hyperlink>
      <w:r w:rsidR="00682377">
        <w:rPr>
          <w:lang w:eastAsia="de-DE"/>
        </w:rPr>
        <w:t>, 29.11.2020.</w:t>
      </w:r>
    </w:p>
    <w:p w14:paraId="3B69814A" w14:textId="28AF1F26" w:rsidR="00682377" w:rsidRDefault="002679D4" w:rsidP="00682377">
      <w:pPr>
        <w:pStyle w:val="AufzhlungStandard"/>
        <w:rPr>
          <w:lang w:eastAsia="de-DE"/>
        </w:rPr>
      </w:pPr>
      <w:hyperlink r:id="rId19" w:history="1">
        <w:r w:rsidR="00682377" w:rsidRPr="00682377">
          <w:rPr>
            <w:rStyle w:val="Hyperlink"/>
            <w:lang w:eastAsia="de-DE"/>
          </w:rPr>
          <w:t>http://www.chemgapedia.de/vsengine/vlu/vsc/de/ch/16/ac/elemente/vlu/halogene.vlu.html</w:t>
        </w:r>
      </w:hyperlink>
      <w:r w:rsidR="00682377">
        <w:rPr>
          <w:lang w:eastAsia="de-DE"/>
        </w:rPr>
        <w:t>, 29.11.2020.</w:t>
      </w:r>
    </w:p>
    <w:p w14:paraId="6DF917E6" w14:textId="7C89AFA2" w:rsidR="00682377" w:rsidRDefault="00682377" w:rsidP="00682377">
      <w:pPr>
        <w:pStyle w:val="AufzhlungStandard"/>
        <w:rPr>
          <w:lang w:eastAsia="de-DE"/>
        </w:rPr>
      </w:pPr>
      <w:r w:rsidRPr="00431D04">
        <w:rPr>
          <w:lang w:eastAsia="de-DE"/>
        </w:rPr>
        <w:t>Riedel, E.:</w:t>
      </w:r>
      <w:r w:rsidRPr="00431D04">
        <w:rPr>
          <w:b/>
          <w:bCs/>
          <w:lang w:eastAsia="de-DE"/>
        </w:rPr>
        <w:t xml:space="preserve"> </w:t>
      </w:r>
      <w:r>
        <w:rPr>
          <w:lang w:eastAsia="de-DE"/>
        </w:rPr>
        <w:t xml:space="preserve">Allgemeine und anorganische Chemie. De </w:t>
      </w:r>
      <w:proofErr w:type="spellStart"/>
      <w:r>
        <w:rPr>
          <w:lang w:eastAsia="de-DE"/>
        </w:rPr>
        <w:t>Gruyter</w:t>
      </w:r>
      <w:proofErr w:type="spellEnd"/>
      <w:r>
        <w:rPr>
          <w:lang w:eastAsia="de-DE"/>
        </w:rPr>
        <w:t>, Berlin, 9. Aufl. 2008, S. 434 - 437.</w:t>
      </w:r>
    </w:p>
    <w:sectPr w:rsidR="00682377" w:rsidSect="00467C26">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702BA" w14:textId="77777777" w:rsidR="00B0164D" w:rsidRDefault="00B0164D" w:rsidP="005A7DCE">
      <w:pPr>
        <w:spacing w:before="0"/>
      </w:pPr>
      <w:r>
        <w:separator/>
      </w:r>
    </w:p>
  </w:endnote>
  <w:endnote w:type="continuationSeparator" w:id="0">
    <w:p w14:paraId="43146762" w14:textId="77777777" w:rsidR="00B0164D" w:rsidRDefault="00B0164D"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172C13" w:rsidRDefault="00172C13">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6BD2357B" w:rsidR="00172C13" w:rsidRDefault="00172C13">
        <w:pPr>
          <w:pStyle w:val="Fuzeile"/>
          <w:jc w:val="center"/>
        </w:pPr>
        <w:r>
          <w:fldChar w:fldCharType="begin"/>
        </w:r>
        <w:r>
          <w:instrText>PAGE    \* MERGEFORMAT</w:instrText>
        </w:r>
        <w:r>
          <w:fldChar w:fldCharType="separate"/>
        </w:r>
        <w:r w:rsidR="002679D4">
          <w:rPr>
            <w:noProof/>
          </w:rPr>
          <w:t>4</w:t>
        </w:r>
        <w:r>
          <w:fldChar w:fldCharType="end"/>
        </w:r>
      </w:p>
    </w:sdtContent>
  </w:sdt>
  <w:p w14:paraId="69DF8B39" w14:textId="77777777" w:rsidR="00172C13" w:rsidRDefault="00172C13">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756AC" w14:textId="77777777" w:rsidR="00B0164D" w:rsidRDefault="00B0164D" w:rsidP="005A7DCE">
      <w:pPr>
        <w:spacing w:before="0"/>
      </w:pPr>
      <w:r>
        <w:separator/>
      </w:r>
    </w:p>
  </w:footnote>
  <w:footnote w:type="continuationSeparator" w:id="0">
    <w:p w14:paraId="31FC430A" w14:textId="77777777" w:rsidR="00B0164D" w:rsidRDefault="00B0164D"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195C078E"/>
    <w:multiLevelType w:val="multilevel"/>
    <w:tmpl w:val="E7A6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14"/>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90D30"/>
    <w:rsid w:val="000C6F1A"/>
    <w:rsid w:val="000D4A1C"/>
    <w:rsid w:val="000E61E0"/>
    <w:rsid w:val="000F26DB"/>
    <w:rsid w:val="00172C13"/>
    <w:rsid w:val="001B0E73"/>
    <w:rsid w:val="001D6942"/>
    <w:rsid w:val="00243B5D"/>
    <w:rsid w:val="002679D4"/>
    <w:rsid w:val="00286533"/>
    <w:rsid w:val="002979F2"/>
    <w:rsid w:val="0033663A"/>
    <w:rsid w:val="0036111E"/>
    <w:rsid w:val="00431613"/>
    <w:rsid w:val="00467C26"/>
    <w:rsid w:val="00477039"/>
    <w:rsid w:val="004A4B07"/>
    <w:rsid w:val="005633FE"/>
    <w:rsid w:val="005907B2"/>
    <w:rsid w:val="005A7DCE"/>
    <w:rsid w:val="00682377"/>
    <w:rsid w:val="00697968"/>
    <w:rsid w:val="007161D1"/>
    <w:rsid w:val="007234D3"/>
    <w:rsid w:val="007514D3"/>
    <w:rsid w:val="00783295"/>
    <w:rsid w:val="007B2C80"/>
    <w:rsid w:val="007F18E1"/>
    <w:rsid w:val="008117E4"/>
    <w:rsid w:val="00825BFE"/>
    <w:rsid w:val="00834A5D"/>
    <w:rsid w:val="00850560"/>
    <w:rsid w:val="008571F3"/>
    <w:rsid w:val="00883728"/>
    <w:rsid w:val="008A524D"/>
    <w:rsid w:val="00915239"/>
    <w:rsid w:val="00931B30"/>
    <w:rsid w:val="009710A6"/>
    <w:rsid w:val="009B4835"/>
    <w:rsid w:val="00A21130"/>
    <w:rsid w:val="00A26388"/>
    <w:rsid w:val="00A5383F"/>
    <w:rsid w:val="00AA5D66"/>
    <w:rsid w:val="00AB7E4B"/>
    <w:rsid w:val="00AE53F0"/>
    <w:rsid w:val="00AF7672"/>
    <w:rsid w:val="00B0164D"/>
    <w:rsid w:val="00B10DD4"/>
    <w:rsid w:val="00B85024"/>
    <w:rsid w:val="00C511E6"/>
    <w:rsid w:val="00C67988"/>
    <w:rsid w:val="00CA413D"/>
    <w:rsid w:val="00CF29FD"/>
    <w:rsid w:val="00D97908"/>
    <w:rsid w:val="00E14DE1"/>
    <w:rsid w:val="00E20AF3"/>
    <w:rsid w:val="00E359EF"/>
    <w:rsid w:val="00E50811"/>
    <w:rsid w:val="00E54A99"/>
    <w:rsid w:val="00E8473B"/>
    <w:rsid w:val="00F102B2"/>
    <w:rsid w:val="00F51F0F"/>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Fett">
    <w:name w:val="Strong"/>
    <w:basedOn w:val="Absatz-Standardschriftart"/>
    <w:uiPriority w:val="22"/>
    <w:rsid w:val="00172C13"/>
    <w:rPr>
      <w:b/>
      <w:bCs/>
    </w:rPr>
  </w:style>
  <w:style w:type="character" w:styleId="Platzhaltertext">
    <w:name w:val="Placeholder Text"/>
    <w:basedOn w:val="Absatz-Standardschriftart"/>
    <w:uiPriority w:val="99"/>
    <w:semiHidden/>
    <w:rsid w:val="00172C13"/>
    <w:rPr>
      <w:color w:val="808080"/>
    </w:rPr>
  </w:style>
  <w:style w:type="character" w:customStyle="1" w:styleId="UnresolvedMention">
    <w:name w:val="Unresolved Mention"/>
    <w:basedOn w:val="Absatz-Standardschriftart"/>
    <w:uiPriority w:val="99"/>
    <w:semiHidden/>
    <w:unhideWhenUsed/>
    <w:rsid w:val="00682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86464">
      <w:bodyDiv w:val="1"/>
      <w:marLeft w:val="0"/>
      <w:marRight w:val="0"/>
      <w:marTop w:val="0"/>
      <w:marBottom w:val="0"/>
      <w:divBdr>
        <w:top w:val="none" w:sz="0" w:space="0" w:color="auto"/>
        <w:left w:val="none" w:sz="0" w:space="0" w:color="auto"/>
        <w:bottom w:val="none" w:sz="0" w:space="0" w:color="auto"/>
        <w:right w:val="none" w:sz="0" w:space="0" w:color="auto"/>
      </w:divBdr>
    </w:div>
    <w:div w:id="13777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www.chemie.de/lexikon/Halogenwasserstoffe.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hemie.de/lexikon/Fluorwasserstoff.html" TargetMode="External"/><Relationship Id="rId2" Type="http://schemas.openxmlformats.org/officeDocument/2006/relationships/numbering" Target="numbering.xml"/><Relationship Id="rId16" Type="http://schemas.openxmlformats.org/officeDocument/2006/relationships/hyperlink" Target="http://www.chemie.de/lexikon/Chlorwasserstoff.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emf"/><Relationship Id="rId19" Type="http://schemas.openxmlformats.org/officeDocument/2006/relationships/hyperlink" Target="file:///Users/antonia/Library/Containers/com.apple.mail/Data/Library/Mail%20Downloads/A5645E5B-516B-4A4D-BE12-2683EA4A55A1/7.%09http:/www.chemgapedia.de/vsengine/vlu/vsc/de/ch/16/ac/elemente/vlu/halogene.vlu.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53B55-926A-4266-A16C-17967D8C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1530</Words>
  <Characters>9640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2021-07-01T06:35:00Z</cp:lastPrinted>
  <dcterms:created xsi:type="dcterms:W3CDTF">2021-06-30T14:29:00Z</dcterms:created>
  <dcterms:modified xsi:type="dcterms:W3CDTF">2021-07-01T06:36:00Z</dcterms:modified>
</cp:coreProperties>
</file>