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46C" w:rsidRDefault="00DE146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DE146C" w:rsidRDefault="00DE146C"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BB1A91" w:rsidRDefault="00E8473B" w:rsidP="00BB1A91">
      <w:pPr>
        <w:pStyle w:val="Seminar"/>
      </w:pPr>
      <w:r w:rsidRPr="00BB1A91">
        <w:t>Seminar</w:t>
      </w:r>
      <w:r w:rsidR="00FD7888" w:rsidRPr="00BB1A91">
        <w:t xml:space="preserve"> „Übungen im Vortragen – AC“</w:t>
      </w:r>
    </w:p>
    <w:p w:rsidR="00E8473B" w:rsidRDefault="00BB1A91" w:rsidP="005633FE">
      <w:pPr>
        <w:pStyle w:val="Titel"/>
      </w:pPr>
      <w:r>
        <w:t>Beton, verkannter Baustoff?</w:t>
      </w:r>
    </w:p>
    <w:p w:rsidR="00E8473B" w:rsidRDefault="00BB1A91" w:rsidP="00E8473B">
      <w:pPr>
        <w:pStyle w:val="Autor"/>
      </w:pPr>
      <w:r>
        <w:t>Sebastian Opitz, WS 03/04</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4A59A9"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4A59A9" w:rsidRPr="002B793F">
            <w:rPr>
              <w:rStyle w:val="Hyperlink"/>
              <w:noProof/>
            </w:rPr>
            <w:fldChar w:fldCharType="begin"/>
          </w:r>
          <w:r w:rsidR="004A59A9" w:rsidRPr="002B793F">
            <w:rPr>
              <w:rStyle w:val="Hyperlink"/>
              <w:noProof/>
            </w:rPr>
            <w:instrText xml:space="preserve"> </w:instrText>
          </w:r>
          <w:r w:rsidR="004A59A9">
            <w:rPr>
              <w:noProof/>
            </w:rPr>
            <w:instrText>HYPERLINK \l "_Toc47091858"</w:instrText>
          </w:r>
          <w:r w:rsidR="004A59A9" w:rsidRPr="002B793F">
            <w:rPr>
              <w:rStyle w:val="Hyperlink"/>
              <w:noProof/>
            </w:rPr>
            <w:instrText xml:space="preserve"> </w:instrText>
          </w:r>
          <w:r w:rsidR="004A59A9" w:rsidRPr="002B793F">
            <w:rPr>
              <w:rStyle w:val="Hyperlink"/>
              <w:noProof/>
            </w:rPr>
          </w:r>
          <w:r w:rsidR="004A59A9" w:rsidRPr="002B793F">
            <w:rPr>
              <w:rStyle w:val="Hyperlink"/>
              <w:noProof/>
            </w:rPr>
            <w:fldChar w:fldCharType="separate"/>
          </w:r>
          <w:r w:rsidR="004A59A9" w:rsidRPr="002B793F">
            <w:rPr>
              <w:rStyle w:val="Hyperlink"/>
              <w:noProof/>
            </w:rPr>
            <w:t>1</w:t>
          </w:r>
          <w:r w:rsidR="004A59A9">
            <w:rPr>
              <w:rFonts w:asciiTheme="minorHAnsi" w:eastAsiaTheme="minorEastAsia" w:hAnsiTheme="minorHAnsi"/>
              <w:noProof/>
              <w:sz w:val="22"/>
              <w:lang w:eastAsia="de-DE"/>
            </w:rPr>
            <w:tab/>
          </w:r>
          <w:r w:rsidR="004A59A9" w:rsidRPr="002B793F">
            <w:rPr>
              <w:rStyle w:val="Hyperlink"/>
              <w:noProof/>
            </w:rPr>
            <w:t>Ein alter Baustoff</w:t>
          </w:r>
          <w:r w:rsidR="004A59A9">
            <w:rPr>
              <w:noProof/>
              <w:webHidden/>
            </w:rPr>
            <w:tab/>
          </w:r>
          <w:r w:rsidR="004A59A9">
            <w:rPr>
              <w:noProof/>
              <w:webHidden/>
            </w:rPr>
            <w:fldChar w:fldCharType="begin"/>
          </w:r>
          <w:r w:rsidR="004A59A9">
            <w:rPr>
              <w:noProof/>
              <w:webHidden/>
            </w:rPr>
            <w:instrText xml:space="preserve"> PAGEREF _Toc47091858 \h </w:instrText>
          </w:r>
          <w:r w:rsidR="004A59A9">
            <w:rPr>
              <w:noProof/>
              <w:webHidden/>
            </w:rPr>
          </w:r>
          <w:r w:rsidR="004A59A9">
            <w:rPr>
              <w:noProof/>
              <w:webHidden/>
            </w:rPr>
            <w:fldChar w:fldCharType="separate"/>
          </w:r>
          <w:r w:rsidR="004A59A9">
            <w:rPr>
              <w:noProof/>
              <w:webHidden/>
            </w:rPr>
            <w:t>2</w:t>
          </w:r>
          <w:r w:rsidR="004A59A9">
            <w:rPr>
              <w:noProof/>
              <w:webHidden/>
            </w:rPr>
            <w:fldChar w:fldCharType="end"/>
          </w:r>
          <w:r w:rsidR="004A59A9" w:rsidRPr="002B793F">
            <w:rPr>
              <w:rStyle w:val="Hyperlink"/>
              <w:noProof/>
            </w:rPr>
            <w:fldChar w:fldCharType="end"/>
          </w:r>
        </w:p>
        <w:p w:rsidR="004A59A9" w:rsidRDefault="004A59A9">
          <w:pPr>
            <w:pStyle w:val="Verzeichnis1"/>
            <w:tabs>
              <w:tab w:val="left" w:pos="480"/>
              <w:tab w:val="right" w:leader="dot" w:pos="9344"/>
            </w:tabs>
            <w:rPr>
              <w:rFonts w:asciiTheme="minorHAnsi" w:eastAsiaTheme="minorEastAsia" w:hAnsiTheme="minorHAnsi"/>
              <w:noProof/>
              <w:sz w:val="22"/>
              <w:lang w:eastAsia="de-DE"/>
            </w:rPr>
          </w:pPr>
          <w:hyperlink w:anchor="_Toc47091859" w:history="1">
            <w:r w:rsidRPr="002B793F">
              <w:rPr>
                <w:rStyle w:val="Hyperlink"/>
                <w:noProof/>
              </w:rPr>
              <w:t>2</w:t>
            </w:r>
            <w:r>
              <w:rPr>
                <w:rFonts w:asciiTheme="minorHAnsi" w:eastAsiaTheme="minorEastAsia" w:hAnsiTheme="minorHAnsi"/>
                <w:noProof/>
                <w:sz w:val="22"/>
                <w:lang w:eastAsia="de-DE"/>
              </w:rPr>
              <w:tab/>
            </w:r>
            <w:r w:rsidRPr="002B793F">
              <w:rPr>
                <w:rStyle w:val="Hyperlink"/>
                <w:noProof/>
              </w:rPr>
              <w:t>Der Zement</w:t>
            </w:r>
            <w:r>
              <w:rPr>
                <w:noProof/>
                <w:webHidden/>
              </w:rPr>
              <w:tab/>
            </w:r>
            <w:r>
              <w:rPr>
                <w:noProof/>
                <w:webHidden/>
              </w:rPr>
              <w:fldChar w:fldCharType="begin"/>
            </w:r>
            <w:r>
              <w:rPr>
                <w:noProof/>
                <w:webHidden/>
              </w:rPr>
              <w:instrText xml:space="preserve"> PAGEREF _Toc47091859 \h </w:instrText>
            </w:r>
            <w:r>
              <w:rPr>
                <w:noProof/>
                <w:webHidden/>
              </w:rPr>
            </w:r>
            <w:r>
              <w:rPr>
                <w:noProof/>
                <w:webHidden/>
              </w:rPr>
              <w:fldChar w:fldCharType="separate"/>
            </w:r>
            <w:r>
              <w:rPr>
                <w:noProof/>
                <w:webHidden/>
              </w:rPr>
              <w:t>3</w:t>
            </w:r>
            <w:r>
              <w:rPr>
                <w:noProof/>
                <w:webHidden/>
              </w:rPr>
              <w:fldChar w:fldCharType="end"/>
            </w:r>
          </w:hyperlink>
        </w:p>
        <w:p w:rsidR="004A59A9" w:rsidRDefault="004A59A9">
          <w:pPr>
            <w:pStyle w:val="Verzeichnis2"/>
            <w:tabs>
              <w:tab w:val="left" w:pos="880"/>
              <w:tab w:val="right" w:leader="dot" w:pos="9344"/>
            </w:tabs>
            <w:rPr>
              <w:rFonts w:asciiTheme="minorHAnsi" w:eastAsiaTheme="minorEastAsia" w:hAnsiTheme="minorHAnsi"/>
              <w:noProof/>
              <w:sz w:val="22"/>
              <w:lang w:eastAsia="de-DE"/>
            </w:rPr>
          </w:pPr>
          <w:hyperlink w:anchor="_Toc47091860" w:history="1">
            <w:r w:rsidRPr="002B793F">
              <w:rPr>
                <w:rStyle w:val="Hyperlink"/>
                <w:noProof/>
              </w:rPr>
              <w:t>2.1</w:t>
            </w:r>
            <w:r>
              <w:rPr>
                <w:rFonts w:asciiTheme="minorHAnsi" w:eastAsiaTheme="minorEastAsia" w:hAnsiTheme="minorHAnsi"/>
                <w:noProof/>
                <w:sz w:val="22"/>
                <w:lang w:eastAsia="de-DE"/>
              </w:rPr>
              <w:tab/>
            </w:r>
            <w:r w:rsidRPr="002B793F">
              <w:rPr>
                <w:rStyle w:val="Hyperlink"/>
                <w:noProof/>
              </w:rPr>
              <w:t>Mörtel</w:t>
            </w:r>
            <w:r>
              <w:rPr>
                <w:noProof/>
                <w:webHidden/>
              </w:rPr>
              <w:tab/>
            </w:r>
            <w:r>
              <w:rPr>
                <w:noProof/>
                <w:webHidden/>
              </w:rPr>
              <w:fldChar w:fldCharType="begin"/>
            </w:r>
            <w:r>
              <w:rPr>
                <w:noProof/>
                <w:webHidden/>
              </w:rPr>
              <w:instrText xml:space="preserve"> PAGEREF _Toc47091860 \h </w:instrText>
            </w:r>
            <w:r>
              <w:rPr>
                <w:noProof/>
                <w:webHidden/>
              </w:rPr>
            </w:r>
            <w:r>
              <w:rPr>
                <w:noProof/>
                <w:webHidden/>
              </w:rPr>
              <w:fldChar w:fldCharType="separate"/>
            </w:r>
            <w:r>
              <w:rPr>
                <w:noProof/>
                <w:webHidden/>
              </w:rPr>
              <w:t>3</w:t>
            </w:r>
            <w:r>
              <w:rPr>
                <w:noProof/>
                <w:webHidden/>
              </w:rPr>
              <w:fldChar w:fldCharType="end"/>
            </w:r>
          </w:hyperlink>
        </w:p>
        <w:p w:rsidR="004A59A9" w:rsidRDefault="004A59A9">
          <w:pPr>
            <w:pStyle w:val="Verzeichnis2"/>
            <w:tabs>
              <w:tab w:val="left" w:pos="880"/>
              <w:tab w:val="right" w:leader="dot" w:pos="9344"/>
            </w:tabs>
            <w:rPr>
              <w:rFonts w:asciiTheme="minorHAnsi" w:eastAsiaTheme="minorEastAsia" w:hAnsiTheme="minorHAnsi"/>
              <w:noProof/>
              <w:sz w:val="22"/>
              <w:lang w:eastAsia="de-DE"/>
            </w:rPr>
          </w:pPr>
          <w:hyperlink w:anchor="_Toc47091861" w:history="1">
            <w:r w:rsidRPr="002B793F">
              <w:rPr>
                <w:rStyle w:val="Hyperlink"/>
                <w:noProof/>
              </w:rPr>
              <w:t>2.2</w:t>
            </w:r>
            <w:r>
              <w:rPr>
                <w:rFonts w:asciiTheme="minorHAnsi" w:eastAsiaTheme="minorEastAsia" w:hAnsiTheme="minorHAnsi"/>
                <w:noProof/>
                <w:sz w:val="22"/>
                <w:lang w:eastAsia="de-DE"/>
              </w:rPr>
              <w:tab/>
            </w:r>
            <w:r w:rsidRPr="002B793F">
              <w:rPr>
                <w:rStyle w:val="Hyperlink"/>
                <w:noProof/>
              </w:rPr>
              <w:t>Zement-Gewinnung</w:t>
            </w:r>
            <w:r>
              <w:rPr>
                <w:noProof/>
                <w:webHidden/>
              </w:rPr>
              <w:tab/>
            </w:r>
            <w:r>
              <w:rPr>
                <w:noProof/>
                <w:webHidden/>
              </w:rPr>
              <w:fldChar w:fldCharType="begin"/>
            </w:r>
            <w:r>
              <w:rPr>
                <w:noProof/>
                <w:webHidden/>
              </w:rPr>
              <w:instrText xml:space="preserve"> PAGEREF _Toc47091861 \h </w:instrText>
            </w:r>
            <w:r>
              <w:rPr>
                <w:noProof/>
                <w:webHidden/>
              </w:rPr>
            </w:r>
            <w:r>
              <w:rPr>
                <w:noProof/>
                <w:webHidden/>
              </w:rPr>
              <w:fldChar w:fldCharType="separate"/>
            </w:r>
            <w:r>
              <w:rPr>
                <w:noProof/>
                <w:webHidden/>
              </w:rPr>
              <w:t>3</w:t>
            </w:r>
            <w:r>
              <w:rPr>
                <w:noProof/>
                <w:webHidden/>
              </w:rPr>
              <w:fldChar w:fldCharType="end"/>
            </w:r>
          </w:hyperlink>
        </w:p>
        <w:p w:rsidR="004A59A9" w:rsidRDefault="004A59A9">
          <w:pPr>
            <w:pStyle w:val="Verzeichnis1"/>
            <w:tabs>
              <w:tab w:val="left" w:pos="480"/>
              <w:tab w:val="right" w:leader="dot" w:pos="9344"/>
            </w:tabs>
            <w:rPr>
              <w:rFonts w:asciiTheme="minorHAnsi" w:eastAsiaTheme="minorEastAsia" w:hAnsiTheme="minorHAnsi"/>
              <w:noProof/>
              <w:sz w:val="22"/>
              <w:lang w:eastAsia="de-DE"/>
            </w:rPr>
          </w:pPr>
          <w:hyperlink w:anchor="_Toc47091862" w:history="1">
            <w:r w:rsidRPr="002B793F">
              <w:rPr>
                <w:rStyle w:val="Hyperlink"/>
                <w:noProof/>
              </w:rPr>
              <w:t>3</w:t>
            </w:r>
            <w:r>
              <w:rPr>
                <w:rFonts w:asciiTheme="minorHAnsi" w:eastAsiaTheme="minorEastAsia" w:hAnsiTheme="minorHAnsi"/>
                <w:noProof/>
                <w:sz w:val="22"/>
                <w:lang w:eastAsia="de-DE"/>
              </w:rPr>
              <w:tab/>
            </w:r>
            <w:r w:rsidRPr="002B793F">
              <w:rPr>
                <w:rStyle w:val="Hyperlink"/>
                <w:noProof/>
              </w:rPr>
              <w:t>Verarbeitung und Anwendung</w:t>
            </w:r>
            <w:r>
              <w:rPr>
                <w:noProof/>
                <w:webHidden/>
              </w:rPr>
              <w:tab/>
            </w:r>
            <w:r>
              <w:rPr>
                <w:noProof/>
                <w:webHidden/>
              </w:rPr>
              <w:fldChar w:fldCharType="begin"/>
            </w:r>
            <w:r>
              <w:rPr>
                <w:noProof/>
                <w:webHidden/>
              </w:rPr>
              <w:instrText xml:space="preserve"> PAGEREF _Toc47091862 \h </w:instrText>
            </w:r>
            <w:r>
              <w:rPr>
                <w:noProof/>
                <w:webHidden/>
              </w:rPr>
            </w:r>
            <w:r>
              <w:rPr>
                <w:noProof/>
                <w:webHidden/>
              </w:rPr>
              <w:fldChar w:fldCharType="separate"/>
            </w:r>
            <w:r>
              <w:rPr>
                <w:noProof/>
                <w:webHidden/>
              </w:rPr>
              <w:t>6</w:t>
            </w:r>
            <w:r>
              <w:rPr>
                <w:noProof/>
                <w:webHidden/>
              </w:rPr>
              <w:fldChar w:fldCharType="end"/>
            </w:r>
          </w:hyperlink>
        </w:p>
        <w:p w:rsidR="004A59A9" w:rsidRDefault="004A59A9">
          <w:pPr>
            <w:pStyle w:val="Verzeichnis2"/>
            <w:tabs>
              <w:tab w:val="left" w:pos="880"/>
              <w:tab w:val="right" w:leader="dot" w:pos="9344"/>
            </w:tabs>
            <w:rPr>
              <w:rFonts w:asciiTheme="minorHAnsi" w:eastAsiaTheme="minorEastAsia" w:hAnsiTheme="minorHAnsi"/>
              <w:noProof/>
              <w:sz w:val="22"/>
              <w:lang w:eastAsia="de-DE"/>
            </w:rPr>
          </w:pPr>
          <w:hyperlink w:anchor="_Toc47091863" w:history="1">
            <w:r w:rsidRPr="002B793F">
              <w:rPr>
                <w:rStyle w:val="Hyperlink"/>
                <w:noProof/>
              </w:rPr>
              <w:t>3.1</w:t>
            </w:r>
            <w:r>
              <w:rPr>
                <w:rFonts w:asciiTheme="minorHAnsi" w:eastAsiaTheme="minorEastAsia" w:hAnsiTheme="minorHAnsi"/>
                <w:noProof/>
                <w:sz w:val="22"/>
                <w:lang w:eastAsia="de-DE"/>
              </w:rPr>
              <w:tab/>
            </w:r>
            <w:r w:rsidRPr="002B793F">
              <w:rPr>
                <w:rStyle w:val="Hyperlink"/>
                <w:noProof/>
              </w:rPr>
              <w:t>Abbindungsprozess</w:t>
            </w:r>
            <w:r>
              <w:rPr>
                <w:noProof/>
                <w:webHidden/>
              </w:rPr>
              <w:tab/>
            </w:r>
            <w:r>
              <w:rPr>
                <w:noProof/>
                <w:webHidden/>
              </w:rPr>
              <w:fldChar w:fldCharType="begin"/>
            </w:r>
            <w:r>
              <w:rPr>
                <w:noProof/>
                <w:webHidden/>
              </w:rPr>
              <w:instrText xml:space="preserve"> PAGEREF _Toc47091863 \h </w:instrText>
            </w:r>
            <w:r>
              <w:rPr>
                <w:noProof/>
                <w:webHidden/>
              </w:rPr>
            </w:r>
            <w:r>
              <w:rPr>
                <w:noProof/>
                <w:webHidden/>
              </w:rPr>
              <w:fldChar w:fldCharType="separate"/>
            </w:r>
            <w:r>
              <w:rPr>
                <w:noProof/>
                <w:webHidden/>
              </w:rPr>
              <w:t>6</w:t>
            </w:r>
            <w:r>
              <w:rPr>
                <w:noProof/>
                <w:webHidden/>
              </w:rPr>
              <w:fldChar w:fldCharType="end"/>
            </w:r>
          </w:hyperlink>
        </w:p>
        <w:p w:rsidR="004A59A9" w:rsidRDefault="004A59A9">
          <w:pPr>
            <w:pStyle w:val="Verzeichnis2"/>
            <w:tabs>
              <w:tab w:val="left" w:pos="880"/>
              <w:tab w:val="right" w:leader="dot" w:pos="9344"/>
            </w:tabs>
            <w:rPr>
              <w:rFonts w:asciiTheme="minorHAnsi" w:eastAsiaTheme="minorEastAsia" w:hAnsiTheme="minorHAnsi"/>
              <w:noProof/>
              <w:sz w:val="22"/>
              <w:lang w:eastAsia="de-DE"/>
            </w:rPr>
          </w:pPr>
          <w:hyperlink w:anchor="_Toc47091864" w:history="1">
            <w:r w:rsidRPr="002B793F">
              <w:rPr>
                <w:rStyle w:val="Hyperlink"/>
                <w:noProof/>
              </w:rPr>
              <w:t>3.2</w:t>
            </w:r>
            <w:r>
              <w:rPr>
                <w:rFonts w:asciiTheme="minorHAnsi" w:eastAsiaTheme="minorEastAsia" w:hAnsiTheme="minorHAnsi"/>
                <w:noProof/>
                <w:sz w:val="22"/>
                <w:lang w:eastAsia="de-DE"/>
              </w:rPr>
              <w:tab/>
            </w:r>
            <w:r w:rsidRPr="002B793F">
              <w:rPr>
                <w:rStyle w:val="Hyperlink"/>
                <w:noProof/>
              </w:rPr>
              <w:t>Erhärtungsprozess</w:t>
            </w:r>
            <w:r>
              <w:rPr>
                <w:noProof/>
                <w:webHidden/>
              </w:rPr>
              <w:tab/>
            </w:r>
            <w:r>
              <w:rPr>
                <w:noProof/>
                <w:webHidden/>
              </w:rPr>
              <w:fldChar w:fldCharType="begin"/>
            </w:r>
            <w:r>
              <w:rPr>
                <w:noProof/>
                <w:webHidden/>
              </w:rPr>
              <w:instrText xml:space="preserve"> PAGEREF _Toc47091864 \h </w:instrText>
            </w:r>
            <w:r>
              <w:rPr>
                <w:noProof/>
                <w:webHidden/>
              </w:rPr>
            </w:r>
            <w:r>
              <w:rPr>
                <w:noProof/>
                <w:webHidden/>
              </w:rPr>
              <w:fldChar w:fldCharType="separate"/>
            </w:r>
            <w:r>
              <w:rPr>
                <w:noProof/>
                <w:webHidden/>
              </w:rPr>
              <w:t>8</w:t>
            </w:r>
            <w:r>
              <w:rPr>
                <w:noProof/>
                <w:webHidden/>
              </w:rPr>
              <w:fldChar w:fldCharType="end"/>
            </w:r>
          </w:hyperlink>
        </w:p>
        <w:p w:rsidR="004A59A9" w:rsidRDefault="004A59A9">
          <w:pPr>
            <w:pStyle w:val="Verzeichnis2"/>
            <w:tabs>
              <w:tab w:val="left" w:pos="880"/>
              <w:tab w:val="right" w:leader="dot" w:pos="9344"/>
            </w:tabs>
            <w:rPr>
              <w:rFonts w:asciiTheme="minorHAnsi" w:eastAsiaTheme="minorEastAsia" w:hAnsiTheme="minorHAnsi"/>
              <w:noProof/>
              <w:sz w:val="22"/>
              <w:lang w:eastAsia="de-DE"/>
            </w:rPr>
          </w:pPr>
          <w:hyperlink w:anchor="_Toc47091865" w:history="1">
            <w:r w:rsidRPr="002B793F">
              <w:rPr>
                <w:rStyle w:val="Hyperlink"/>
                <w:noProof/>
              </w:rPr>
              <w:t>3.3</w:t>
            </w:r>
            <w:r>
              <w:rPr>
                <w:rFonts w:asciiTheme="minorHAnsi" w:eastAsiaTheme="minorEastAsia" w:hAnsiTheme="minorHAnsi"/>
                <w:noProof/>
                <w:sz w:val="22"/>
                <w:lang w:eastAsia="de-DE"/>
              </w:rPr>
              <w:tab/>
            </w:r>
            <w:r w:rsidRPr="002B793F">
              <w:rPr>
                <w:rStyle w:val="Hyperlink"/>
                <w:noProof/>
              </w:rPr>
              <w:t>Besonderheit, der Stahl-Beton</w:t>
            </w:r>
            <w:r>
              <w:rPr>
                <w:noProof/>
                <w:webHidden/>
              </w:rPr>
              <w:tab/>
            </w:r>
            <w:r>
              <w:rPr>
                <w:noProof/>
                <w:webHidden/>
              </w:rPr>
              <w:fldChar w:fldCharType="begin"/>
            </w:r>
            <w:r>
              <w:rPr>
                <w:noProof/>
                <w:webHidden/>
              </w:rPr>
              <w:instrText xml:space="preserve"> PAGEREF _Toc47091865 \h </w:instrText>
            </w:r>
            <w:r>
              <w:rPr>
                <w:noProof/>
                <w:webHidden/>
              </w:rPr>
            </w:r>
            <w:r>
              <w:rPr>
                <w:noProof/>
                <w:webHidden/>
              </w:rPr>
              <w:fldChar w:fldCharType="separate"/>
            </w:r>
            <w:r>
              <w:rPr>
                <w:noProof/>
                <w:webHidden/>
              </w:rPr>
              <w:t>9</w:t>
            </w:r>
            <w:r>
              <w:rPr>
                <w:noProof/>
                <w:webHidden/>
              </w:rPr>
              <w:fldChar w:fldCharType="end"/>
            </w:r>
          </w:hyperlink>
        </w:p>
        <w:p w:rsidR="006C46BC" w:rsidRDefault="006C46BC">
          <w:r>
            <w:rPr>
              <w:b/>
              <w:bCs/>
            </w:rPr>
            <w:fldChar w:fldCharType="end"/>
          </w:r>
        </w:p>
      </w:sdtContent>
    </w:sdt>
    <w:p w:rsidR="00BB1A91" w:rsidRPr="00BB1A91" w:rsidRDefault="00BB1A91" w:rsidP="00FE658B">
      <w:pPr>
        <w:pStyle w:val="EinstiegAbschluss"/>
        <w:rPr>
          <w:lang w:eastAsia="de-DE"/>
        </w:rPr>
      </w:pPr>
      <w:bookmarkStart w:id="1" w:name="_Überschrift_1"/>
      <w:bookmarkEnd w:id="1"/>
      <w:r w:rsidRPr="00FE658B">
        <w:rPr>
          <w:b/>
        </w:rPr>
        <w:t>Einleitung</w:t>
      </w:r>
      <w:r w:rsidR="00FE658B">
        <w:t xml:space="preserve">. </w:t>
      </w:r>
      <w:r w:rsidRPr="00BB1A91">
        <w:rPr>
          <w:lang w:eastAsia="de-DE"/>
        </w:rPr>
        <w:t xml:space="preserve">Der Baustoff Beton ist </w:t>
      </w:r>
      <w:r w:rsidR="00FE658B">
        <w:rPr>
          <w:lang w:eastAsia="de-DE"/>
        </w:rPr>
        <w:t>für</w:t>
      </w:r>
      <w:r w:rsidRPr="00BB1A91">
        <w:rPr>
          <w:lang w:eastAsia="de-DE"/>
        </w:rPr>
        <w:t xml:space="preserve"> </w:t>
      </w:r>
      <w:r w:rsidR="00FE658B">
        <w:rPr>
          <w:lang w:eastAsia="de-DE"/>
        </w:rPr>
        <w:t>das</w:t>
      </w:r>
      <w:r w:rsidRPr="00BB1A91">
        <w:rPr>
          <w:lang w:eastAsia="de-DE"/>
        </w:rPr>
        <w:t xml:space="preserve"> 21.</w:t>
      </w:r>
      <w:r>
        <w:rPr>
          <w:lang w:eastAsia="de-DE"/>
        </w:rPr>
        <w:t> </w:t>
      </w:r>
      <w:r w:rsidRPr="00BB1A91">
        <w:rPr>
          <w:lang w:eastAsia="de-DE"/>
        </w:rPr>
        <w:t xml:space="preserve">Jahrhundert mehr </w:t>
      </w:r>
      <w:r w:rsidR="00FE658B">
        <w:rPr>
          <w:lang w:eastAsia="de-DE"/>
        </w:rPr>
        <w:t>denn je bedeutsam</w:t>
      </w:r>
      <w:r w:rsidRPr="00BB1A91">
        <w:rPr>
          <w:lang w:eastAsia="de-DE"/>
        </w:rPr>
        <w:t>. Wird irgendwo eine gewaltige Schleusen</w:t>
      </w:r>
      <w:r>
        <w:rPr>
          <w:lang w:eastAsia="de-DE"/>
        </w:rPr>
        <w:t>-A</w:t>
      </w:r>
      <w:r w:rsidRPr="00BB1A91">
        <w:rPr>
          <w:lang w:eastAsia="de-DE"/>
        </w:rPr>
        <w:t>nlage eröffnet, so spielt Beton die Hauptrolle. Ist ein Fundament zu legen, gleich ob für eine Hütte oder für einen riesigen Palast, dann werden keine Eichen</w:t>
      </w:r>
      <w:r>
        <w:rPr>
          <w:lang w:eastAsia="de-DE"/>
        </w:rPr>
        <w:t>-P</w:t>
      </w:r>
      <w:r w:rsidRPr="00BB1A91">
        <w:rPr>
          <w:lang w:eastAsia="de-DE"/>
        </w:rPr>
        <w:t>fähle in den Boden gerammt, sondern es wird mit Beton gebaut. "Beton ist Alltag, auch wenn seine graue Alltäglichkeit uns, angesichts unserer eigenen grauen Alltagswelt, in einer Art Selbst</w:t>
      </w:r>
      <w:r>
        <w:rPr>
          <w:lang w:eastAsia="de-DE"/>
        </w:rPr>
        <w:t>-H</w:t>
      </w:r>
      <w:r w:rsidRPr="00BB1A91">
        <w:rPr>
          <w:lang w:eastAsia="de-DE"/>
        </w:rPr>
        <w:t>ass gegen ihn antreten lässt" [</w:t>
      </w:r>
      <w:r>
        <w:rPr>
          <w:lang w:eastAsia="de-DE"/>
        </w:rPr>
        <w:fldChar w:fldCharType="begin"/>
      </w:r>
      <w:r>
        <w:rPr>
          <w:lang w:eastAsia="de-DE"/>
        </w:rPr>
        <w:instrText xml:space="preserve"> REF _Ref46476660 \r \h </w:instrText>
      </w:r>
      <w:r>
        <w:rPr>
          <w:lang w:eastAsia="de-DE"/>
        </w:rPr>
      </w:r>
      <w:r w:rsidR="00FE658B">
        <w:rPr>
          <w:lang w:eastAsia="de-DE"/>
        </w:rPr>
        <w:instrText xml:space="preserve"> \* MERGEFORMAT </w:instrText>
      </w:r>
      <w:r>
        <w:rPr>
          <w:lang w:eastAsia="de-DE"/>
        </w:rPr>
        <w:fldChar w:fldCharType="separate"/>
      </w:r>
      <w:r w:rsidR="004A59A9">
        <w:rPr>
          <w:lang w:eastAsia="de-DE"/>
        </w:rPr>
        <w:t>5</w:t>
      </w:r>
      <w:r>
        <w:rPr>
          <w:lang w:eastAsia="de-DE"/>
        </w:rPr>
        <w:fldChar w:fldCharType="end"/>
      </w:r>
      <w:r w:rsidRPr="00BB1A91">
        <w:rPr>
          <w:lang w:eastAsia="de-DE"/>
        </w:rPr>
        <w:t>]. Beton ist ein Material der Industrie</w:t>
      </w:r>
      <w:r>
        <w:rPr>
          <w:lang w:eastAsia="de-DE"/>
        </w:rPr>
        <w:t>-M</w:t>
      </w:r>
      <w:r w:rsidRPr="00BB1A91">
        <w:rPr>
          <w:lang w:eastAsia="de-DE"/>
        </w:rPr>
        <w:t>oderne, das NW</w:t>
      </w:r>
      <w:r>
        <w:rPr>
          <w:lang w:eastAsia="de-DE"/>
        </w:rPr>
        <w:t> </w:t>
      </w:r>
      <w:r w:rsidRPr="00BB1A91">
        <w:rPr>
          <w:lang w:eastAsia="de-DE"/>
        </w:rPr>
        <w:t xml:space="preserve">I der Universität ist bestes Beispiel für das Bauverständnis Anfang der 70er Jahre (s. </w:t>
      </w:r>
      <w:r w:rsidR="00027556">
        <w:rPr>
          <w:color w:val="FF00FF" w:themeColor="accent4"/>
          <w:lang w:eastAsia="de-DE"/>
        </w:rPr>
        <w:fldChar w:fldCharType="begin"/>
      </w:r>
      <w:r w:rsidR="00027556">
        <w:rPr>
          <w:lang w:eastAsia="de-DE"/>
        </w:rPr>
        <w:instrText xml:space="preserve"> REF _Ref46479077 \h </w:instrText>
      </w:r>
      <w:r w:rsidR="00027556">
        <w:rPr>
          <w:color w:val="FF00FF" w:themeColor="accent4"/>
          <w:lang w:eastAsia="de-DE"/>
        </w:rPr>
      </w:r>
      <w:r w:rsidR="00FE658B">
        <w:rPr>
          <w:color w:val="FF00FF" w:themeColor="accent4"/>
          <w:lang w:eastAsia="de-DE"/>
        </w:rPr>
        <w:instrText xml:space="preserve"> \* MERGEFORMAT </w:instrText>
      </w:r>
      <w:r w:rsidR="00027556">
        <w:rPr>
          <w:color w:val="FF00FF" w:themeColor="accent4"/>
          <w:lang w:eastAsia="de-DE"/>
        </w:rPr>
        <w:fldChar w:fldCharType="separate"/>
      </w:r>
      <w:r w:rsidR="004A59A9">
        <w:t xml:space="preserve">Abb. </w:t>
      </w:r>
      <w:r w:rsidR="004A59A9">
        <w:rPr>
          <w:noProof/>
        </w:rPr>
        <w:t>1</w:t>
      </w:r>
      <w:r w:rsidR="00027556">
        <w:rPr>
          <w:color w:val="FF00FF" w:themeColor="accent4"/>
          <w:lang w:eastAsia="de-DE"/>
        </w:rPr>
        <w:fldChar w:fldCharType="end"/>
      </w:r>
      <w:r w:rsidRPr="00BB1A91">
        <w:rPr>
          <w:lang w:eastAsia="de-DE"/>
        </w:rPr>
        <w:t>). Schon die römische Groß</w:t>
      </w:r>
      <w:r>
        <w:rPr>
          <w:lang w:eastAsia="de-DE"/>
        </w:rPr>
        <w:t>-A</w:t>
      </w:r>
      <w:r w:rsidRPr="00BB1A91">
        <w:rPr>
          <w:lang w:eastAsia="de-DE"/>
        </w:rPr>
        <w:t>rchitektur der Kaiserzeit, aber auch die technischen Bauten der Bundesrepublik waren ohne Beton</w:t>
      </w:r>
      <w:r>
        <w:rPr>
          <w:lang w:eastAsia="de-DE"/>
        </w:rPr>
        <w:t>-V</w:t>
      </w:r>
      <w:r w:rsidRPr="00BB1A91">
        <w:rPr>
          <w:lang w:eastAsia="de-DE"/>
        </w:rPr>
        <w:t xml:space="preserve">erwendung gar nicht denkbar (s. </w:t>
      </w:r>
      <w:r w:rsidR="00027556">
        <w:rPr>
          <w:color w:val="FF00FF" w:themeColor="accent4"/>
          <w:lang w:eastAsia="de-DE"/>
        </w:rPr>
        <w:fldChar w:fldCharType="begin"/>
      </w:r>
      <w:r w:rsidR="00027556">
        <w:rPr>
          <w:lang w:eastAsia="de-DE"/>
        </w:rPr>
        <w:instrText xml:space="preserve"> REF _Ref46479082 \h </w:instrText>
      </w:r>
      <w:r w:rsidR="00027556">
        <w:rPr>
          <w:color w:val="FF00FF" w:themeColor="accent4"/>
          <w:lang w:eastAsia="de-DE"/>
        </w:rPr>
      </w:r>
      <w:r w:rsidR="00FE658B">
        <w:rPr>
          <w:color w:val="FF00FF" w:themeColor="accent4"/>
          <w:lang w:eastAsia="de-DE"/>
        </w:rPr>
        <w:instrText xml:space="preserve"> \* MERGEFORMAT </w:instrText>
      </w:r>
      <w:r w:rsidR="00027556">
        <w:rPr>
          <w:color w:val="FF00FF" w:themeColor="accent4"/>
          <w:lang w:eastAsia="de-DE"/>
        </w:rPr>
        <w:fldChar w:fldCharType="separate"/>
      </w:r>
      <w:r w:rsidR="004A59A9">
        <w:t xml:space="preserve">Abb. </w:t>
      </w:r>
      <w:r w:rsidR="004A59A9">
        <w:rPr>
          <w:noProof/>
        </w:rPr>
        <w:t>2</w:t>
      </w:r>
      <w:r w:rsidR="00027556">
        <w:rPr>
          <w:color w:val="FF00FF" w:themeColor="accent4"/>
          <w:lang w:eastAsia="de-DE"/>
        </w:rPr>
        <w:fldChar w:fldCharType="end"/>
      </w:r>
      <w:r w:rsidRPr="00BB1A91">
        <w:rPr>
          <w:lang w:eastAsia="de-DE"/>
        </w:rPr>
        <w:t>). Beton gibt es seit fast 2000</w:t>
      </w:r>
      <w:r>
        <w:rPr>
          <w:lang w:eastAsia="de-DE"/>
        </w:rPr>
        <w:t> </w:t>
      </w:r>
      <w:r w:rsidRPr="00BB1A91">
        <w:rPr>
          <w:lang w:eastAsia="de-DE"/>
        </w:rPr>
        <w:t xml:space="preserve">Jahren, auch wenn sich damals die Verarbeitung anders gestaltete. </w:t>
      </w:r>
    </w:p>
    <w:p w:rsidR="00BB1A91" w:rsidRPr="00BB1A91" w:rsidRDefault="00BB1A91" w:rsidP="00FE658B">
      <w:pPr>
        <w:pStyle w:val="EinstiegAbschluss"/>
        <w:rPr>
          <w:lang w:eastAsia="de-DE"/>
        </w:rPr>
      </w:pPr>
      <w:r w:rsidRPr="00BB1A91">
        <w:rPr>
          <w:lang w:eastAsia="de-DE"/>
        </w:rPr>
        <w:t>Zu Beginn der 70er Jahre kam der Beton mehr und mehr in Verruf, als er zunehmend auch gestalterisch in architektonischer Eintönigkeit zum Ausdruck kam. Beton hat einen schlechten Ruf. Dies ist verständlich, wenn man Sätze wie „die ganze Natur wird zubetoniert“ in der Politik bei Ökologie</w:t>
      </w:r>
      <w:r>
        <w:rPr>
          <w:lang w:eastAsia="de-DE"/>
        </w:rPr>
        <w:t>-F</w:t>
      </w:r>
      <w:r w:rsidRPr="00BB1A91">
        <w:rPr>
          <w:lang w:eastAsia="de-DE"/>
        </w:rPr>
        <w:t>ragen hört. Ebenso ist in der Vergangenheit aus Kosten</w:t>
      </w:r>
      <w:r>
        <w:rPr>
          <w:lang w:eastAsia="de-DE"/>
        </w:rPr>
        <w:t>-G</w:t>
      </w:r>
      <w:r w:rsidRPr="00BB1A91">
        <w:rPr>
          <w:lang w:eastAsia="de-DE"/>
        </w:rPr>
        <w:t>ründen am Material gespart worden und der Baustoff wurde ökonomisch ausgereizt. Dadurch kam es zu Fehlern beim Bauen und hat natürlich dem Ansehen des Betons geschadet. [</w:t>
      </w:r>
      <w:r>
        <w:rPr>
          <w:lang w:eastAsia="de-DE"/>
        </w:rPr>
        <w:fldChar w:fldCharType="begin"/>
      </w:r>
      <w:r>
        <w:rPr>
          <w:lang w:eastAsia="de-DE"/>
        </w:rPr>
        <w:instrText xml:space="preserve"> REF _Ref46476660 \r \h </w:instrText>
      </w:r>
      <w:r>
        <w:rPr>
          <w:lang w:eastAsia="de-DE"/>
        </w:rPr>
      </w:r>
      <w:r w:rsidR="00FE658B">
        <w:rPr>
          <w:lang w:eastAsia="de-DE"/>
        </w:rPr>
        <w:instrText xml:space="preserve"> \* MERGEFORMAT </w:instrText>
      </w:r>
      <w:r>
        <w:rPr>
          <w:lang w:eastAsia="de-DE"/>
        </w:rPr>
        <w:fldChar w:fldCharType="separate"/>
      </w:r>
      <w:r w:rsidR="004A59A9">
        <w:rPr>
          <w:lang w:eastAsia="de-DE"/>
        </w:rPr>
        <w:t>5</w:t>
      </w:r>
      <w:r>
        <w:rPr>
          <w:lang w:eastAsia="de-DE"/>
        </w:rPr>
        <w:fldChar w:fldCharType="end"/>
      </w:r>
      <w:r w:rsidRPr="00BB1A91">
        <w:rPr>
          <w:lang w:eastAsia="de-DE"/>
        </w:rPr>
        <w:t>]</w:t>
      </w:r>
    </w:p>
    <w:p w:rsidR="00BB1A91" w:rsidRDefault="00BB1A91" w:rsidP="00FE658B">
      <w:pPr>
        <w:pStyle w:val="EinstiegAbschluss"/>
        <w:sectPr w:rsidR="00BB1A91" w:rsidSect="00931B30">
          <w:footerReference w:type="default" r:id="rId9"/>
          <w:pgSz w:w="11906" w:h="16838"/>
          <w:pgMar w:top="851" w:right="1134" w:bottom="1134" w:left="1418" w:header="0" w:footer="0" w:gutter="0"/>
          <w:cols w:space="708"/>
          <w:titlePg/>
          <w:docGrid w:linePitch="360"/>
        </w:sectPr>
      </w:pPr>
    </w:p>
    <w:p w:rsidR="00BB1A91" w:rsidRDefault="00BB1A91" w:rsidP="00BB1A91">
      <w:pPr>
        <w:pStyle w:val="Bilder"/>
        <w:spacing w:before="120"/>
      </w:pPr>
      <w:r>
        <w:rPr>
          <w:lang w:eastAsia="de-DE"/>
        </w:rPr>
        <w:lastRenderedPageBreak/>
        <w:drawing>
          <wp:inline distT="0" distB="0" distL="0" distR="0">
            <wp:extent cx="2381294"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94" cy="1800000"/>
                    </a:xfrm>
                    <a:prstGeom prst="rect">
                      <a:avLst/>
                    </a:prstGeom>
                    <a:noFill/>
                    <a:ln>
                      <a:noFill/>
                    </a:ln>
                  </pic:spPr>
                </pic:pic>
              </a:graphicData>
            </a:graphic>
          </wp:inline>
        </w:drawing>
      </w:r>
    </w:p>
    <w:p w:rsidR="00BB1A91" w:rsidRDefault="00BB1A91" w:rsidP="00BB1A91">
      <w:pPr>
        <w:pStyle w:val="Beschriftung"/>
      </w:pPr>
      <w:bookmarkStart w:id="2" w:name="_Ref46479077"/>
      <w:r>
        <w:t xml:space="preserve">Abb. </w:t>
      </w:r>
      <w:fldSimple w:instr=" SEQ Abb. \* ARABIC ">
        <w:r w:rsidR="004A59A9">
          <w:rPr>
            <w:noProof/>
          </w:rPr>
          <w:t>1</w:t>
        </w:r>
      </w:fldSimple>
      <w:bookmarkEnd w:id="2"/>
      <w:r>
        <w:t>: Gebäude Naturwissenschaften I, Universität Bayreuth</w:t>
      </w:r>
    </w:p>
    <w:p w:rsidR="00BB1A91" w:rsidRDefault="00BB1A91" w:rsidP="00BB1A91">
      <w:pPr>
        <w:pStyle w:val="Bilder"/>
      </w:pPr>
      <w:r>
        <w:rPr>
          <w:lang w:eastAsia="de-DE"/>
        </w:rPr>
        <w:drawing>
          <wp:inline distT="0" distB="0" distL="0" distR="0">
            <wp:extent cx="2402493"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493" cy="1800000"/>
                    </a:xfrm>
                    <a:prstGeom prst="rect">
                      <a:avLst/>
                    </a:prstGeom>
                    <a:noFill/>
                    <a:ln>
                      <a:noFill/>
                    </a:ln>
                  </pic:spPr>
                </pic:pic>
              </a:graphicData>
            </a:graphic>
          </wp:inline>
        </w:drawing>
      </w:r>
    </w:p>
    <w:p w:rsidR="00BB1A91" w:rsidRDefault="00BB1A91" w:rsidP="00BB1A91">
      <w:pPr>
        <w:pStyle w:val="Beschriftung"/>
      </w:pPr>
      <w:bookmarkStart w:id="3" w:name="_Ref46479082"/>
      <w:r>
        <w:t xml:space="preserve">Abb. </w:t>
      </w:r>
      <w:fldSimple w:instr=" SEQ Abb. \* ARABIC ">
        <w:r w:rsidR="004A59A9">
          <w:rPr>
            <w:noProof/>
          </w:rPr>
          <w:t>2</w:t>
        </w:r>
      </w:fldSimple>
      <w:bookmarkEnd w:id="3"/>
      <w:r>
        <w:t>: Gebäude des Vermessungsamtes Bayreuth</w:t>
      </w:r>
    </w:p>
    <w:p w:rsidR="00BB1A91" w:rsidRDefault="00BB1A91" w:rsidP="00BB1A91">
      <w:pPr>
        <w:pStyle w:val="Bilder"/>
        <w:sectPr w:rsidR="00BB1A91" w:rsidSect="00BB1A91">
          <w:type w:val="continuous"/>
          <w:pgSz w:w="11906" w:h="16838"/>
          <w:pgMar w:top="851" w:right="1134" w:bottom="1134" w:left="1418" w:header="0" w:footer="0" w:gutter="0"/>
          <w:cols w:num="2" w:space="708"/>
          <w:titlePg/>
          <w:docGrid w:linePitch="360"/>
        </w:sectPr>
      </w:pPr>
    </w:p>
    <w:p w:rsidR="00BB1A91" w:rsidRDefault="00BB1A91" w:rsidP="00BB1A91">
      <w:pPr>
        <w:pStyle w:val="Bilder"/>
      </w:pPr>
      <w:r>
        <w:rPr>
          <w:lang w:eastAsia="de-DE"/>
        </w:rPr>
        <w:drawing>
          <wp:inline distT="0" distB="0" distL="0" distR="0">
            <wp:extent cx="1621908" cy="21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1908" cy="2160000"/>
                    </a:xfrm>
                    <a:prstGeom prst="rect">
                      <a:avLst/>
                    </a:prstGeom>
                    <a:noFill/>
                    <a:ln>
                      <a:noFill/>
                    </a:ln>
                  </pic:spPr>
                </pic:pic>
              </a:graphicData>
            </a:graphic>
          </wp:inline>
        </w:drawing>
      </w:r>
    </w:p>
    <w:p w:rsidR="00BB1A91" w:rsidRDefault="00BB1A91" w:rsidP="00BB1A91">
      <w:pPr>
        <w:pStyle w:val="Beschriftung"/>
      </w:pPr>
      <w:r>
        <w:t xml:space="preserve">Abb. </w:t>
      </w:r>
      <w:fldSimple w:instr=" SEQ Abb. \* ARABIC ">
        <w:r w:rsidR="004A59A9">
          <w:rPr>
            <w:noProof/>
          </w:rPr>
          <w:t>3</w:t>
        </w:r>
      </w:fldSimple>
      <w:r>
        <w:t>: Glenn Damm, USA [</w:t>
      </w:r>
      <w:r>
        <w:fldChar w:fldCharType="begin"/>
      </w:r>
      <w:r>
        <w:instrText xml:space="preserve"> REF _Ref46476815 \r \h </w:instrText>
      </w:r>
      <w:r>
        <w:fldChar w:fldCharType="separate"/>
      </w:r>
      <w:r w:rsidR="004A59A9">
        <w:t>1</w:t>
      </w:r>
      <w:r>
        <w:fldChar w:fldCharType="end"/>
      </w:r>
      <w:r>
        <w:t>]</w:t>
      </w:r>
    </w:p>
    <w:p w:rsidR="00BB1A91" w:rsidRDefault="00BB1A91" w:rsidP="00FE658B">
      <w:pPr>
        <w:pStyle w:val="berschrift1"/>
      </w:pPr>
      <w:bookmarkStart w:id="4" w:name="_Toc47091858"/>
      <w:r>
        <w:t>Ein alter Baustoff</w:t>
      </w:r>
      <w:bookmarkEnd w:id="4"/>
    </w:p>
    <w:p w:rsidR="00BB1A91" w:rsidRPr="00BB1A91" w:rsidRDefault="00BB1A91" w:rsidP="00BB1A91">
      <w:pPr>
        <w:rPr>
          <w:lang w:eastAsia="de-DE"/>
        </w:rPr>
      </w:pPr>
      <w:r w:rsidRPr="00BB1A91">
        <w:rPr>
          <w:lang w:eastAsia="de-DE"/>
        </w:rPr>
        <w:t>Beton ist eigentlich nichts anderes als eine Gesteinsart aus Kies, Sand, Zement und Wasser. Zement wiederum wird aus natürlichem Kalkstein unter Zusatz von Ton zu Zement</w:t>
      </w:r>
      <w:r>
        <w:rPr>
          <w:lang w:eastAsia="de-DE"/>
        </w:rPr>
        <w:t>-K</w:t>
      </w:r>
      <w:r w:rsidRPr="00BB1A91">
        <w:rPr>
          <w:lang w:eastAsia="de-DE"/>
        </w:rPr>
        <w:t>linkern gebrannt und gemahlen. In der Praxis macht man sich seine Eigenschaften mit Wasser und auch mit Bestandteilen der Luft zu reagieren zu Nutze. Er ist hervorragend belastbar und überaus vielseitig einsetzbar. Seine hydraulische Fähigkeit, unter Luft</w:t>
      </w:r>
      <w:r>
        <w:rPr>
          <w:lang w:eastAsia="de-DE"/>
        </w:rPr>
        <w:t>-A</w:t>
      </w:r>
      <w:r w:rsidRPr="00BB1A91">
        <w:rPr>
          <w:lang w:eastAsia="de-DE"/>
        </w:rPr>
        <w:t xml:space="preserve">bschluss und sogar unter Wasser zu erhärten, unterscheidet ihn vom Kalkmörtel, der nur aus Löschkalk und Sand besteht. </w:t>
      </w:r>
    </w:p>
    <w:p w:rsidR="00BB1A91" w:rsidRPr="00BB1A91" w:rsidRDefault="00BB1A91" w:rsidP="00BB1A91">
      <w:pPr>
        <w:rPr>
          <w:lang w:eastAsia="de-DE"/>
        </w:rPr>
      </w:pPr>
      <w:r w:rsidRPr="00BB1A91">
        <w:rPr>
          <w:lang w:eastAsia="de-DE"/>
        </w:rPr>
        <w:t>Zement stammt von dem Begriff „opus caementitium“, wie die Betontechnik im 2.</w:t>
      </w:r>
      <w:r>
        <w:rPr>
          <w:lang w:eastAsia="de-DE"/>
        </w:rPr>
        <w:t> </w:t>
      </w:r>
      <w:r w:rsidRPr="00BB1A91">
        <w:rPr>
          <w:lang w:eastAsia="de-DE"/>
        </w:rPr>
        <w:t>Jahrhundert im römischen Reich genannt wurde, als man hydraulischen Kalk und gebrochene Zuschlagstoffe mit einer Korngröße von etwa 70</w:t>
      </w:r>
      <w:r>
        <w:rPr>
          <w:lang w:eastAsia="de-DE"/>
        </w:rPr>
        <w:t> </w:t>
      </w:r>
      <w:r w:rsidRPr="00BB1A91">
        <w:rPr>
          <w:lang w:eastAsia="de-DE"/>
        </w:rPr>
        <w:t xml:space="preserve">mm vermischte, danach goss und durch Stampfen verdichtete. Das römische Weltreich war baulich auf Beton gegründet. Beispiele Aquädukt, Pantheon (s. </w:t>
      </w:r>
      <w:r w:rsidR="00027556">
        <w:rPr>
          <w:color w:val="FF00FF" w:themeColor="accent4"/>
          <w:lang w:eastAsia="de-DE"/>
        </w:rPr>
        <w:fldChar w:fldCharType="begin"/>
      </w:r>
      <w:r w:rsidR="00027556">
        <w:rPr>
          <w:lang w:eastAsia="de-DE"/>
        </w:rPr>
        <w:instrText xml:space="preserve"> REF _Ref46479092 \h </w:instrText>
      </w:r>
      <w:r w:rsidR="00027556">
        <w:rPr>
          <w:color w:val="FF00FF" w:themeColor="accent4"/>
          <w:lang w:eastAsia="de-DE"/>
        </w:rPr>
      </w:r>
      <w:r w:rsidR="00027556">
        <w:rPr>
          <w:color w:val="FF00FF" w:themeColor="accent4"/>
          <w:lang w:eastAsia="de-DE"/>
        </w:rPr>
        <w:fldChar w:fldCharType="separate"/>
      </w:r>
      <w:r w:rsidR="004A59A9">
        <w:t xml:space="preserve">Abb. </w:t>
      </w:r>
      <w:r w:rsidR="004A59A9">
        <w:rPr>
          <w:noProof/>
        </w:rPr>
        <w:t>4</w:t>
      </w:r>
      <w:r w:rsidR="00027556">
        <w:rPr>
          <w:color w:val="FF00FF" w:themeColor="accent4"/>
          <w:lang w:eastAsia="de-DE"/>
        </w:rPr>
        <w:fldChar w:fldCharType="end"/>
      </w:r>
      <w:r w:rsidRPr="00BB1A91">
        <w:rPr>
          <w:lang w:eastAsia="de-DE"/>
        </w:rPr>
        <w:t>), Hagia Sofia.</w:t>
      </w:r>
    </w:p>
    <w:p w:rsidR="00BB1A91" w:rsidRDefault="00BB1A91" w:rsidP="00BB1A91">
      <w:pPr>
        <w:pStyle w:val="Bilder"/>
      </w:pPr>
      <w:r>
        <w:rPr>
          <w:lang w:eastAsia="de-DE"/>
        </w:rPr>
        <w:lastRenderedPageBreak/>
        <w:drawing>
          <wp:inline distT="0" distB="0" distL="0" distR="0">
            <wp:extent cx="3808730" cy="215900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8730" cy="2159000"/>
                    </a:xfrm>
                    <a:prstGeom prst="rect">
                      <a:avLst/>
                    </a:prstGeom>
                    <a:noFill/>
                    <a:ln>
                      <a:noFill/>
                    </a:ln>
                  </pic:spPr>
                </pic:pic>
              </a:graphicData>
            </a:graphic>
          </wp:inline>
        </w:drawing>
      </w:r>
    </w:p>
    <w:p w:rsidR="00BB1A91" w:rsidRDefault="00BB1A91" w:rsidP="00BB1A91">
      <w:pPr>
        <w:pStyle w:val="Beschriftung"/>
      </w:pPr>
      <w:bookmarkStart w:id="5" w:name="_Ref46479092"/>
      <w:r>
        <w:t xml:space="preserve">Abb. </w:t>
      </w:r>
      <w:fldSimple w:instr=" SEQ Abb. \* ARABIC ">
        <w:r w:rsidR="004A59A9">
          <w:rPr>
            <w:noProof/>
          </w:rPr>
          <w:t>4</w:t>
        </w:r>
      </w:fldSimple>
      <w:bookmarkEnd w:id="5"/>
      <w:r>
        <w:t>:  Querschnitt durch das Pantheon, Rom [</w:t>
      </w:r>
      <w:r>
        <w:fldChar w:fldCharType="begin"/>
      </w:r>
      <w:r>
        <w:instrText xml:space="preserve"> REF _Ref46476981 \r \h </w:instrText>
      </w:r>
      <w:r>
        <w:fldChar w:fldCharType="separate"/>
      </w:r>
      <w:r w:rsidR="004A59A9">
        <w:t>2</w:t>
      </w:r>
      <w:r>
        <w:fldChar w:fldCharType="end"/>
      </w:r>
      <w:r>
        <w:t>]</w:t>
      </w:r>
    </w:p>
    <w:p w:rsidR="00BB1A91" w:rsidRDefault="00BB1A91" w:rsidP="00BB1A91">
      <w:pPr>
        <w:pStyle w:val="berschrift1"/>
      </w:pPr>
      <w:bookmarkStart w:id="6" w:name="_Toc47091859"/>
      <w:r>
        <w:t>Der Zement</w:t>
      </w:r>
      <w:bookmarkEnd w:id="6"/>
    </w:p>
    <w:p w:rsidR="00BB1A91" w:rsidRDefault="00BB1A91" w:rsidP="00BB1A91">
      <w:pPr>
        <w:pStyle w:val="berschrift2"/>
      </w:pPr>
      <w:bookmarkStart w:id="7" w:name="_Toc47091860"/>
      <w:r>
        <w:t>Mörtel</w:t>
      </w:r>
      <w:bookmarkEnd w:id="7"/>
    </w:p>
    <w:p w:rsidR="00BB1A91" w:rsidRDefault="00BB1A91" w:rsidP="00BB1A91">
      <w:r>
        <w:t>Der Oberbegriff Mörtel umfasst Bindemittel, welche – mit Wasser angerührt – nach gewisser Zeit steinartig erhärten. Je nach Widerstandsfähigkeit unterscheidet man Luft-Mörtel (z. B. Kalkmörtel), welche vom Wasser angegriffen und somit nur an Luft härten, sowie Wasser-Mörtel (Zement und hydraulischer Kalk), welche dem Angriff von Wasser widerstehen und deshalb auch unter Wasser härten. Wasser-Mörtel setzt sich aus Zement und Sand zusammen, wobei dem Beton neben dem Sand auch noch Kies zugesetzt wird. Die Unterscheidung beruht also in der Zusammensetzung der Zuschläge gemessen in Korngröße. Dem Beton werden also größere Steine zugemischt. Es finden sich Schwer-, Normal- und Leicht-Beton.</w:t>
      </w:r>
    </w:p>
    <w:p w:rsidR="00BB1A91" w:rsidRDefault="00BB1A91" w:rsidP="00BB1A91">
      <w:pPr>
        <w:pStyle w:val="berschrift2"/>
      </w:pPr>
      <w:bookmarkStart w:id="8" w:name="_Toc47091861"/>
      <w:r>
        <w:t>Zement-Gewinnung</w:t>
      </w:r>
      <w:bookmarkEnd w:id="8"/>
    </w:p>
    <w:p w:rsidR="00BB1A91" w:rsidRPr="00BB1A91" w:rsidRDefault="00BB1A91" w:rsidP="00BB1A91">
      <w:pPr>
        <w:rPr>
          <w:lang w:eastAsia="de-DE"/>
        </w:rPr>
      </w:pPr>
      <w:r w:rsidRPr="00BB1A91">
        <w:rPr>
          <w:lang w:eastAsia="de-DE"/>
        </w:rPr>
        <w:t>Erhitzt man Kalkstein (Calciumcarbonat) auf rund 1</w:t>
      </w:r>
      <w:r>
        <w:rPr>
          <w:lang w:eastAsia="de-DE"/>
        </w:rPr>
        <w:t>.</w:t>
      </w:r>
      <w:r w:rsidRPr="00BB1A91">
        <w:rPr>
          <w:lang w:eastAsia="de-DE"/>
        </w:rPr>
        <w:t>000°C, so wird das Material unter Abgabe von Kohlendioxid zu Brandkalk (Calciumoxid) verarbeitet. Wird dieser nun mit Wasser gelöscht, dann bildet sich unter Wärme</w:t>
      </w:r>
      <w:r>
        <w:rPr>
          <w:lang w:eastAsia="de-DE"/>
        </w:rPr>
        <w:t>-E</w:t>
      </w:r>
      <w:r w:rsidRPr="00BB1A91">
        <w:rPr>
          <w:lang w:eastAsia="de-DE"/>
        </w:rPr>
        <w:t>ntwicklung Calciumhydroxid oder Löschkalk, genutzt im Luft</w:t>
      </w:r>
      <w:r>
        <w:rPr>
          <w:lang w:eastAsia="de-DE"/>
        </w:rPr>
        <w:t>-M</w:t>
      </w:r>
      <w:r w:rsidRPr="00BB1A91">
        <w:rPr>
          <w:lang w:eastAsia="de-DE"/>
        </w:rPr>
        <w:t xml:space="preserve">örtel. </w:t>
      </w:r>
    </w:p>
    <w:p w:rsidR="00BB1A91" w:rsidRPr="00BB1A91" w:rsidRDefault="00BB1A91" w:rsidP="00BB1A91">
      <w:pPr>
        <w:rPr>
          <w:lang w:eastAsia="de-DE"/>
        </w:rPr>
      </w:pPr>
      <w:r w:rsidRPr="00BB1A91">
        <w:rPr>
          <w:lang w:eastAsia="de-DE"/>
        </w:rPr>
        <w:t>Wird jedoch ein Kalk-Tongemisch oder Mergel über der Sinter</w:t>
      </w:r>
      <w:r w:rsidR="00626183">
        <w:rPr>
          <w:lang w:eastAsia="de-DE"/>
        </w:rPr>
        <w:t>-G</w:t>
      </w:r>
      <w:r w:rsidRPr="00BB1A91">
        <w:rPr>
          <w:lang w:eastAsia="de-DE"/>
        </w:rPr>
        <w:t>renze (Sintern: teilweises Schmelzen) bei Temperaturen von 1</w:t>
      </w:r>
      <w:r w:rsidR="00626183">
        <w:rPr>
          <w:lang w:eastAsia="de-DE"/>
        </w:rPr>
        <w:t>.</w:t>
      </w:r>
      <w:r w:rsidRPr="00BB1A91">
        <w:rPr>
          <w:lang w:eastAsia="de-DE"/>
        </w:rPr>
        <w:t>450°C in Drehrohr</w:t>
      </w:r>
      <w:r w:rsidR="00626183">
        <w:rPr>
          <w:lang w:eastAsia="de-DE"/>
        </w:rPr>
        <w:t>-Ö</w:t>
      </w:r>
      <w:r w:rsidRPr="00BB1A91">
        <w:rPr>
          <w:lang w:eastAsia="de-DE"/>
        </w:rPr>
        <w:t>fen (sehr gute Durchmischung) gebrannt, so entsteht als Sinter</w:t>
      </w:r>
      <w:r w:rsidR="00626183">
        <w:rPr>
          <w:lang w:eastAsia="de-DE"/>
        </w:rPr>
        <w:t>-P</w:t>
      </w:r>
      <w:r w:rsidRPr="00BB1A91">
        <w:rPr>
          <w:lang w:eastAsia="de-DE"/>
        </w:rPr>
        <w:t>rodukt der so genannte Zement</w:t>
      </w:r>
      <w:r w:rsidR="00626183">
        <w:rPr>
          <w:lang w:eastAsia="de-DE"/>
        </w:rPr>
        <w:t>-K</w:t>
      </w:r>
      <w:r w:rsidRPr="00BB1A91">
        <w:rPr>
          <w:lang w:eastAsia="de-DE"/>
        </w:rPr>
        <w:t>linker. Dieser ergibt nach Zerkleinern und Feinmahlen je nach Zusammensetzung die unterschiedlichen Zement</w:t>
      </w:r>
      <w:r w:rsidR="00626183">
        <w:rPr>
          <w:lang w:eastAsia="de-DE"/>
        </w:rPr>
        <w:t>-Q</w:t>
      </w:r>
      <w:r w:rsidRPr="00BB1A91">
        <w:rPr>
          <w:lang w:eastAsia="de-DE"/>
        </w:rPr>
        <w:t>ualitäten. Zum Verkauf ist er als feines Pulver in Säcken verpackt im Handel erhältlich. Bereits während der Aufheizung bis zur Sinter</w:t>
      </w:r>
      <w:r w:rsidR="00626183">
        <w:rPr>
          <w:lang w:eastAsia="de-DE"/>
        </w:rPr>
        <w:t>-T</w:t>
      </w:r>
      <w:r w:rsidRPr="00BB1A91">
        <w:rPr>
          <w:lang w:eastAsia="de-DE"/>
        </w:rPr>
        <w:t>emperatur laufen wesentliche Reaktionen ab. Bei Temperaturen bis etwa 200°C entweicht das als ungebundene Feuchtigkeit vorliegende Wasser. Im Temperatur</w:t>
      </w:r>
      <w:r w:rsidR="00626183">
        <w:rPr>
          <w:lang w:eastAsia="de-DE"/>
        </w:rPr>
        <w:t>-B</w:t>
      </w:r>
      <w:r w:rsidRPr="00BB1A91">
        <w:rPr>
          <w:lang w:eastAsia="de-DE"/>
        </w:rPr>
        <w:t>ereich etwa zwischen 100</w:t>
      </w:r>
      <w:r w:rsidR="00626183">
        <w:rPr>
          <w:lang w:eastAsia="de-DE"/>
        </w:rPr>
        <w:t>°C</w:t>
      </w:r>
      <w:r w:rsidRPr="00BB1A91">
        <w:rPr>
          <w:lang w:eastAsia="de-DE"/>
        </w:rPr>
        <w:t xml:space="preserve"> und 400°C geben die Ton</w:t>
      </w:r>
      <w:r w:rsidR="00626183">
        <w:rPr>
          <w:lang w:eastAsia="de-DE"/>
        </w:rPr>
        <w:t>-M</w:t>
      </w:r>
      <w:r w:rsidRPr="00BB1A91">
        <w:rPr>
          <w:lang w:eastAsia="de-DE"/>
        </w:rPr>
        <w:t>inerale ihr adsorptiv gebundenes Wasser ab. Je nachdem, welche Tonmineral</w:t>
      </w:r>
      <w:r w:rsidR="00626183">
        <w:rPr>
          <w:lang w:eastAsia="de-DE"/>
        </w:rPr>
        <w:t>-A</w:t>
      </w:r>
      <w:r w:rsidRPr="00BB1A91">
        <w:rPr>
          <w:lang w:eastAsia="de-DE"/>
        </w:rPr>
        <w:t>rten vorliegen, wird dann zwischen 400</w:t>
      </w:r>
      <w:r w:rsidR="00626183">
        <w:rPr>
          <w:lang w:eastAsia="de-DE"/>
        </w:rPr>
        <w:t>°C</w:t>
      </w:r>
      <w:r w:rsidRPr="00BB1A91">
        <w:rPr>
          <w:lang w:eastAsia="de-DE"/>
        </w:rPr>
        <w:t xml:space="preserve"> und 750°C auch das chemisch gebundene Wasser ausgetrieben (Dehydratation). [</w:t>
      </w:r>
      <w:r w:rsidR="00626183">
        <w:rPr>
          <w:lang w:eastAsia="de-DE"/>
        </w:rPr>
        <w:fldChar w:fldCharType="begin"/>
      </w:r>
      <w:r w:rsidR="00626183">
        <w:rPr>
          <w:lang w:eastAsia="de-DE"/>
        </w:rPr>
        <w:instrText xml:space="preserve"> REF _Ref46477155 \r \h </w:instrText>
      </w:r>
      <w:r w:rsidR="00626183">
        <w:rPr>
          <w:lang w:eastAsia="de-DE"/>
        </w:rPr>
      </w:r>
      <w:r w:rsidR="00626183">
        <w:rPr>
          <w:lang w:eastAsia="de-DE"/>
        </w:rPr>
        <w:fldChar w:fldCharType="separate"/>
      </w:r>
      <w:r w:rsidR="004A59A9">
        <w:rPr>
          <w:lang w:eastAsia="de-DE"/>
        </w:rPr>
        <w:t>7</w:t>
      </w:r>
      <w:r w:rsidR="00626183">
        <w:rPr>
          <w:lang w:eastAsia="de-DE"/>
        </w:rPr>
        <w:fldChar w:fldCharType="end"/>
      </w:r>
      <w:r w:rsidRPr="00BB1A91">
        <w:rPr>
          <w:lang w:eastAsia="de-DE"/>
        </w:rPr>
        <w:t>] Als Beispiel sei die Dehydratation von Kaolinit genannt:</w:t>
      </w:r>
    </w:p>
    <w:p w:rsidR="00BB1A91" w:rsidRPr="00626183" w:rsidRDefault="004A59A9" w:rsidP="00626183">
      <w:pPr>
        <w:pStyle w:val="Formeln"/>
        <w:rPr>
          <w:rFonts w:eastAsiaTheme="minorEastAsia"/>
        </w:rPr>
      </w:pPr>
      <m:oMathPara>
        <m:oMath>
          <m:m>
            <m:mPr>
              <m:mcs>
                <m:mc>
                  <m:mcPr>
                    <m:count m:val="1"/>
                    <m:mcJc m:val="center"/>
                  </m:mcPr>
                </m:mc>
              </m:mcs>
              <m:ctrlPr>
                <w:rPr>
                  <w:rFonts w:ascii="Cambria Math" w:hAnsi="Cambria Math"/>
                </w:rPr>
              </m:ctrlPr>
            </m:mPr>
            <m:mr>
              <m:e>
                <m:sSub>
                  <m:sSubPr>
                    <m:ctrlPr>
                      <w:rPr>
                        <w:rFonts w:ascii="Cambria Math" w:hAnsi="Cambria Math"/>
                      </w:rPr>
                    </m:ctrlPr>
                  </m:sSubPr>
                  <m:e>
                    <m:r>
                      <m:rPr>
                        <m:nor/>
                      </m:rPr>
                      <m:t>Al</m:t>
                    </m:r>
                  </m:e>
                  <m:sub>
                    <m:r>
                      <m:rPr>
                        <m:nor/>
                      </m:rPr>
                      <m:t>4</m:t>
                    </m:r>
                  </m:sub>
                </m:sSub>
                <m:d>
                  <m:dPr>
                    <m:begChr m:val="["/>
                    <m:endChr m:val="]"/>
                    <m:ctrlPr>
                      <w:rPr>
                        <w:rFonts w:ascii="Cambria Math" w:hAnsi="Cambria Math"/>
                      </w:rPr>
                    </m:ctrlPr>
                  </m:dPr>
                  <m:e>
                    <m:sSub>
                      <m:sSubPr>
                        <m:ctrlPr>
                          <w:rPr>
                            <w:rFonts w:ascii="Cambria Math" w:hAnsi="Cambria Math"/>
                          </w:rPr>
                        </m:ctrlPr>
                      </m:sSubPr>
                      <m:e>
                        <m:d>
                          <m:dPr>
                            <m:ctrlPr>
                              <w:rPr>
                                <w:rFonts w:ascii="Cambria Math" w:hAnsi="Cambria Math"/>
                              </w:rPr>
                            </m:ctrlPr>
                          </m:dPr>
                          <m:e>
                            <m:r>
                              <m:rPr>
                                <m:nor/>
                              </m:rPr>
                              <m:t>OH</m:t>
                            </m:r>
                          </m:e>
                        </m:d>
                      </m:e>
                      <m:sub>
                        <m:r>
                          <m:rPr>
                            <m:nor/>
                          </m:rPr>
                          <m:t>8</m:t>
                        </m:r>
                      </m:sub>
                    </m:sSub>
                    <m:sSub>
                      <m:sSubPr>
                        <m:ctrlPr>
                          <w:rPr>
                            <w:rFonts w:ascii="Cambria Math" w:hAnsi="Cambria Math"/>
                          </w:rPr>
                        </m:ctrlPr>
                      </m:sSubPr>
                      <m:e>
                        <m:r>
                          <m:rPr>
                            <m:nor/>
                          </m:rPr>
                          <m:t>Si</m:t>
                        </m:r>
                      </m:e>
                      <m:sub>
                        <m:r>
                          <m:rPr>
                            <m:nor/>
                          </m:rPr>
                          <m:t>4</m:t>
                        </m:r>
                      </m:sub>
                    </m:sSub>
                    <m:sSub>
                      <m:sSubPr>
                        <m:ctrlPr>
                          <w:rPr>
                            <w:rFonts w:ascii="Cambria Math" w:hAnsi="Cambria Math"/>
                          </w:rPr>
                        </m:ctrlPr>
                      </m:sSubPr>
                      <m:e>
                        <m:r>
                          <m:rPr>
                            <m:nor/>
                          </m:rPr>
                          <m:t>O</m:t>
                        </m:r>
                      </m:e>
                      <m:sub>
                        <m:r>
                          <m:rPr>
                            <m:nor/>
                          </m:rPr>
                          <m:t>10</m:t>
                        </m:r>
                      </m:sub>
                    </m:sSub>
                  </m:e>
                </m:d>
              </m:e>
            </m:mr>
            <m:mr>
              <m:e>
                <m:r>
                  <m:rPr>
                    <m:nor/>
                  </m:rPr>
                  <m:t>Kaolinit</m:t>
                </m:r>
              </m:e>
            </m:mr>
          </m:m>
          <m:r>
            <m:rPr>
              <m:nor/>
            </m:rPr>
            <m:t xml:space="preserve"> </m:t>
          </m:r>
          <m:m>
            <m:mPr>
              <m:mcs>
                <m:mc>
                  <m:mcPr>
                    <m:count m:val="1"/>
                    <m:mcJc m:val="center"/>
                  </m:mcPr>
                </m:mc>
              </m:mcs>
              <m:ctrlPr>
                <w:rPr>
                  <w:rFonts w:ascii="Cambria Math" w:hAnsi="Cambria Math"/>
                </w:rPr>
              </m:ctrlPr>
            </m:mPr>
            <m:mr>
              <m:e>
                <m:r>
                  <m:rPr>
                    <m:nor/>
                  </m:rPr>
                  <m:t>→</m:t>
                </m:r>
                <m:r>
                  <m:rPr>
                    <m:nor/>
                  </m:rPr>
                  <w:rPr>
                    <w:rFonts w:ascii="Cambria Math"/>
                  </w:rPr>
                  <m:t xml:space="preserve"> </m:t>
                </m:r>
              </m:e>
            </m:mr>
            <m:mr>
              <m:e/>
            </m:mr>
          </m:m>
          <m:m>
            <m:mPr>
              <m:mcs>
                <m:mc>
                  <m:mcPr>
                    <m:count m:val="1"/>
                    <m:mcJc m:val="center"/>
                  </m:mcPr>
                </m:mc>
              </m:mcs>
              <m:ctrlPr>
                <w:rPr>
                  <w:rFonts w:ascii="Cambria Math" w:hAnsi="Cambria Math"/>
                </w:rPr>
              </m:ctrlPr>
            </m:mPr>
            <m:mr>
              <m:e>
                <m:r>
                  <m:rPr>
                    <m:nor/>
                  </m:rPr>
                  <m:t>2</m:t>
                </m:r>
                <m:d>
                  <m:dPr>
                    <m:ctrlPr>
                      <w:rPr>
                        <w:rFonts w:ascii="Cambria Math" w:hAnsi="Cambria Math"/>
                      </w:rPr>
                    </m:ctrlPr>
                  </m:dPr>
                  <m:e>
                    <m:sSub>
                      <m:sSubPr>
                        <m:ctrlPr>
                          <w:rPr>
                            <w:rFonts w:ascii="Cambria Math" w:hAnsi="Cambria Math"/>
                          </w:rPr>
                        </m:ctrlPr>
                      </m:sSubPr>
                      <m:e>
                        <m:r>
                          <m:rPr>
                            <m:nor/>
                          </m:rPr>
                          <m:t>Al</m:t>
                        </m:r>
                      </m:e>
                      <m:sub>
                        <m:r>
                          <m:rPr>
                            <m:nor/>
                          </m:rPr>
                          <m:t>2</m:t>
                        </m:r>
                      </m:sub>
                    </m:sSub>
                    <m:sSub>
                      <m:sSubPr>
                        <m:ctrlPr>
                          <w:rPr>
                            <w:rFonts w:ascii="Cambria Math" w:hAnsi="Cambria Math"/>
                          </w:rPr>
                        </m:ctrlPr>
                      </m:sSubPr>
                      <m:e>
                        <m:r>
                          <m:rPr>
                            <m:nor/>
                          </m:rPr>
                          <m:t>O</m:t>
                        </m:r>
                      </m:e>
                      <m:sub>
                        <m:r>
                          <m:rPr>
                            <m:nor/>
                          </m:rPr>
                          <m:t>3</m:t>
                        </m:r>
                      </m:sub>
                    </m:sSub>
                    <m:r>
                      <m:rPr>
                        <m:nor/>
                      </m:rPr>
                      <m:t>*2</m:t>
                    </m:r>
                    <m:sSub>
                      <m:sSubPr>
                        <m:ctrlPr>
                          <w:rPr>
                            <w:rFonts w:ascii="Cambria Math" w:hAnsi="Cambria Math"/>
                          </w:rPr>
                        </m:ctrlPr>
                      </m:sSubPr>
                      <m:e>
                        <m:r>
                          <m:rPr>
                            <m:nor/>
                          </m:rPr>
                          <m:t>SiO</m:t>
                        </m:r>
                      </m:e>
                      <m:sub>
                        <m:r>
                          <m:rPr>
                            <m:nor/>
                          </m:rPr>
                          <m:t>2</m:t>
                        </m:r>
                      </m:sub>
                    </m:sSub>
                  </m:e>
                </m:d>
              </m:e>
            </m:mr>
            <m:mr>
              <m:e>
                <m:r>
                  <m:rPr>
                    <m:nor/>
                  </m:rPr>
                  <m:t>Metakaolin</m:t>
                </m:r>
              </m:e>
            </m:mr>
          </m:m>
          <m:m>
            <m:mPr>
              <m:mcs>
                <m:mc>
                  <m:mcPr>
                    <m:count m:val="1"/>
                    <m:mcJc m:val="center"/>
                  </m:mcPr>
                </m:mc>
              </m:mcs>
              <m:ctrlPr>
                <w:rPr>
                  <w:rFonts w:ascii="Cambria Math" w:hAnsi="Cambria Math"/>
                </w:rPr>
              </m:ctrlPr>
            </m:mPr>
            <m:mr>
              <m:e>
                <m:r>
                  <m:rPr>
                    <m:nor/>
                  </m:rPr>
                  <m:t>+</m:t>
                </m:r>
              </m:e>
            </m:mr>
            <m:mr>
              <m:e/>
            </m:mr>
          </m:m>
          <m:m>
            <m:mPr>
              <m:mcs>
                <m:mc>
                  <m:mcPr>
                    <m:count m:val="1"/>
                    <m:mcJc m:val="center"/>
                  </m:mcPr>
                </m:mc>
              </m:mcs>
              <m:ctrlPr>
                <w:rPr>
                  <w:rFonts w:ascii="Cambria Math" w:hAnsi="Cambria Math"/>
                </w:rPr>
              </m:ctrlPr>
            </m:mPr>
            <m:mr>
              <m:e>
                <m:r>
                  <m:rPr>
                    <m:nor/>
                  </m:rPr>
                  <m:t>4</m:t>
                </m:r>
                <m:sSub>
                  <m:sSubPr>
                    <m:ctrlPr>
                      <w:rPr>
                        <w:rFonts w:ascii="Cambria Math" w:hAnsi="Cambria Math"/>
                      </w:rPr>
                    </m:ctrlPr>
                  </m:sSubPr>
                  <m:e>
                    <m:r>
                      <m:rPr>
                        <m:nor/>
                      </m:rPr>
                      <m:t>H</m:t>
                    </m:r>
                  </m:e>
                  <m:sub>
                    <m:r>
                      <m:rPr>
                        <m:nor/>
                      </m:rPr>
                      <m:t>2</m:t>
                    </m:r>
                  </m:sub>
                </m:sSub>
                <m:r>
                  <m:rPr>
                    <m:nor/>
                  </m:rPr>
                  <m:t>O</m:t>
                </m:r>
              </m:e>
            </m:mr>
            <m:mr>
              <m:e/>
            </m:mr>
          </m:m>
        </m:oMath>
      </m:oMathPara>
    </w:p>
    <w:p w:rsidR="00027556" w:rsidRDefault="00027556">
      <w:pPr>
        <w:spacing w:before="0"/>
        <w:jc w:val="left"/>
        <w:rPr>
          <w:rStyle w:val="Fett"/>
        </w:rPr>
      </w:pPr>
      <w:r>
        <w:rPr>
          <w:rStyle w:val="Fett"/>
        </w:rPr>
        <w:br w:type="page"/>
      </w:r>
    </w:p>
    <w:p w:rsidR="00626183" w:rsidRDefault="00626183" w:rsidP="00626183">
      <w:r w:rsidRPr="00626183">
        <w:rPr>
          <w:rStyle w:val="Fett"/>
        </w:rPr>
        <w:lastRenderedPageBreak/>
        <w:t>Struktur von Kaolinit</w:t>
      </w:r>
      <w:r>
        <w:t>:</w:t>
      </w:r>
    </w:p>
    <w:p w:rsidR="00626183" w:rsidRDefault="00626183" w:rsidP="00626183">
      <w:pPr>
        <w:pStyle w:val="Bilder"/>
      </w:pPr>
      <w:r>
        <w:rPr>
          <w:lang w:eastAsia="de-DE"/>
        </w:rPr>
        <w:drawing>
          <wp:inline distT="0" distB="0" distL="0" distR="0">
            <wp:extent cx="3024766" cy="180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4766" cy="1800000"/>
                    </a:xfrm>
                    <a:prstGeom prst="rect">
                      <a:avLst/>
                    </a:prstGeom>
                    <a:noFill/>
                    <a:ln>
                      <a:noFill/>
                    </a:ln>
                  </pic:spPr>
                </pic:pic>
              </a:graphicData>
            </a:graphic>
          </wp:inline>
        </w:drawing>
      </w:r>
    </w:p>
    <w:p w:rsidR="00626183" w:rsidRDefault="00626183" w:rsidP="00626183">
      <w:pPr>
        <w:pStyle w:val="Beschriftung"/>
        <w:rPr>
          <w:rFonts w:cs="Arial"/>
        </w:rPr>
      </w:pPr>
      <w:r>
        <w:t xml:space="preserve">Abb. </w:t>
      </w:r>
      <w:fldSimple w:instr=" SEQ Abb. \* ARABIC ">
        <w:r w:rsidR="004A59A9">
          <w:rPr>
            <w:noProof/>
          </w:rPr>
          <w:t>5</w:t>
        </w:r>
      </w:fldSimple>
      <w:r>
        <w:t xml:space="preserve">: </w:t>
      </w:r>
      <w:r>
        <w:rPr>
          <w:rFonts w:cs="Arial"/>
        </w:rPr>
        <w:t>Struktur des Kaolinit</w:t>
      </w:r>
      <w:r>
        <w:rPr>
          <w:rFonts w:cs="Arial"/>
        </w:rPr>
        <w:br/>
        <w:t>Grün entspricht Calcium, Blau steht für Aluminiumtetraeder, Rot für Sauerstoff, Weiß für Wasserstoff.</w:t>
      </w:r>
    </w:p>
    <w:p w:rsidR="00626183" w:rsidRDefault="00626183" w:rsidP="00626183">
      <w:pPr>
        <w:rPr>
          <w:rFonts w:cs="Arial"/>
        </w:rPr>
      </w:pPr>
      <w:r>
        <w:rPr>
          <w:rFonts w:cs="Arial"/>
        </w:rPr>
        <w:t>Bei weiter ansteigenden Temperaturen bis etwa 900°C zerfällt der Metakaolin bzw. die entsprechenden Reaktionsprodukte in reaktionsfähige Oxidmischungen.</w:t>
      </w:r>
    </w:p>
    <w:p w:rsidR="00626183" w:rsidRPr="00FE658B" w:rsidRDefault="004A59A9" w:rsidP="00626183">
      <w:pPr>
        <w:pStyle w:val="Formeln"/>
        <w:rPr>
          <w:rFonts w:eastAsiaTheme="minorEastAsia"/>
          <w:lang w:val="en-US"/>
        </w:rPr>
      </w:pPr>
      <m:oMathPara>
        <m:oMath>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2</m:t>
          </m:r>
          <m:sSub>
            <m:sSubPr>
              <m:ctrlPr>
                <w:rPr>
                  <w:rFonts w:ascii="Cambria Math" w:hAnsi="Cambria Math"/>
                </w:rPr>
              </m:ctrlPr>
            </m:sSubPr>
            <m:e>
              <m:r>
                <m:rPr>
                  <m:nor/>
                </m:rPr>
                <w:rPr>
                  <w:lang w:val="en-US"/>
                </w:rPr>
                <m:t>SiO</m:t>
              </m:r>
            </m:e>
            <m:sub>
              <m:r>
                <m:rPr>
                  <m:nor/>
                </m:rPr>
                <w:rPr>
                  <w:lang w:val="en-US"/>
                </w:rPr>
                <m:t>2</m:t>
              </m:r>
            </m:sub>
          </m:sSub>
          <m:r>
            <m:rPr>
              <m:nor/>
            </m:rPr>
            <w:rPr>
              <w:lang w:val="en-US"/>
            </w:rPr>
            <m:t xml:space="preserve"> → </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 xml:space="preserve">2 </m:t>
          </m:r>
          <m:sSub>
            <m:sSubPr>
              <m:ctrlPr>
                <w:rPr>
                  <w:rFonts w:ascii="Cambria Math" w:hAnsi="Cambria Math"/>
                </w:rPr>
              </m:ctrlPr>
            </m:sSubPr>
            <m:e>
              <m:r>
                <m:rPr>
                  <m:nor/>
                </m:rPr>
                <w:rPr>
                  <w:lang w:val="en-US"/>
                </w:rPr>
                <m:t>SiO</m:t>
              </m:r>
            </m:e>
            <m:sub>
              <m:r>
                <m:rPr>
                  <m:nor/>
                </m:rPr>
                <w:rPr>
                  <w:lang w:val="en-US"/>
                </w:rPr>
                <m:t>2</m:t>
              </m:r>
            </m:sub>
          </m:sSub>
        </m:oMath>
      </m:oMathPara>
    </w:p>
    <w:p w:rsidR="00626183" w:rsidRDefault="00626183" w:rsidP="00626183">
      <w:pPr>
        <w:rPr>
          <w:rFonts w:cs="Arial"/>
        </w:rPr>
      </w:pPr>
      <w:r>
        <w:rPr>
          <w:rFonts w:cs="Arial"/>
        </w:rPr>
        <w:t>Das im Zement-Rohmehl enthaltene CaCO</w:t>
      </w:r>
      <w:r>
        <w:rPr>
          <w:rFonts w:cs="Arial"/>
          <w:vertAlign w:val="subscript"/>
        </w:rPr>
        <w:t>3</w:t>
      </w:r>
      <w:r>
        <w:rPr>
          <w:rFonts w:cs="Arial"/>
        </w:rPr>
        <w:t xml:space="preserve"> zersetzt sich theoretisch bei T&gt; 896°C:</w:t>
      </w:r>
    </w:p>
    <w:p w:rsidR="00626183" w:rsidRPr="00626183" w:rsidRDefault="004A59A9" w:rsidP="00626183">
      <w:pPr>
        <w:pStyle w:val="Formeln"/>
        <w:rPr>
          <w:rFonts w:eastAsiaTheme="minorEastAsia"/>
        </w:rPr>
      </w:pPr>
      <m:oMathPara>
        <m:oMath>
          <m:sSub>
            <m:sSubPr>
              <m:ctrlPr>
                <w:rPr>
                  <w:rFonts w:ascii="Cambria Math" w:hAnsi="Cambria Math"/>
                </w:rPr>
              </m:ctrlPr>
            </m:sSubPr>
            <m:e>
              <m:r>
                <m:rPr>
                  <m:nor/>
                </m:rPr>
                <m:t>CaCO</m:t>
              </m:r>
            </m:e>
            <m:sub>
              <m:r>
                <m:rPr>
                  <m:nor/>
                </m:rPr>
                <m:t>3</m:t>
              </m:r>
            </m:sub>
          </m:sSub>
          <m:r>
            <m:rPr>
              <m:nor/>
            </m:rPr>
            <m:t xml:space="preserve"> →</m:t>
          </m:r>
          <m:r>
            <m:rPr>
              <m:nor/>
            </m:rPr>
            <w:rPr>
              <w:rFonts w:ascii="Cambria Math"/>
            </w:rPr>
            <m:t xml:space="preserve"> </m:t>
          </m:r>
          <m:r>
            <m:rPr>
              <m:nor/>
            </m:rPr>
            <m:t>CaO</m:t>
          </m:r>
          <m:r>
            <m:rPr>
              <m:nor/>
            </m:rPr>
            <w:rPr>
              <w:rFonts w:ascii="Cambria Math"/>
            </w:rPr>
            <m:t xml:space="preserve"> </m:t>
          </m:r>
          <m:r>
            <m:rPr>
              <m:nor/>
            </m:rPr>
            <m:t xml:space="preserve">+ </m:t>
          </m:r>
          <m:sSub>
            <m:sSubPr>
              <m:ctrlPr>
                <w:rPr>
                  <w:rFonts w:ascii="Cambria Math" w:hAnsi="Cambria Math"/>
                </w:rPr>
              </m:ctrlPr>
            </m:sSubPr>
            <m:e>
              <m:r>
                <m:rPr>
                  <m:nor/>
                </m:rPr>
                <m:t>CO</m:t>
              </m:r>
            </m:e>
            <m:sub>
              <m:r>
                <m:rPr>
                  <m:nor/>
                </m:rPr>
                <m:t>2</m:t>
              </m:r>
            </m:sub>
          </m:sSub>
        </m:oMath>
      </m:oMathPara>
    </w:p>
    <w:p w:rsidR="00626183" w:rsidRDefault="00626183" w:rsidP="00626183">
      <w:r>
        <w:t>Zement besteht somit zu überwiegenden Anteilen aus wechselnden Mengen basischer Verbindungen des Calciumoxids CaO (Kalkgestein) mit Siliciumdioxid SiO</w:t>
      </w:r>
      <w:r>
        <w:rPr>
          <w:vertAlign w:val="subscript"/>
        </w:rPr>
        <w:t>2</w:t>
      </w:r>
      <w:r>
        <w:t>, Aluminiumtrioxid Al</w:t>
      </w:r>
      <w:r>
        <w:rPr>
          <w:vertAlign w:val="subscript"/>
        </w:rPr>
        <w:t>2</w:t>
      </w:r>
      <w:r>
        <w:t>O</w:t>
      </w:r>
      <w:r>
        <w:rPr>
          <w:vertAlign w:val="subscript"/>
        </w:rPr>
        <w:t>3</w:t>
      </w:r>
      <w:r>
        <w:t xml:space="preserve"> sowie Eisentrioxid Fe</w:t>
      </w:r>
      <w:r>
        <w:rPr>
          <w:vertAlign w:val="subscript"/>
        </w:rPr>
        <w:t>2</w:t>
      </w:r>
      <w:r>
        <w:t>O</w:t>
      </w:r>
      <w:r>
        <w:rPr>
          <w:vertAlign w:val="subscript"/>
        </w:rPr>
        <w:t>3</w:t>
      </w:r>
      <w:r>
        <w:t xml:space="preserve"> (Tongestein). Außerdem finden sich Spuren an Na</w:t>
      </w:r>
      <w:r>
        <w:rPr>
          <w:vertAlign w:val="subscript"/>
        </w:rPr>
        <w:t>2</w:t>
      </w:r>
      <w:r>
        <w:t>O, K</w:t>
      </w:r>
      <w:r>
        <w:rPr>
          <w:vertAlign w:val="subscript"/>
        </w:rPr>
        <w:t>2</w:t>
      </w:r>
      <w:r>
        <w:t>O, MgO und P</w:t>
      </w:r>
      <w:r>
        <w:rPr>
          <w:vertAlign w:val="subscript"/>
        </w:rPr>
        <w:t>2</w:t>
      </w:r>
      <w:r>
        <w:t>O</w:t>
      </w:r>
      <w:r>
        <w:rPr>
          <w:vertAlign w:val="subscript"/>
        </w:rPr>
        <w:t>5</w:t>
      </w:r>
      <w:r>
        <w:t>.</w:t>
      </w:r>
    </w:p>
    <w:p w:rsidR="00626183" w:rsidRDefault="00626183" w:rsidP="00626183">
      <w:r>
        <w:t>Die Verbindungen sind:</w:t>
      </w:r>
    </w:p>
    <w:p w:rsidR="00626183" w:rsidRPr="00626183" w:rsidRDefault="00626183" w:rsidP="00626183">
      <w:pPr>
        <w:pStyle w:val="Liste1Aufzhlung"/>
      </w:pPr>
      <w:r>
        <w:rPr>
          <w:rStyle w:val="Fett"/>
          <w:rFonts w:cs="Arial"/>
        </w:rPr>
        <w:t>Tricalciumsilicat</w:t>
      </w:r>
      <w:r>
        <w:rPr>
          <w:rFonts w:cs="Arial"/>
        </w:rPr>
        <w:t xml:space="preserve"> Ca</w:t>
      </w:r>
      <w:r>
        <w:rPr>
          <w:rFonts w:cs="Arial"/>
          <w:vertAlign w:val="subscript"/>
        </w:rPr>
        <w:t>3</w:t>
      </w:r>
      <w:r>
        <w:rPr>
          <w:rFonts w:cs="Arial"/>
        </w:rPr>
        <w:t>SiO</w:t>
      </w:r>
      <w:r>
        <w:rPr>
          <w:rFonts w:cs="Arial"/>
          <w:vertAlign w:val="subscript"/>
        </w:rPr>
        <w:t>5</w:t>
      </w:r>
      <w:r>
        <w:rPr>
          <w:rFonts w:cs="Arial"/>
        </w:rPr>
        <w:t>, „Alit“, aufgebaut aus Ca</w:t>
      </w:r>
      <w:r>
        <w:rPr>
          <w:rFonts w:cs="Arial"/>
          <w:vertAlign w:val="superscript"/>
        </w:rPr>
        <w:t>2+</w:t>
      </w:r>
      <w:r>
        <w:rPr>
          <w:rFonts w:cs="Arial"/>
        </w:rPr>
        <w:t>-, SiO</w:t>
      </w:r>
      <w:r>
        <w:rPr>
          <w:rFonts w:cs="Arial"/>
          <w:vertAlign w:val="subscript"/>
        </w:rPr>
        <w:t>4</w:t>
      </w:r>
      <w:r>
        <w:rPr>
          <w:rFonts w:cs="Arial"/>
          <w:vertAlign w:val="superscript"/>
        </w:rPr>
        <w:t>4-</w:t>
      </w:r>
      <w:r>
        <w:rPr>
          <w:rFonts w:cs="Arial"/>
        </w:rPr>
        <w:t>- und O</w:t>
      </w:r>
      <w:r>
        <w:rPr>
          <w:rFonts w:cs="Arial"/>
          <w:vertAlign w:val="superscript"/>
        </w:rPr>
        <w:t>2-</w:t>
      </w:r>
      <w:r>
        <w:rPr>
          <w:rFonts w:cs="Arial"/>
        </w:rPr>
        <w:t>- Ionen:</w:t>
      </w:r>
    </w:p>
    <w:p w:rsidR="00626183" w:rsidRDefault="00626183" w:rsidP="00626183">
      <w:pPr>
        <w:pStyle w:val="Bilder"/>
      </w:pPr>
      <w:r>
        <w:rPr>
          <w:lang w:eastAsia="de-DE"/>
        </w:rPr>
        <w:drawing>
          <wp:inline distT="0" distB="0" distL="0" distR="0">
            <wp:extent cx="3309951" cy="180000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9951" cy="1800000"/>
                    </a:xfrm>
                    <a:prstGeom prst="rect">
                      <a:avLst/>
                    </a:prstGeom>
                    <a:noFill/>
                    <a:ln>
                      <a:noFill/>
                    </a:ln>
                  </pic:spPr>
                </pic:pic>
              </a:graphicData>
            </a:graphic>
          </wp:inline>
        </w:drawing>
      </w:r>
    </w:p>
    <w:p w:rsidR="00626183" w:rsidRDefault="00626183" w:rsidP="00626183">
      <w:pPr>
        <w:pStyle w:val="Beschriftung"/>
        <w:rPr>
          <w:rFonts w:cs="Arial"/>
        </w:rPr>
      </w:pPr>
      <w:r>
        <w:t xml:space="preserve">Abb. </w:t>
      </w:r>
      <w:fldSimple w:instr=" SEQ Abb. \* ARABIC ">
        <w:r w:rsidR="004A59A9">
          <w:rPr>
            <w:noProof/>
          </w:rPr>
          <w:t>6</w:t>
        </w:r>
      </w:fldSimple>
      <w:r>
        <w:t xml:space="preserve">: </w:t>
      </w:r>
      <w:r>
        <w:rPr>
          <w:rFonts w:cs="Arial"/>
        </w:rPr>
        <w:t>Struktur des Tricalciumsilicat</w:t>
      </w:r>
      <w:r>
        <w:rPr>
          <w:rFonts w:cs="Arial"/>
        </w:rPr>
        <w:br/>
        <w:t>Grün entspricht Calcium, Blau steht für Siliciumtetraeder und Rot für Sauerstoff.</w:t>
      </w:r>
    </w:p>
    <w:p w:rsidR="00626183" w:rsidRPr="00626183" w:rsidRDefault="00626183" w:rsidP="00626183">
      <w:pPr>
        <w:pStyle w:val="Liste1Aufzhlung"/>
      </w:pPr>
      <w:r>
        <w:rPr>
          <w:rStyle w:val="Fett"/>
          <w:rFonts w:cs="Arial"/>
        </w:rPr>
        <w:t>Dicalciumsilicat</w:t>
      </w:r>
      <w:r>
        <w:rPr>
          <w:rFonts w:cs="Arial"/>
        </w:rPr>
        <w:t xml:space="preserve"> Ca</w:t>
      </w:r>
      <w:r>
        <w:rPr>
          <w:rFonts w:cs="Arial"/>
          <w:vertAlign w:val="subscript"/>
        </w:rPr>
        <w:t>2</w:t>
      </w:r>
      <w:r>
        <w:rPr>
          <w:rFonts w:cs="Arial"/>
        </w:rPr>
        <w:t>SiO</w:t>
      </w:r>
      <w:r>
        <w:rPr>
          <w:rFonts w:cs="Arial"/>
          <w:vertAlign w:val="subscript"/>
        </w:rPr>
        <w:t>4</w:t>
      </w:r>
      <w:r>
        <w:rPr>
          <w:rFonts w:cs="Arial"/>
        </w:rPr>
        <w:t>, „Belit“, aufgebaut aus Ca</w:t>
      </w:r>
      <w:r>
        <w:rPr>
          <w:rFonts w:cs="Arial"/>
          <w:vertAlign w:val="superscript"/>
        </w:rPr>
        <w:t>2+</w:t>
      </w:r>
      <w:r>
        <w:rPr>
          <w:rFonts w:cs="Arial"/>
        </w:rPr>
        <w:t>- und SiO</w:t>
      </w:r>
      <w:r>
        <w:rPr>
          <w:rFonts w:cs="Arial"/>
          <w:vertAlign w:val="subscript"/>
        </w:rPr>
        <w:t>4</w:t>
      </w:r>
      <w:r>
        <w:rPr>
          <w:rFonts w:cs="Arial"/>
          <w:vertAlign w:val="superscript"/>
        </w:rPr>
        <w:t>4-</w:t>
      </w:r>
      <w:r>
        <w:rPr>
          <w:rFonts w:cs="Arial"/>
        </w:rPr>
        <w:t xml:space="preserve"> - Ionen.</w:t>
      </w:r>
    </w:p>
    <w:p w:rsidR="00027556" w:rsidRDefault="00027556">
      <w:pPr>
        <w:spacing w:before="0"/>
        <w:jc w:val="left"/>
        <w:rPr>
          <w:rStyle w:val="Fett"/>
          <w:rFonts w:cs="Arial"/>
        </w:rPr>
      </w:pPr>
      <w:r>
        <w:rPr>
          <w:rStyle w:val="Fett"/>
          <w:rFonts w:cs="Arial"/>
        </w:rPr>
        <w:br w:type="page"/>
      </w:r>
    </w:p>
    <w:p w:rsidR="00626183" w:rsidRPr="00626183" w:rsidRDefault="00626183" w:rsidP="00626183">
      <w:pPr>
        <w:pStyle w:val="Liste1Aufzhlung"/>
      </w:pPr>
      <w:r>
        <w:rPr>
          <w:rStyle w:val="Fett"/>
          <w:rFonts w:cs="Arial"/>
        </w:rPr>
        <w:t>Tricalciumaluminat</w:t>
      </w:r>
      <w:r>
        <w:rPr>
          <w:rFonts w:cs="Arial"/>
        </w:rPr>
        <w:t xml:space="preserve"> Ca</w:t>
      </w:r>
      <w:r>
        <w:rPr>
          <w:rFonts w:cs="Arial"/>
          <w:vertAlign w:val="subscript"/>
        </w:rPr>
        <w:t>3</w:t>
      </w:r>
      <w:r>
        <w:rPr>
          <w:rFonts w:cs="Arial"/>
        </w:rPr>
        <w:t>Al</w:t>
      </w:r>
      <w:r>
        <w:rPr>
          <w:rFonts w:cs="Arial"/>
          <w:vertAlign w:val="subscript"/>
        </w:rPr>
        <w:t>2</w:t>
      </w:r>
      <w:r>
        <w:rPr>
          <w:rFonts w:cs="Arial"/>
        </w:rPr>
        <w:t>O</w:t>
      </w:r>
      <w:r>
        <w:rPr>
          <w:rFonts w:cs="Arial"/>
          <w:vertAlign w:val="subscript"/>
        </w:rPr>
        <w:t>6</w:t>
      </w:r>
      <w:r>
        <w:rPr>
          <w:rFonts w:cs="Arial"/>
        </w:rPr>
        <w:t>, „Aluminatphase“, aufgebaut aus Ca</w:t>
      </w:r>
      <w:r>
        <w:rPr>
          <w:rFonts w:cs="Arial"/>
          <w:vertAlign w:val="superscript"/>
        </w:rPr>
        <w:t>2+</w:t>
      </w:r>
      <w:r>
        <w:rPr>
          <w:rFonts w:cs="Arial"/>
        </w:rPr>
        <w:t xml:space="preserve"> - und Al</w:t>
      </w:r>
      <w:r>
        <w:rPr>
          <w:rFonts w:cs="Arial"/>
          <w:vertAlign w:val="subscript"/>
        </w:rPr>
        <w:t>6</w:t>
      </w:r>
      <w:r>
        <w:rPr>
          <w:rFonts w:cs="Arial"/>
        </w:rPr>
        <w:t>O</w:t>
      </w:r>
      <w:r>
        <w:rPr>
          <w:rFonts w:cs="Arial"/>
          <w:vertAlign w:val="subscript"/>
        </w:rPr>
        <w:t>18</w:t>
      </w:r>
      <w:r>
        <w:rPr>
          <w:rFonts w:cs="Arial"/>
          <w:vertAlign w:val="superscript"/>
        </w:rPr>
        <w:t>18-</w:t>
      </w:r>
      <w:r>
        <w:rPr>
          <w:rFonts w:cs="Arial"/>
        </w:rPr>
        <w:t xml:space="preserve"> - Ionen</w:t>
      </w:r>
    </w:p>
    <w:p w:rsidR="00626183" w:rsidRDefault="00626183" w:rsidP="00626183">
      <w:pPr>
        <w:pStyle w:val="Bilder"/>
      </w:pPr>
      <w:r>
        <w:rPr>
          <w:lang w:eastAsia="de-DE"/>
        </w:rPr>
        <w:drawing>
          <wp:inline distT="0" distB="0" distL="0" distR="0">
            <wp:extent cx="2570685" cy="2880000"/>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0685" cy="2880000"/>
                    </a:xfrm>
                    <a:prstGeom prst="rect">
                      <a:avLst/>
                    </a:prstGeom>
                    <a:noFill/>
                    <a:ln>
                      <a:noFill/>
                    </a:ln>
                  </pic:spPr>
                </pic:pic>
              </a:graphicData>
            </a:graphic>
          </wp:inline>
        </w:drawing>
      </w:r>
    </w:p>
    <w:p w:rsidR="00626183" w:rsidRDefault="00626183" w:rsidP="00626183">
      <w:pPr>
        <w:pStyle w:val="Beschriftung"/>
        <w:rPr>
          <w:rFonts w:cs="Arial"/>
        </w:rPr>
      </w:pPr>
      <w:r>
        <w:t xml:space="preserve">Abb. </w:t>
      </w:r>
      <w:fldSimple w:instr=" SEQ Abb. \* ARABIC ">
        <w:r w:rsidR="004A59A9">
          <w:rPr>
            <w:noProof/>
          </w:rPr>
          <w:t>7</w:t>
        </w:r>
      </w:fldSimple>
      <w:r>
        <w:t xml:space="preserve">: </w:t>
      </w:r>
      <w:r>
        <w:rPr>
          <w:rFonts w:cs="Arial"/>
        </w:rPr>
        <w:t>Struktur des Tricalciumaluminat</w:t>
      </w:r>
      <w:r>
        <w:rPr>
          <w:rFonts w:cs="Arial"/>
        </w:rPr>
        <w:br/>
        <w:t>Grün entspricht Calcium, Blau zeigt Aluminiumtetraeder, Sauerstoffatome sind weggelassen. Die gelben Tetraeder heben eine Einheit heraus.</w:t>
      </w:r>
    </w:p>
    <w:p w:rsidR="00626183" w:rsidRPr="00626183" w:rsidRDefault="00626183" w:rsidP="00626183">
      <w:pPr>
        <w:pStyle w:val="Liste1Aufzhlung"/>
      </w:pPr>
      <w:r>
        <w:rPr>
          <w:rStyle w:val="Fett"/>
          <w:rFonts w:cs="Arial"/>
        </w:rPr>
        <w:t>Dicalciumaluminatferrit</w:t>
      </w:r>
      <w:r>
        <w:rPr>
          <w:rFonts w:cs="Arial"/>
        </w:rPr>
        <w:t xml:space="preserve"> Ca</w:t>
      </w:r>
      <w:r>
        <w:rPr>
          <w:rFonts w:cs="Arial"/>
          <w:vertAlign w:val="subscript"/>
        </w:rPr>
        <w:t>2</w:t>
      </w:r>
      <w:r>
        <w:rPr>
          <w:rFonts w:cs="Arial"/>
        </w:rPr>
        <w:t>AlFeO</w:t>
      </w:r>
      <w:r>
        <w:rPr>
          <w:rFonts w:cs="Arial"/>
          <w:vertAlign w:val="subscript"/>
        </w:rPr>
        <w:t>5</w:t>
      </w:r>
      <w:r>
        <w:rPr>
          <w:rFonts w:cs="Arial"/>
        </w:rPr>
        <w:t>, „Ferritphase”.</w:t>
      </w:r>
    </w:p>
    <w:p w:rsidR="00626183" w:rsidRDefault="00626183" w:rsidP="00626183">
      <w:r w:rsidRPr="00626183">
        <w:rPr>
          <w:rStyle w:val="Fett"/>
        </w:rPr>
        <w:t>Portland-Zement</w:t>
      </w:r>
      <w:r>
        <w:t>:</w:t>
      </w:r>
    </w:p>
    <w:p w:rsidR="00626183" w:rsidRDefault="00626183" w:rsidP="00626183">
      <w:r>
        <w:t>Der wichtigste Kalk-Ton-Zement ist der Portland-Zement (Weltjahresproduktion einschließlich verwandter Zemente: 1.000 Megatonnen). Er besteht aus 58 - 66% CaO, 18 - 26% SiO</w:t>
      </w:r>
      <w:r>
        <w:rPr>
          <w:vertAlign w:val="subscript"/>
        </w:rPr>
        <w:t>2</w:t>
      </w:r>
      <w:r>
        <w:t>, 4 - 12% Al</w:t>
      </w:r>
      <w:r>
        <w:rPr>
          <w:vertAlign w:val="subscript"/>
        </w:rPr>
        <w:t>2</w:t>
      </w:r>
      <w:r>
        <w:t>O</w:t>
      </w:r>
      <w:r>
        <w:rPr>
          <w:vertAlign w:val="subscript"/>
        </w:rPr>
        <w:t>3</w:t>
      </w:r>
      <w:r>
        <w:t>, 2 - 5% Fe</w:t>
      </w:r>
      <w:r>
        <w:rPr>
          <w:vertAlign w:val="subscript"/>
        </w:rPr>
        <w:t>2</w:t>
      </w:r>
      <w:r>
        <w:t>O</w:t>
      </w:r>
      <w:r>
        <w:rPr>
          <w:vertAlign w:val="subscript"/>
        </w:rPr>
        <w:t>3</w:t>
      </w:r>
      <w:r>
        <w:t xml:space="preserve"> und enthält hauptsächlich Ca</w:t>
      </w:r>
      <w:r>
        <w:rPr>
          <w:vertAlign w:val="subscript"/>
        </w:rPr>
        <w:t>3</w:t>
      </w:r>
      <w:r>
        <w:t>SiO</w:t>
      </w:r>
      <w:r>
        <w:rPr>
          <w:vertAlign w:val="subscript"/>
        </w:rPr>
        <w:t>5</w:t>
      </w:r>
      <w:r>
        <w:t xml:space="preserve"> und Ca</w:t>
      </w:r>
      <w:r>
        <w:rPr>
          <w:vertAlign w:val="subscript"/>
        </w:rPr>
        <w:t>2</w:t>
      </w:r>
      <w:r>
        <w:t>SiO</w:t>
      </w:r>
      <w:r>
        <w:rPr>
          <w:vertAlign w:val="subscript"/>
        </w:rPr>
        <w:t>4</w:t>
      </w:r>
      <w:r>
        <w:t>, darüber hinaus ca. 10</w:t>
      </w:r>
      <w:r w:rsidR="00DE146C">
        <w:t> </w:t>
      </w:r>
      <w:r>
        <w:t>Gewichtsprozent Ca</w:t>
      </w:r>
      <w:r>
        <w:rPr>
          <w:vertAlign w:val="subscript"/>
        </w:rPr>
        <w:t>3</w:t>
      </w:r>
      <w:r>
        <w:t>Al</w:t>
      </w:r>
      <w:r>
        <w:rPr>
          <w:vertAlign w:val="subscript"/>
        </w:rPr>
        <w:t>2</w:t>
      </w:r>
      <w:r>
        <w:t>O</w:t>
      </w:r>
      <w:r>
        <w:rPr>
          <w:vertAlign w:val="subscript"/>
        </w:rPr>
        <w:t>6</w:t>
      </w:r>
      <w:r>
        <w:t xml:space="preserve"> und ein Gewichtsprozent</w:t>
      </w:r>
      <w:r w:rsidR="00DE146C">
        <w:t> </w:t>
      </w:r>
      <w:r>
        <w:t>Ca</w:t>
      </w:r>
      <w:r>
        <w:rPr>
          <w:vertAlign w:val="subscript"/>
        </w:rPr>
        <w:t>2</w:t>
      </w:r>
      <w:r>
        <w:t>AlFeO</w:t>
      </w:r>
      <w:r>
        <w:rPr>
          <w:vertAlign w:val="subscript"/>
        </w:rPr>
        <w:t>5</w:t>
      </w:r>
      <w:r>
        <w:t>.[7]</w:t>
      </w:r>
    </w:p>
    <w:p w:rsidR="00DE146C" w:rsidRPr="00DE146C" w:rsidRDefault="00DE146C" w:rsidP="00DE146C"/>
    <w:p w:rsidR="00DE146C" w:rsidRPr="00DE146C" w:rsidRDefault="00DE146C" w:rsidP="00DE146C">
      <w:pPr>
        <w:sectPr w:rsidR="00DE146C" w:rsidRPr="00DE146C" w:rsidSect="00BB1A91">
          <w:type w:val="continuous"/>
          <w:pgSz w:w="11906" w:h="16838"/>
          <w:pgMar w:top="851" w:right="1134" w:bottom="1134" w:left="1418" w:header="0" w:footer="0" w:gutter="0"/>
          <w:cols w:space="708"/>
          <w:titlePg/>
          <w:docGrid w:linePitch="360"/>
        </w:sectPr>
      </w:pPr>
    </w:p>
    <w:p w:rsidR="00626183" w:rsidRDefault="00DE146C" w:rsidP="00DE146C">
      <w:pPr>
        <w:pStyle w:val="Bilder"/>
        <w:spacing w:before="600"/>
      </w:pPr>
      <w:r>
        <w:rPr>
          <w:lang w:eastAsia="de-DE"/>
        </w:rPr>
        <w:drawing>
          <wp:inline distT="0" distB="0" distL="0" distR="0">
            <wp:extent cx="2931795" cy="2233930"/>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1795" cy="2233930"/>
                    </a:xfrm>
                    <a:prstGeom prst="rect">
                      <a:avLst/>
                    </a:prstGeom>
                    <a:noFill/>
                    <a:ln>
                      <a:noFill/>
                    </a:ln>
                  </pic:spPr>
                </pic:pic>
              </a:graphicData>
            </a:graphic>
          </wp:inline>
        </w:drawing>
      </w:r>
    </w:p>
    <w:p w:rsidR="00DE146C" w:rsidRDefault="00DE146C" w:rsidP="00DE146C">
      <w:pPr>
        <w:pStyle w:val="Beschriftung"/>
        <w:rPr>
          <w:rFonts w:cs="Arial"/>
        </w:rPr>
      </w:pPr>
      <w:r>
        <w:t xml:space="preserve">Abb. </w:t>
      </w:r>
      <w:fldSimple w:instr=" SEQ Abb. \* ARABIC ">
        <w:r w:rsidR="004A59A9">
          <w:rPr>
            <w:noProof/>
          </w:rPr>
          <w:t>8</w:t>
        </w:r>
      </w:fldSimple>
      <w:r>
        <w:t xml:space="preserve">: </w:t>
      </w:r>
      <w:r>
        <w:rPr>
          <w:rFonts w:cs="Arial"/>
        </w:rPr>
        <w:t>Aufnahme eines Anschliffes unter dem Mikroskop: Alit-Kristalle zeigen Kanten und Ecken, Belit-Kristalle sind meist rund. Zwischen den Silicaten befindet sich die Grundmasse aus Aluminat und Ferrit [</w:t>
      </w:r>
      <w:r>
        <w:rPr>
          <w:rFonts w:cs="Arial"/>
        </w:rPr>
        <w:fldChar w:fldCharType="begin"/>
      </w:r>
      <w:r>
        <w:rPr>
          <w:rFonts w:cs="Arial"/>
        </w:rPr>
        <w:instrText xml:space="preserve"> REF _Ref46477722 \r \h </w:instrText>
      </w:r>
      <w:r>
        <w:rPr>
          <w:rFonts w:cs="Arial"/>
        </w:rPr>
      </w:r>
      <w:r>
        <w:rPr>
          <w:rFonts w:cs="Arial"/>
        </w:rPr>
        <w:fldChar w:fldCharType="separate"/>
      </w:r>
      <w:r w:rsidR="004A59A9">
        <w:rPr>
          <w:rFonts w:cs="Arial"/>
        </w:rPr>
        <w:t>3</w:t>
      </w:r>
      <w:r>
        <w:rPr>
          <w:rFonts w:cs="Arial"/>
        </w:rPr>
        <w:fldChar w:fldCharType="end"/>
      </w:r>
      <w:r>
        <w:rPr>
          <w:rFonts w:cs="Arial"/>
        </w:rPr>
        <w:t>].</w:t>
      </w:r>
    </w:p>
    <w:p w:rsidR="00DE146C" w:rsidRDefault="00DE146C" w:rsidP="00DE146C">
      <w:pPr>
        <w:pStyle w:val="Bilder"/>
      </w:pPr>
      <w:r>
        <w:rPr>
          <w:lang w:eastAsia="de-DE"/>
        </w:rPr>
        <w:drawing>
          <wp:inline distT="0" distB="0" distL="0" distR="0">
            <wp:extent cx="2299970" cy="2969260"/>
            <wp:effectExtent l="0" t="0" r="508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9970" cy="2969260"/>
                    </a:xfrm>
                    <a:prstGeom prst="rect">
                      <a:avLst/>
                    </a:prstGeom>
                    <a:noFill/>
                    <a:ln>
                      <a:noFill/>
                    </a:ln>
                  </pic:spPr>
                </pic:pic>
              </a:graphicData>
            </a:graphic>
          </wp:inline>
        </w:drawing>
      </w:r>
    </w:p>
    <w:p w:rsidR="00DE146C" w:rsidRDefault="00DE146C" w:rsidP="00DE146C">
      <w:pPr>
        <w:pStyle w:val="Beschriftung"/>
        <w:rPr>
          <w:rFonts w:cs="Arial"/>
        </w:rPr>
      </w:pPr>
      <w:r>
        <w:t xml:space="preserve">Abb. </w:t>
      </w:r>
      <w:fldSimple w:instr=" SEQ Abb. \* ARABIC ">
        <w:r w:rsidR="004A59A9">
          <w:rPr>
            <w:noProof/>
          </w:rPr>
          <w:t>9</w:t>
        </w:r>
      </w:fldSimple>
      <w:r>
        <w:t xml:space="preserve">: </w:t>
      </w:r>
      <w:r>
        <w:rPr>
          <w:rFonts w:cs="Arial"/>
        </w:rPr>
        <w:t>REM-Photo eines Portland-Zementklinkers: Gut ausgebildete Alit-Kristalle (A) mit Grundmasse (Schmelze) aus Aluminat und Ferrit (F) [</w:t>
      </w:r>
      <w:r>
        <w:rPr>
          <w:rFonts w:cs="Arial"/>
        </w:rPr>
        <w:fldChar w:fldCharType="begin"/>
      </w:r>
      <w:r>
        <w:rPr>
          <w:rFonts w:cs="Arial"/>
        </w:rPr>
        <w:instrText xml:space="preserve"> REF _Ref46477722 \r \h </w:instrText>
      </w:r>
      <w:r>
        <w:rPr>
          <w:rFonts w:cs="Arial"/>
        </w:rPr>
      </w:r>
      <w:r>
        <w:rPr>
          <w:rFonts w:cs="Arial"/>
        </w:rPr>
        <w:fldChar w:fldCharType="separate"/>
      </w:r>
      <w:r w:rsidR="004A59A9">
        <w:rPr>
          <w:rFonts w:cs="Arial"/>
        </w:rPr>
        <w:t>3</w:t>
      </w:r>
      <w:r>
        <w:rPr>
          <w:rFonts w:cs="Arial"/>
        </w:rPr>
        <w:fldChar w:fldCharType="end"/>
      </w:r>
      <w:r>
        <w:rPr>
          <w:rFonts w:cs="Arial"/>
        </w:rPr>
        <w:t>].</w:t>
      </w:r>
    </w:p>
    <w:p w:rsidR="00DE146C" w:rsidRDefault="00DE146C" w:rsidP="00DE146C">
      <w:pPr>
        <w:pStyle w:val="berschrift1"/>
        <w:sectPr w:rsidR="00DE146C" w:rsidSect="00DE146C">
          <w:type w:val="continuous"/>
          <w:pgSz w:w="11906" w:h="16838"/>
          <w:pgMar w:top="851" w:right="1134" w:bottom="1134" w:left="1418" w:header="0" w:footer="0" w:gutter="0"/>
          <w:cols w:num="2" w:space="708"/>
          <w:titlePg/>
          <w:docGrid w:linePitch="360"/>
        </w:sectPr>
      </w:pPr>
    </w:p>
    <w:p w:rsidR="00DE146C" w:rsidRDefault="00DE146C" w:rsidP="00DE146C">
      <w:pPr>
        <w:pStyle w:val="berschrift1"/>
      </w:pPr>
      <w:bookmarkStart w:id="9" w:name="_Toc47091862"/>
      <w:r>
        <w:t>Verarbeitung und Anwendung</w:t>
      </w:r>
      <w:bookmarkEnd w:id="9"/>
    </w:p>
    <w:p w:rsidR="00DE146C" w:rsidRPr="00DE146C" w:rsidRDefault="00DE146C" w:rsidP="00DE146C">
      <w:pPr>
        <w:rPr>
          <w:lang w:eastAsia="de-DE"/>
        </w:rPr>
      </w:pPr>
      <w:r w:rsidRPr="00DE146C">
        <w:rPr>
          <w:lang w:eastAsia="de-DE"/>
        </w:rPr>
        <w:t>Zur Verarbeitung von Portland</w:t>
      </w:r>
      <w:r>
        <w:rPr>
          <w:lang w:eastAsia="de-DE"/>
        </w:rPr>
        <w:t>-Z</w:t>
      </w:r>
      <w:r w:rsidRPr="00DE146C">
        <w:rPr>
          <w:lang w:eastAsia="de-DE"/>
        </w:rPr>
        <w:t>ement vermischt man das Zement</w:t>
      </w:r>
      <w:r>
        <w:rPr>
          <w:lang w:eastAsia="de-DE"/>
        </w:rPr>
        <w:t>-P</w:t>
      </w:r>
      <w:r w:rsidRPr="00DE146C">
        <w:rPr>
          <w:lang w:eastAsia="de-DE"/>
        </w:rPr>
        <w:t>ulver mit Sand und Wasser („Anmachen“). Weiterhin verwendet man Zusatzmittel, wie Verzögerer und Beschleuniger, dessen Wirkung schon im Namen impliziert werden. Ebenso können Fließmittel (Tenside) zugesetzt werden, die Beton leichter fließend machen ohne seiner Abbindfähigkeit (hervorgerufen durch zu</w:t>
      </w:r>
      <w:r>
        <w:rPr>
          <w:lang w:eastAsia="de-DE"/>
        </w:rPr>
        <w:t xml:space="preserve"> </w:t>
      </w:r>
      <w:r w:rsidRPr="00DE146C">
        <w:rPr>
          <w:lang w:eastAsia="de-DE"/>
        </w:rPr>
        <w:t>viel Wasser) zu schaden. Dies ist speziell im großtechnischen Maßstab sinnvoll, wenn der Beton über längere Strecken angeliefert wird. Zusatzstoffe wie Kalkstein</w:t>
      </w:r>
      <w:r>
        <w:rPr>
          <w:lang w:eastAsia="de-DE"/>
        </w:rPr>
        <w:t>-M</w:t>
      </w:r>
      <w:r w:rsidRPr="00DE146C">
        <w:rPr>
          <w:lang w:eastAsia="de-DE"/>
        </w:rPr>
        <w:t>ehl (Beton wird dichter, Oberfläche wird glatt) oder Steinkohlen</w:t>
      </w:r>
      <w:r>
        <w:rPr>
          <w:lang w:eastAsia="de-DE"/>
        </w:rPr>
        <w:t>-F</w:t>
      </w:r>
      <w:r w:rsidRPr="00DE146C">
        <w:rPr>
          <w:lang w:eastAsia="de-DE"/>
        </w:rPr>
        <w:t>lugasche (puzzolanischer Anteil, amorphes SiO</w:t>
      </w:r>
      <w:r w:rsidRPr="00DE146C">
        <w:rPr>
          <w:vertAlign w:val="subscript"/>
          <w:lang w:eastAsia="de-DE"/>
        </w:rPr>
        <w:t>2</w:t>
      </w:r>
      <w:r w:rsidRPr="00DE146C">
        <w:rPr>
          <w:lang w:eastAsia="de-DE"/>
        </w:rPr>
        <w:t>) finden zudem Anwendung in der Industrie.</w:t>
      </w:r>
    </w:p>
    <w:p w:rsidR="00DE146C" w:rsidRPr="00DE146C" w:rsidRDefault="00DE146C" w:rsidP="00DE146C">
      <w:pPr>
        <w:rPr>
          <w:lang w:eastAsia="de-DE"/>
        </w:rPr>
      </w:pPr>
      <w:r w:rsidRPr="00DE146C">
        <w:rPr>
          <w:lang w:eastAsia="de-DE"/>
        </w:rPr>
        <w:t>Seine Verfestigung erfolgt zunächst unter Wärme</w:t>
      </w:r>
      <w:r>
        <w:rPr>
          <w:lang w:eastAsia="de-DE"/>
        </w:rPr>
        <w:t>-A</w:t>
      </w:r>
      <w:r w:rsidRPr="00DE146C">
        <w:rPr>
          <w:lang w:eastAsia="de-DE"/>
        </w:rPr>
        <w:t>bgabe sehr rasch (in 1</w:t>
      </w:r>
      <w:r>
        <w:rPr>
          <w:lang w:eastAsia="de-DE"/>
        </w:rPr>
        <w:t> </w:t>
      </w:r>
      <w:r w:rsidRPr="00DE146C">
        <w:rPr>
          <w:lang w:eastAsia="de-DE"/>
        </w:rPr>
        <w:t>-</w:t>
      </w:r>
      <w:r>
        <w:rPr>
          <w:lang w:eastAsia="de-DE"/>
        </w:rPr>
        <w:t> </w:t>
      </w:r>
      <w:r w:rsidRPr="00DE146C">
        <w:rPr>
          <w:lang w:eastAsia="de-DE"/>
        </w:rPr>
        <w:t>3</w:t>
      </w:r>
      <w:r>
        <w:rPr>
          <w:lang w:eastAsia="de-DE"/>
        </w:rPr>
        <w:t> </w:t>
      </w:r>
      <w:r w:rsidRPr="00DE146C">
        <w:rPr>
          <w:lang w:eastAsia="de-DE"/>
        </w:rPr>
        <w:t>Stunden) durch Wasser- und Sulfat</w:t>
      </w:r>
      <w:r>
        <w:rPr>
          <w:lang w:eastAsia="de-DE"/>
        </w:rPr>
        <w:t>-A</w:t>
      </w:r>
      <w:r w:rsidRPr="00DE146C">
        <w:rPr>
          <w:lang w:eastAsia="de-DE"/>
        </w:rPr>
        <w:t>ufnahme seitens des Tricalciumaluminats (Vorgang heißt Abbinden). Dieser Prozess schreitet dann unter weiterer Wärme</w:t>
      </w:r>
      <w:r>
        <w:rPr>
          <w:lang w:eastAsia="de-DE"/>
        </w:rPr>
        <w:t>-A</w:t>
      </w:r>
      <w:r w:rsidRPr="00DE146C">
        <w:rPr>
          <w:lang w:eastAsia="de-DE"/>
        </w:rPr>
        <w:t>bgabe langsam fort (Erhärten). Hierbei werden die Calciumsilicate unter Abscheidung von Kalkhydrat Ca(OH)</w:t>
      </w:r>
      <w:r w:rsidRPr="00DE146C">
        <w:rPr>
          <w:vertAlign w:val="subscript"/>
          <w:lang w:eastAsia="de-DE"/>
        </w:rPr>
        <w:t>2</w:t>
      </w:r>
      <w:r w:rsidRPr="00DE146C">
        <w:rPr>
          <w:lang w:eastAsia="de-DE"/>
        </w:rPr>
        <w:t xml:space="preserve"> mehr oder minder weitgehend hydrolytisch zu Calciumsilicaten 3 CaO*2SiO</w:t>
      </w:r>
      <w:r w:rsidRPr="00DE146C">
        <w:rPr>
          <w:vertAlign w:val="subscript"/>
          <w:lang w:eastAsia="de-DE"/>
        </w:rPr>
        <w:t>2</w:t>
      </w:r>
      <w:r w:rsidRPr="00DE146C">
        <w:rPr>
          <w:lang w:eastAsia="de-DE"/>
        </w:rPr>
        <w:t>*</w:t>
      </w:r>
      <w:r w:rsidRPr="00DE146C">
        <w:rPr>
          <w:i/>
          <w:iCs/>
          <w:lang w:eastAsia="de-DE"/>
        </w:rPr>
        <w:t>n</w:t>
      </w:r>
      <w:r w:rsidRPr="00DE146C">
        <w:rPr>
          <w:lang w:eastAsia="de-DE"/>
        </w:rPr>
        <w:t>H</w:t>
      </w:r>
      <w:r w:rsidRPr="00DE146C">
        <w:rPr>
          <w:vertAlign w:val="subscript"/>
          <w:lang w:eastAsia="de-DE"/>
        </w:rPr>
        <w:t>2</w:t>
      </w:r>
      <w:r w:rsidRPr="00DE146C">
        <w:rPr>
          <w:lang w:eastAsia="de-DE"/>
        </w:rPr>
        <w:t>O zersetzt. Unter Bildung eines harten Stoffes verwachsen deren Kristalle miteinander und mit den zugegeben</w:t>
      </w:r>
      <w:r w:rsidR="00FE658B">
        <w:rPr>
          <w:lang w:eastAsia="de-DE"/>
        </w:rPr>
        <w:t>en</w:t>
      </w:r>
      <w:r w:rsidRPr="00DE146C">
        <w:rPr>
          <w:lang w:eastAsia="de-DE"/>
        </w:rPr>
        <w:t xml:space="preserve"> Steinen und Sand fest zusammen.</w:t>
      </w:r>
    </w:p>
    <w:p w:rsidR="00DE146C" w:rsidRDefault="00DE146C" w:rsidP="00DE146C">
      <w:pPr>
        <w:pStyle w:val="berschrift2"/>
      </w:pPr>
      <w:bookmarkStart w:id="10" w:name="_Toc47091863"/>
      <w:r>
        <w:t>Abbindungsprozess</w:t>
      </w:r>
      <w:bookmarkEnd w:id="10"/>
    </w:p>
    <w:p w:rsidR="00DE146C" w:rsidRDefault="00DE146C" w:rsidP="00DE146C">
      <w:pPr>
        <w:rPr>
          <w:lang w:eastAsia="de-DE"/>
        </w:rPr>
      </w:pPr>
      <w:r w:rsidRPr="00DE146C">
        <w:rPr>
          <w:lang w:eastAsia="de-DE"/>
        </w:rPr>
        <w:t>Zugesetztes Calciumsulfat verhindert folgende Reaktion, welche unerwünscht ist:</w:t>
      </w:r>
    </w:p>
    <w:p w:rsidR="00DE146C" w:rsidRPr="00FE658B" w:rsidRDefault="004A59A9" w:rsidP="00DE146C">
      <w:pPr>
        <w:pStyle w:val="Formeln"/>
        <w:rPr>
          <w:rFonts w:eastAsiaTheme="minorEastAsia"/>
          <w:lang w:val="en-US"/>
        </w:rPr>
      </w:pPr>
      <m:oMathPara>
        <m:oMath>
          <m:sSub>
            <m:sSubPr>
              <m:ctrlPr>
                <w:rPr>
                  <w:rFonts w:ascii="Cambria Math" w:hAnsi="Cambria Math"/>
                </w:rPr>
              </m:ctrlPr>
            </m:sSubPr>
            <m:e>
              <m:r>
                <m:rPr>
                  <m:nor/>
                </m:rPr>
                <w:rPr>
                  <w:lang w:val="en-US"/>
                </w:rPr>
                <m:t>Ca</m:t>
              </m:r>
            </m:e>
            <m:sub>
              <m:r>
                <m:rPr>
                  <m:nor/>
                </m:rPr>
                <w:rPr>
                  <w:lang w:val="en-US"/>
                </w:rPr>
                <m:t>3</m:t>
              </m:r>
            </m:sub>
          </m:sSub>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6</m:t>
              </m:r>
            </m:sub>
          </m:sSub>
          <m:r>
            <m:rPr>
              <m:nor/>
            </m:rPr>
            <w:rPr>
              <w:rFonts w:ascii="Cambria Math"/>
              <w:lang w:val="en-US"/>
            </w:rPr>
            <m:t xml:space="preserve"> </m:t>
          </m:r>
          <m:r>
            <m:rPr>
              <m:nor/>
            </m:rPr>
            <w:rPr>
              <w:lang w:val="en-US"/>
            </w:rPr>
            <m:t>+</m:t>
          </m:r>
          <m:r>
            <m:rPr>
              <m:nor/>
            </m:rPr>
            <w:rPr>
              <w:rFonts w:ascii="Cambria Math"/>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 →</m:t>
          </m:r>
          <m:r>
            <m:rPr>
              <m:sty m:val="p"/>
            </m:rPr>
            <w:rPr>
              <w:rFonts w:ascii="Cambria Math" w:hAnsi="Cambria Math"/>
              <w:lang w:val="en-US"/>
            </w:rPr>
            <m:t xml:space="preserve"> </m:t>
          </m:r>
          <m:sSub>
            <m:sSubPr>
              <m:ctrlPr>
                <w:rPr>
                  <w:rFonts w:ascii="Cambria Math" w:hAnsi="Cambria Math"/>
                </w:rPr>
              </m:ctrlPr>
            </m:sSubPr>
            <m:e>
              <m:r>
                <m:rPr>
                  <m:nor/>
                </m:rPr>
                <w:rPr>
                  <w:lang w:val="en-US"/>
                </w:rPr>
                <m:t>Ca</m:t>
              </m:r>
            </m:e>
            <m:sub>
              <m:r>
                <m:rPr>
                  <m:nor/>
                </m:rPr>
                <w:rPr>
                  <w:lang w:val="en-US"/>
                </w:rPr>
                <m:t>3</m:t>
              </m:r>
            </m:sub>
          </m:sSub>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6</m:t>
              </m:r>
            </m:sub>
          </m:sSub>
          <m:r>
            <m:rPr>
              <m:nor/>
            </m:rPr>
            <w:rPr>
              <w:lang w:val="en-US"/>
            </w:rPr>
            <m:t>*</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rsidR="00DE146C" w:rsidRPr="00DE146C" w:rsidRDefault="00DE146C" w:rsidP="00DE146C">
      <w:pPr>
        <w:rPr>
          <w:lang w:eastAsia="de-DE"/>
        </w:rPr>
      </w:pPr>
      <w:r w:rsidRPr="00DE146C">
        <w:rPr>
          <w:lang w:eastAsia="de-DE"/>
        </w:rPr>
        <w:t>Das entstehende Calciumaluminathydrat würde mit seinen großen Kristallen den Raum zwischen den Zement</w:t>
      </w:r>
      <w:r>
        <w:rPr>
          <w:lang w:eastAsia="de-DE"/>
        </w:rPr>
        <w:t>-P</w:t>
      </w:r>
      <w:r w:rsidRPr="00DE146C">
        <w:rPr>
          <w:lang w:eastAsia="de-DE"/>
        </w:rPr>
        <w:t xml:space="preserve">artikeln ausfüllen und somit zu einem schnellen Erstarren führen. </w:t>
      </w:r>
    </w:p>
    <w:p w:rsidR="00DE146C" w:rsidRPr="00FE658B" w:rsidRDefault="00DE146C" w:rsidP="00DE146C">
      <w:pPr>
        <w:rPr>
          <w:lang w:val="en-US" w:eastAsia="de-DE"/>
        </w:rPr>
      </w:pPr>
      <w:r w:rsidRPr="00DE146C">
        <w:rPr>
          <w:lang w:eastAsia="de-DE"/>
        </w:rPr>
        <w:t>Stattdessen bilden sich durch Calciumsulfat</w:t>
      </w:r>
      <w:r>
        <w:rPr>
          <w:lang w:eastAsia="de-DE"/>
        </w:rPr>
        <w:t>-Z</w:t>
      </w:r>
      <w:r w:rsidRPr="00DE146C">
        <w:rPr>
          <w:lang w:eastAsia="de-DE"/>
        </w:rPr>
        <w:t>ugabe in einer noch schnelleren Reaktion Ettringit-Kriställchen, welche eine schützende Schicht auf der Oberfläche der Aluminat</w:t>
      </w:r>
      <w:r>
        <w:rPr>
          <w:lang w:eastAsia="de-DE"/>
        </w:rPr>
        <w:t>-P</w:t>
      </w:r>
      <w:r w:rsidRPr="00DE146C">
        <w:rPr>
          <w:lang w:eastAsia="de-DE"/>
        </w:rPr>
        <w:t>artikel bilden. Diese feinen Kristalle bilden kein festes Gefüge, weil den Zwischenraum zwischen den Zement</w:t>
      </w:r>
      <w:r>
        <w:rPr>
          <w:lang w:eastAsia="de-DE"/>
        </w:rPr>
        <w:t>-K</w:t>
      </w:r>
      <w:r w:rsidRPr="00DE146C">
        <w:rPr>
          <w:lang w:eastAsia="de-DE"/>
        </w:rPr>
        <w:t>örnern nicht überdecken. Darauf beruht die erstarrungsverzögernde Wirkung. Erst nach und nach bilden sich größere Ettringit</w:t>
      </w:r>
      <w:r>
        <w:rPr>
          <w:lang w:eastAsia="de-DE"/>
        </w:rPr>
        <w:t>-K</w:t>
      </w:r>
      <w:r w:rsidRPr="00DE146C">
        <w:rPr>
          <w:lang w:eastAsia="de-DE"/>
        </w:rPr>
        <w:t>ristalle und sorgen für ein Verfestigen des Zements.[</w:t>
      </w:r>
      <w:r>
        <w:rPr>
          <w:lang w:eastAsia="de-DE"/>
        </w:rPr>
        <w:fldChar w:fldCharType="begin"/>
      </w:r>
      <w:r>
        <w:rPr>
          <w:lang w:eastAsia="de-DE"/>
        </w:rPr>
        <w:instrText xml:space="preserve"> REF _Ref46477155 \r \h </w:instrText>
      </w:r>
      <w:r>
        <w:rPr>
          <w:lang w:eastAsia="de-DE"/>
        </w:rPr>
      </w:r>
      <w:r>
        <w:rPr>
          <w:lang w:eastAsia="de-DE"/>
        </w:rPr>
        <w:fldChar w:fldCharType="separate"/>
      </w:r>
      <w:r w:rsidR="004A59A9">
        <w:rPr>
          <w:lang w:eastAsia="de-DE"/>
        </w:rPr>
        <w:t>7</w:t>
      </w:r>
      <w:r>
        <w:rPr>
          <w:lang w:eastAsia="de-DE"/>
        </w:rPr>
        <w:fldChar w:fldCharType="end"/>
      </w:r>
      <w:r w:rsidRPr="00FE658B">
        <w:rPr>
          <w:lang w:val="en-US" w:eastAsia="de-DE"/>
        </w:rPr>
        <w:t>]</w:t>
      </w:r>
    </w:p>
    <w:p w:rsidR="00DE146C" w:rsidRPr="00FE658B" w:rsidRDefault="00DE146C" w:rsidP="00DE146C">
      <w:pPr>
        <w:pStyle w:val="Formeln"/>
        <w:rPr>
          <w:rFonts w:eastAsiaTheme="minorEastAsia"/>
          <w:lang w:val="en-US"/>
        </w:rPr>
      </w:pPr>
      <m:oMathPara>
        <m:oMath>
          <m:r>
            <m:rPr>
              <m:nor/>
            </m:rPr>
            <w:rPr>
              <w:lang w:val="en-US"/>
            </w:rPr>
            <m:t>3</m:t>
          </m:r>
          <m:sSub>
            <m:sSubPr>
              <m:ctrlPr>
                <w:rPr>
                  <w:rFonts w:ascii="Cambria Math" w:hAnsi="Cambria Math"/>
                </w:rPr>
              </m:ctrlPr>
            </m:sSubPr>
            <m:e>
              <m:r>
                <m:rPr>
                  <m:nor/>
                </m:rPr>
                <w:rPr>
                  <w:lang w:val="en-US"/>
                </w:rPr>
                <m:t>CaSO</m:t>
              </m:r>
            </m:e>
            <m:sub>
              <m:r>
                <m:rPr>
                  <m:nor/>
                </m:rPr>
                <w:rPr>
                  <w:lang w:val="en-US"/>
                </w:rPr>
                <m:t>4</m:t>
              </m:r>
            </m:sub>
          </m:sSub>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32</m:t>
          </m:r>
          <m:sSub>
            <m:sSubPr>
              <m:ctrlPr>
                <w:rPr>
                  <w:rFonts w:ascii="Cambria Math" w:hAnsi="Cambria Math"/>
                </w:rPr>
              </m:ctrlPr>
            </m:sSubPr>
            <m:e>
              <m:r>
                <m:rPr>
                  <m:nor/>
                </m:rPr>
                <w:rPr>
                  <w:lang w:val="en-US"/>
                </w:rPr>
                <m:t>H</m:t>
              </m:r>
            </m:e>
            <m:sub>
              <m:r>
                <m:rPr>
                  <m:nor/>
                </m:rPr>
                <w:rPr>
                  <w:lang w:val="en-US"/>
                </w:rPr>
                <m:t>2</m:t>
              </m:r>
            </m:sub>
          </m:sSub>
          <m:r>
            <m:rPr>
              <m:nor/>
            </m:rPr>
            <w:rPr>
              <w:lang w:val="en-US"/>
            </w:rPr>
            <m:t>O</m:t>
          </m:r>
          <m:r>
            <m:rPr>
              <m:nor/>
            </m:rPr>
            <w:rPr>
              <w:rFonts w:ascii="Cambria Math"/>
              <w:lang w:val="en-US"/>
            </w:rPr>
            <m:t xml:space="preserve"> </m:t>
          </m:r>
          <m:r>
            <m:rPr>
              <m:nor/>
            </m:rPr>
            <w:rPr>
              <w:lang w:val="en-US"/>
            </w:rPr>
            <m:t>+</m:t>
          </m:r>
          <m:r>
            <m:rPr>
              <m:nor/>
            </m:rPr>
            <w:rPr>
              <w:rFonts w:ascii="Cambria Math"/>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Ca</m:t>
              </m:r>
            </m:e>
            <m:sub>
              <m:r>
                <m:rPr>
                  <m:nor/>
                </m:rPr>
                <w:rPr>
                  <w:lang w:val="en-US"/>
                </w:rPr>
                <m:t>3</m:t>
              </m:r>
            </m:sub>
          </m:sSub>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6</m:t>
              </m:r>
            </m:sub>
          </m:sSub>
          <m:r>
            <m:rPr>
              <m:nor/>
            </m:rPr>
            <w:rPr>
              <w:lang w:val="en-US"/>
            </w:rPr>
            <m:t xml:space="preserve"> →</m:t>
          </m:r>
          <m:r>
            <m:rPr>
              <m:nor/>
            </m:rPr>
            <w:rPr>
              <w:rFonts w:ascii="Cambria Math"/>
              <w:lang w:val="en-US"/>
            </w:rPr>
            <m:t xml:space="preserve">  </m:t>
          </m:r>
          <m:r>
            <m:rPr>
              <m:nor/>
            </m:rPr>
            <w:rPr>
              <w:lang w:val="en-US"/>
            </w:rPr>
            <m:t>3CaO*</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r>
            <m:rPr>
              <m:nor/>
            </m:rPr>
            <w:rPr>
              <w:lang w:val="en-US"/>
            </w:rPr>
            <m:t>*3</m:t>
          </m:r>
          <m:sSub>
            <m:sSubPr>
              <m:ctrlPr>
                <w:rPr>
                  <w:rFonts w:ascii="Cambria Math" w:hAnsi="Cambria Math"/>
                </w:rPr>
              </m:ctrlPr>
            </m:sSubPr>
            <m:e>
              <m:r>
                <m:rPr>
                  <m:nor/>
                </m:rPr>
                <w:rPr>
                  <w:lang w:val="en-US"/>
                </w:rPr>
                <m:t>CaSO</m:t>
              </m:r>
            </m:e>
            <m:sub>
              <m:r>
                <m:rPr>
                  <m:nor/>
                </m:rPr>
                <w:rPr>
                  <w:lang w:val="en-US"/>
                </w:rPr>
                <m:t>4</m:t>
              </m:r>
            </m:sub>
          </m:sSub>
          <m:r>
            <m:rPr>
              <m:nor/>
            </m:rPr>
            <w:rPr>
              <w:lang w:val="en-US"/>
            </w:rPr>
            <m:t>*32</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rsidR="00027556" w:rsidRPr="00FE658B" w:rsidRDefault="00027556">
      <w:pPr>
        <w:spacing w:before="0"/>
        <w:jc w:val="left"/>
        <w:rPr>
          <w:rStyle w:val="Fett"/>
          <w:lang w:val="en-US"/>
        </w:rPr>
      </w:pPr>
      <w:r w:rsidRPr="00FE658B">
        <w:rPr>
          <w:rStyle w:val="Fett"/>
          <w:lang w:val="en-US"/>
        </w:rPr>
        <w:br w:type="page"/>
      </w:r>
    </w:p>
    <w:p w:rsidR="00DE146C" w:rsidRDefault="00DE146C" w:rsidP="00DE146C">
      <w:r w:rsidRPr="00DE146C">
        <w:rPr>
          <w:rStyle w:val="Fett"/>
        </w:rPr>
        <w:t>Ettringit</w:t>
      </w:r>
      <w:r>
        <w:t>:</w:t>
      </w:r>
    </w:p>
    <w:p w:rsidR="00DE146C" w:rsidRDefault="00DE146C" w:rsidP="00DE146C">
      <w:pPr>
        <w:pStyle w:val="Bilder"/>
      </w:pPr>
      <w:r>
        <w:rPr>
          <w:lang w:eastAsia="de-DE"/>
        </w:rPr>
        <w:drawing>
          <wp:inline distT="0" distB="0" distL="0" distR="0">
            <wp:extent cx="3133851" cy="288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851" cy="2880000"/>
                    </a:xfrm>
                    <a:prstGeom prst="rect">
                      <a:avLst/>
                    </a:prstGeom>
                    <a:noFill/>
                    <a:ln>
                      <a:noFill/>
                    </a:ln>
                  </pic:spPr>
                </pic:pic>
              </a:graphicData>
            </a:graphic>
          </wp:inline>
        </w:drawing>
      </w:r>
    </w:p>
    <w:p w:rsidR="00DE146C" w:rsidRPr="00DE146C" w:rsidRDefault="00DE146C" w:rsidP="00DE146C">
      <w:pPr>
        <w:pStyle w:val="Beschriftung"/>
      </w:pPr>
      <w:r>
        <w:t xml:space="preserve">Abb. </w:t>
      </w:r>
      <w:fldSimple w:instr=" SEQ Abb. \* ARABIC ">
        <w:r w:rsidR="004A59A9">
          <w:rPr>
            <w:noProof/>
          </w:rPr>
          <w:t>10</w:t>
        </w:r>
      </w:fldSimple>
      <w:r>
        <w:t xml:space="preserve">: </w:t>
      </w:r>
      <w:r>
        <w:rPr>
          <w:rFonts w:cs="Arial"/>
        </w:rPr>
        <w:t>Struktur des Ettringit</w:t>
      </w:r>
      <w:r>
        <w:rPr>
          <w:rFonts w:cs="Arial"/>
        </w:rPr>
        <w:br/>
        <w:t>Grün steht für Calcium, Aluminiumtetraeder sind blau und Sulfattetraeder sind gelb.</w:t>
      </w:r>
    </w:p>
    <w:p w:rsidR="00DE146C" w:rsidRDefault="00DE146C" w:rsidP="00DE146C">
      <w:pPr>
        <w:rPr>
          <w:rFonts w:cs="Arial"/>
        </w:rPr>
      </w:pPr>
      <w:r>
        <w:rPr>
          <w:rFonts w:cs="Arial"/>
        </w:rPr>
        <w:t>Das gebildete Ettringit reagiert dann während der Zement-Härtung mit noch vorhandenem Tricalciumaluminat weiter zum Monosulfat.</w:t>
      </w:r>
    </w:p>
    <w:p w:rsidR="00DE146C" w:rsidRPr="00FE658B" w:rsidRDefault="00DE146C" w:rsidP="00DE146C">
      <w:pPr>
        <w:pStyle w:val="Formeln"/>
        <w:rPr>
          <w:rFonts w:eastAsiaTheme="minorEastAsia"/>
          <w:lang w:val="en-US"/>
        </w:rPr>
      </w:pPr>
      <m:oMathPara>
        <m:oMath>
          <m:r>
            <m:rPr>
              <m:nor/>
            </m:rPr>
            <w:rPr>
              <w:lang w:val="en-US"/>
            </w:rPr>
            <m:t>2</m:t>
          </m:r>
          <m:d>
            <m:dPr>
              <m:ctrlPr>
                <w:rPr>
                  <w:rFonts w:ascii="Cambria Math" w:hAnsi="Cambria Math"/>
                </w:rPr>
              </m:ctrlPr>
            </m:dPr>
            <m:e>
              <m:r>
                <m:rPr>
                  <m:nor/>
                </m:rPr>
                <w:rPr>
                  <w:lang w:val="en-US"/>
                </w:rPr>
                <m:t>3CaO*</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e>
          </m:d>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3CaO*</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r>
            <m:rPr>
              <m:nor/>
            </m:rPr>
            <w:rPr>
              <w:lang w:val="en-US"/>
            </w:rPr>
            <m:t>*32</m:t>
          </m:r>
          <m:sSub>
            <m:sSubPr>
              <m:ctrlPr>
                <w:rPr>
                  <w:rFonts w:ascii="Cambria Math" w:hAnsi="Cambria Math"/>
                </w:rPr>
              </m:ctrlPr>
            </m:sSubPr>
            <m:e>
              <m:r>
                <m:rPr>
                  <m:nor/>
                </m:rPr>
                <w:rPr>
                  <w:lang w:val="en-US"/>
                </w:rPr>
                <m:t>H</m:t>
              </m:r>
            </m:e>
            <m:sub>
              <m:r>
                <m:rPr>
                  <m:nor/>
                </m:rPr>
                <w:rPr>
                  <w:lang w:val="en-US"/>
                </w:rPr>
                <m:t>2</m:t>
              </m:r>
            </m:sub>
          </m:sSub>
          <m:r>
            <m:rPr>
              <m:nor/>
            </m:rPr>
            <w:rPr>
              <w:lang w:val="en-US"/>
            </w:rPr>
            <m:t>O</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4</m:t>
          </m:r>
          <m:sSub>
            <m:sSubPr>
              <m:ctrlPr>
                <w:rPr>
                  <w:rFonts w:ascii="Cambria Math" w:hAnsi="Cambria Math"/>
                </w:rPr>
              </m:ctrlPr>
            </m:sSubPr>
            <m:e>
              <m:r>
                <m:rPr>
                  <m:nor/>
                </m:rPr>
                <w:rPr>
                  <w:lang w:val="en-US"/>
                </w:rPr>
                <m:t>H</m:t>
              </m:r>
            </m:e>
            <m:sub>
              <m:r>
                <m:rPr>
                  <m:nor/>
                </m:rPr>
                <w:rPr>
                  <w:lang w:val="en-US"/>
                </w:rPr>
                <m:t>2</m:t>
              </m:r>
            </m:sub>
          </m:sSub>
          <m:r>
            <m:rPr>
              <m:nor/>
            </m:rPr>
            <w:rPr>
              <w:lang w:val="en-US"/>
            </w:rPr>
            <m:t>O →</m:t>
          </m:r>
          <m:r>
            <m:rPr>
              <m:nor/>
            </m:rPr>
            <w:rPr>
              <w:rFonts w:ascii="Cambria Math"/>
              <w:lang w:val="en-US"/>
            </w:rPr>
            <m:t xml:space="preserve"> </m:t>
          </m:r>
          <m:r>
            <m:rPr>
              <m:nor/>
            </m:rPr>
            <w:rPr>
              <w:lang w:val="en-US"/>
            </w:rPr>
            <m:t>3</m:t>
          </m:r>
          <m:d>
            <m:dPr>
              <m:ctrlPr>
                <w:rPr>
                  <w:rFonts w:ascii="Cambria Math" w:hAnsi="Cambria Math"/>
                </w:rPr>
              </m:ctrlPr>
            </m:dPr>
            <m:e>
              <m:r>
                <m:rPr>
                  <m:nor/>
                </m:rPr>
                <w:rPr>
                  <w:lang w:val="en-US"/>
                </w:rPr>
                <m:t>3CaO*</m:t>
              </m:r>
              <m:sSub>
                <m:sSubPr>
                  <m:ctrlPr>
                    <w:rPr>
                      <w:rFonts w:ascii="Cambria Math" w:hAnsi="Cambria Math"/>
                    </w:rPr>
                  </m:ctrlPr>
                </m:sSubPr>
                <m:e>
                  <m:r>
                    <m:rPr>
                      <m:nor/>
                    </m:rPr>
                    <w:rPr>
                      <w:lang w:val="en-US"/>
                    </w:rPr>
                    <m:t>Al</m:t>
                  </m:r>
                </m:e>
                <m:sub>
                  <m:r>
                    <m:rPr>
                      <m:nor/>
                    </m:rPr>
                    <w:rPr>
                      <w:lang w:val="en-US"/>
                    </w:rPr>
                    <m:t>2</m:t>
                  </m:r>
                </m:sub>
              </m:sSub>
              <m:sSub>
                <m:sSubPr>
                  <m:ctrlPr>
                    <w:rPr>
                      <w:rFonts w:ascii="Cambria Math" w:hAnsi="Cambria Math"/>
                    </w:rPr>
                  </m:ctrlPr>
                </m:sSubPr>
                <m:e>
                  <m:r>
                    <m:rPr>
                      <m:nor/>
                    </m:rPr>
                    <w:rPr>
                      <w:lang w:val="en-US"/>
                    </w:rPr>
                    <m:t>O</m:t>
                  </m:r>
                </m:e>
                <m:sub>
                  <m:r>
                    <m:rPr>
                      <m:nor/>
                    </m:rPr>
                    <w:rPr>
                      <w:lang w:val="en-US"/>
                    </w:rPr>
                    <m:t>3</m:t>
                  </m:r>
                </m:sub>
              </m:sSub>
              <m:r>
                <m:rPr>
                  <m:nor/>
                </m:rPr>
                <w:rPr>
                  <w:lang w:val="en-US"/>
                </w:rPr>
                <m:t>*</m:t>
              </m:r>
              <m:sSub>
                <m:sSubPr>
                  <m:ctrlPr>
                    <w:rPr>
                      <w:rFonts w:ascii="Cambria Math" w:hAnsi="Cambria Math"/>
                    </w:rPr>
                  </m:ctrlPr>
                </m:sSubPr>
                <m:e>
                  <m:r>
                    <m:rPr>
                      <m:nor/>
                    </m:rPr>
                    <w:rPr>
                      <w:lang w:val="en-US"/>
                    </w:rPr>
                    <m:t>CaSO</m:t>
                  </m:r>
                </m:e>
                <m:sub>
                  <m:r>
                    <m:rPr>
                      <m:nor/>
                    </m:rPr>
                    <w:rPr>
                      <w:lang w:val="en-US"/>
                    </w:rPr>
                    <m:t>4</m:t>
                  </m:r>
                </m:sub>
              </m:sSub>
              <m:r>
                <m:rPr>
                  <m:nor/>
                </m:rPr>
                <w:rPr>
                  <w:lang w:val="en-US"/>
                </w:rPr>
                <m:t>*12</m:t>
              </m:r>
              <m:sSub>
                <m:sSubPr>
                  <m:ctrlPr>
                    <w:rPr>
                      <w:rFonts w:ascii="Cambria Math" w:hAnsi="Cambria Math"/>
                    </w:rPr>
                  </m:ctrlPr>
                </m:sSubPr>
                <m:e>
                  <m:r>
                    <m:rPr>
                      <m:nor/>
                    </m:rPr>
                    <w:rPr>
                      <w:lang w:val="en-US"/>
                    </w:rPr>
                    <m:t>H</m:t>
                  </m:r>
                </m:e>
                <m:sub>
                  <m:r>
                    <m:rPr>
                      <m:nor/>
                    </m:rPr>
                    <w:rPr>
                      <w:lang w:val="en-US"/>
                    </w:rPr>
                    <m:t>2</m:t>
                  </m:r>
                </m:sub>
              </m:sSub>
              <m:r>
                <m:rPr>
                  <m:nor/>
                </m:rPr>
                <w:rPr>
                  <w:lang w:val="en-US"/>
                </w:rPr>
                <m:t>O</m:t>
              </m:r>
            </m:e>
          </m:d>
        </m:oMath>
      </m:oMathPara>
    </w:p>
    <w:p w:rsidR="00DE146C" w:rsidRDefault="00DE146C" w:rsidP="00DE146C">
      <w:r w:rsidRPr="00DE146C">
        <w:rPr>
          <w:rStyle w:val="Fett"/>
        </w:rPr>
        <w:t>Ettrigit-Kristalle</w:t>
      </w:r>
      <w:r>
        <w:t>:</w:t>
      </w:r>
    </w:p>
    <w:p w:rsidR="00027556" w:rsidRDefault="00027556" w:rsidP="00DE146C">
      <w:pPr>
        <w:pStyle w:val="Bilder"/>
        <w:sectPr w:rsidR="00027556" w:rsidSect="00BB1A91">
          <w:type w:val="continuous"/>
          <w:pgSz w:w="11906" w:h="16838"/>
          <w:pgMar w:top="851" w:right="1134" w:bottom="1134" w:left="1418" w:header="0" w:footer="0" w:gutter="0"/>
          <w:cols w:space="708"/>
          <w:titlePg/>
          <w:docGrid w:linePitch="360"/>
        </w:sectPr>
      </w:pPr>
    </w:p>
    <w:p w:rsidR="00DE146C" w:rsidRDefault="00DE146C" w:rsidP="00DE146C">
      <w:pPr>
        <w:pStyle w:val="Bilder"/>
      </w:pPr>
      <w:r>
        <w:rPr>
          <w:lang w:eastAsia="de-DE"/>
        </w:rPr>
        <w:drawing>
          <wp:inline distT="0" distB="0" distL="0" distR="0">
            <wp:extent cx="2385060" cy="312039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5060" cy="3120390"/>
                    </a:xfrm>
                    <a:prstGeom prst="rect">
                      <a:avLst/>
                    </a:prstGeom>
                    <a:noFill/>
                    <a:ln>
                      <a:noFill/>
                    </a:ln>
                  </pic:spPr>
                </pic:pic>
              </a:graphicData>
            </a:graphic>
          </wp:inline>
        </w:drawing>
      </w:r>
    </w:p>
    <w:p w:rsidR="00DE146C" w:rsidRDefault="00DE146C" w:rsidP="00DE146C">
      <w:pPr>
        <w:pStyle w:val="Beschriftung"/>
        <w:rPr>
          <w:rFonts w:cs="Arial"/>
        </w:rPr>
      </w:pPr>
      <w:r>
        <w:t xml:space="preserve">Abb. </w:t>
      </w:r>
      <w:fldSimple w:instr=" SEQ Abb. \* ARABIC ">
        <w:r w:rsidR="004A59A9">
          <w:rPr>
            <w:noProof/>
          </w:rPr>
          <w:t>11</w:t>
        </w:r>
      </w:fldSimple>
      <w:r>
        <w:t xml:space="preserve">: </w:t>
      </w:r>
      <w:r>
        <w:rPr>
          <w:rFonts w:cs="Arial"/>
        </w:rPr>
        <w:t>REM Photo: Zementpaste nach Einstündiger Hydratation. Auf den Zementkörnern prismatische Neubildung von Ettringit (E). Die Körner sind noch nicht überbrückt. Die Paste ist noch plastisch.[</w:t>
      </w:r>
      <w:r>
        <w:rPr>
          <w:rFonts w:cs="Arial"/>
        </w:rPr>
        <w:fldChar w:fldCharType="begin"/>
      </w:r>
      <w:r>
        <w:rPr>
          <w:rFonts w:cs="Arial"/>
        </w:rPr>
        <w:instrText xml:space="preserve"> REF _Ref46477722 \r \h </w:instrText>
      </w:r>
      <w:r>
        <w:rPr>
          <w:rFonts w:cs="Arial"/>
        </w:rPr>
      </w:r>
      <w:r>
        <w:rPr>
          <w:rFonts w:cs="Arial"/>
        </w:rPr>
        <w:fldChar w:fldCharType="separate"/>
      </w:r>
      <w:r w:rsidR="004A59A9">
        <w:rPr>
          <w:rFonts w:cs="Arial"/>
        </w:rPr>
        <w:t>3</w:t>
      </w:r>
      <w:r>
        <w:rPr>
          <w:rFonts w:cs="Arial"/>
        </w:rPr>
        <w:fldChar w:fldCharType="end"/>
      </w:r>
      <w:r>
        <w:rPr>
          <w:rFonts w:cs="Arial"/>
        </w:rPr>
        <w:t>]</w:t>
      </w:r>
    </w:p>
    <w:p w:rsidR="00DE146C" w:rsidRDefault="00DE146C" w:rsidP="00DE146C">
      <w:pPr>
        <w:pStyle w:val="Bilder"/>
      </w:pPr>
      <w:r>
        <w:rPr>
          <w:lang w:eastAsia="de-DE"/>
        </w:rPr>
        <w:drawing>
          <wp:inline distT="0" distB="0" distL="0" distR="0">
            <wp:extent cx="2385060" cy="3120390"/>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5060" cy="3120390"/>
                    </a:xfrm>
                    <a:prstGeom prst="rect">
                      <a:avLst/>
                    </a:prstGeom>
                    <a:noFill/>
                    <a:ln>
                      <a:noFill/>
                    </a:ln>
                  </pic:spPr>
                </pic:pic>
              </a:graphicData>
            </a:graphic>
          </wp:inline>
        </w:drawing>
      </w:r>
    </w:p>
    <w:p w:rsidR="00DE146C" w:rsidRDefault="00DE146C" w:rsidP="00DE146C">
      <w:pPr>
        <w:pStyle w:val="Beschriftung"/>
        <w:rPr>
          <w:rFonts w:cs="Arial"/>
        </w:rPr>
      </w:pPr>
      <w:r>
        <w:t xml:space="preserve">Abb. </w:t>
      </w:r>
      <w:fldSimple w:instr=" SEQ Abb. \* ARABIC ">
        <w:r w:rsidR="004A59A9">
          <w:rPr>
            <w:noProof/>
          </w:rPr>
          <w:t>12</w:t>
        </w:r>
      </w:fldSimple>
      <w:r>
        <w:t xml:space="preserve">: </w:t>
      </w:r>
      <w:r>
        <w:rPr>
          <w:rFonts w:cs="Arial"/>
        </w:rPr>
        <w:t>REM Photo: Zementpaste nach einstündiger Hydratation. Die Zementkörner sind durch lange Ettringit-Nadeln überbrückt. Die Paste steift an. [</w:t>
      </w:r>
      <w:r>
        <w:rPr>
          <w:rFonts w:cs="Arial"/>
        </w:rPr>
        <w:fldChar w:fldCharType="begin"/>
      </w:r>
      <w:r>
        <w:rPr>
          <w:rFonts w:cs="Arial"/>
        </w:rPr>
        <w:instrText xml:space="preserve"> REF _Ref46477722 \r \h </w:instrText>
      </w:r>
      <w:r>
        <w:rPr>
          <w:rFonts w:cs="Arial"/>
        </w:rPr>
      </w:r>
      <w:r>
        <w:rPr>
          <w:rFonts w:cs="Arial"/>
        </w:rPr>
        <w:fldChar w:fldCharType="separate"/>
      </w:r>
      <w:r w:rsidR="004A59A9">
        <w:rPr>
          <w:rFonts w:cs="Arial"/>
        </w:rPr>
        <w:t>3</w:t>
      </w:r>
      <w:r>
        <w:rPr>
          <w:rFonts w:cs="Arial"/>
        </w:rPr>
        <w:fldChar w:fldCharType="end"/>
      </w:r>
      <w:r>
        <w:rPr>
          <w:rFonts w:cs="Arial"/>
        </w:rPr>
        <w:t>]</w:t>
      </w:r>
    </w:p>
    <w:p w:rsidR="00027556" w:rsidRDefault="00027556" w:rsidP="00DE146C">
      <w:pPr>
        <w:pStyle w:val="berschrift2"/>
        <w:sectPr w:rsidR="00027556" w:rsidSect="00027556">
          <w:type w:val="continuous"/>
          <w:pgSz w:w="11906" w:h="16838"/>
          <w:pgMar w:top="851" w:right="1134" w:bottom="1134" w:left="1418" w:header="0" w:footer="0" w:gutter="0"/>
          <w:cols w:num="2" w:space="708"/>
          <w:titlePg/>
          <w:docGrid w:linePitch="360"/>
        </w:sectPr>
      </w:pPr>
    </w:p>
    <w:p w:rsidR="00DE146C" w:rsidRDefault="00DE146C" w:rsidP="00DE146C">
      <w:pPr>
        <w:pStyle w:val="berschrift2"/>
      </w:pPr>
      <w:bookmarkStart w:id="11" w:name="_Toc47091864"/>
      <w:r>
        <w:t>Erhärtungsprozess</w:t>
      </w:r>
      <w:bookmarkEnd w:id="11"/>
    </w:p>
    <w:p w:rsidR="00DE146C" w:rsidRPr="00FE658B" w:rsidRDefault="004A59A9" w:rsidP="00DE146C">
      <w:pPr>
        <w:pStyle w:val="Formeln"/>
        <w:rPr>
          <w:rFonts w:eastAsiaTheme="minorEastAsia"/>
          <w:lang w:val="en-US"/>
        </w:rPr>
      </w:pPr>
      <m:oMathPara>
        <m:oMath>
          <m:sSub>
            <m:sSubPr>
              <m:ctrlPr>
                <w:rPr>
                  <w:rFonts w:ascii="Cambria Math" w:hAnsi="Cambria Math"/>
                </w:rPr>
              </m:ctrlPr>
            </m:sSubPr>
            <m:e>
              <m:r>
                <m:rPr>
                  <m:nor/>
                </m:rPr>
                <w:rPr>
                  <w:lang w:val="en-US"/>
                </w:rPr>
                <m:t>Ca</m:t>
              </m:r>
            </m:e>
            <m:sub>
              <m:r>
                <m:rPr>
                  <m:nor/>
                </m:rPr>
                <w:rPr>
                  <w:lang w:val="en-US"/>
                </w:rPr>
                <m:t>3</m:t>
              </m:r>
            </m:sub>
          </m:sSub>
          <m:sSub>
            <m:sSubPr>
              <m:ctrlPr>
                <w:rPr>
                  <w:rFonts w:ascii="Cambria Math" w:hAnsi="Cambria Math"/>
                </w:rPr>
              </m:ctrlPr>
            </m:sSubPr>
            <m:e>
              <m:r>
                <m:rPr>
                  <m:nor/>
                </m:rPr>
                <w:rPr>
                  <w:lang w:val="en-US"/>
                </w:rPr>
                <m:t>SiO</m:t>
              </m:r>
            </m:e>
            <m:sub>
              <m:r>
                <m:rPr>
                  <m:nor/>
                </m:rPr>
                <w:rPr>
                  <w:lang w:val="en-US"/>
                </w:rPr>
                <m:t>5</m:t>
              </m:r>
            </m:sub>
          </m:sSub>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n</m:t>
          </m:r>
          <m:sSub>
            <m:sSubPr>
              <m:ctrlPr>
                <w:rPr>
                  <w:rFonts w:ascii="Cambria Math" w:hAnsi="Cambria Math"/>
                </w:rPr>
              </m:ctrlPr>
            </m:sSubPr>
            <m:e>
              <m:r>
                <m:rPr>
                  <m:nor/>
                </m:rPr>
                <w:rPr>
                  <w:lang w:val="en-US"/>
                </w:rPr>
                <m:t>H</m:t>
              </m:r>
            </m:e>
            <m:sub>
              <m:r>
                <m:rPr>
                  <m:nor/>
                </m:rPr>
                <w:rPr>
                  <w:lang w:val="en-US"/>
                </w:rPr>
                <m:t>2</m:t>
              </m:r>
            </m:sub>
          </m:sSub>
          <m:r>
            <m:rPr>
              <m:nor/>
            </m:rPr>
            <w:rPr>
              <w:lang w:val="en-US"/>
            </w:rPr>
            <m:t>O →</m:t>
          </m:r>
          <m:r>
            <m:rPr>
              <m:nor/>
            </m:rPr>
            <w:rPr>
              <w:rFonts w:ascii="Cambria Math"/>
              <w:lang w:val="en-US"/>
            </w:rPr>
            <m:t xml:space="preserve"> </m:t>
          </m:r>
          <m:r>
            <m:rPr>
              <m:nor/>
            </m:rPr>
            <w:rPr>
              <w:lang w:val="en-US"/>
            </w:rPr>
            <m:t>CaO*2</m:t>
          </m:r>
          <m:sSub>
            <m:sSubPr>
              <m:ctrlPr>
                <w:rPr>
                  <w:rFonts w:ascii="Cambria Math" w:hAnsi="Cambria Math"/>
                </w:rPr>
              </m:ctrlPr>
            </m:sSubPr>
            <m:e>
              <m:r>
                <m:rPr>
                  <m:nor/>
                </m:rPr>
                <w:rPr>
                  <w:lang w:val="en-US"/>
                </w:rPr>
                <m:t>SiO</m:t>
              </m:r>
            </m:e>
            <m:sub>
              <m:r>
                <m:rPr>
                  <m:nor/>
                </m:rPr>
                <w:rPr>
                  <w:lang w:val="en-US"/>
                </w:rPr>
                <m:t>2</m:t>
              </m:r>
            </m:sub>
          </m:sSub>
          <m:r>
            <m:rPr>
              <m:nor/>
            </m:rPr>
            <w:rPr>
              <w:lang w:val="en-US"/>
            </w:rPr>
            <m:t>*n</m:t>
          </m:r>
          <m:sSub>
            <m:sSubPr>
              <m:ctrlPr>
                <w:rPr>
                  <w:rFonts w:ascii="Cambria Math" w:hAnsi="Cambria Math"/>
                </w:rPr>
              </m:ctrlPr>
            </m:sSubPr>
            <m:e>
              <m:r>
                <m:rPr>
                  <m:nor/>
                </m:rPr>
                <w:rPr>
                  <w:lang w:val="en-US"/>
                </w:rPr>
                <m:t>H</m:t>
              </m:r>
            </m:e>
            <m:sub>
              <m:r>
                <m:rPr>
                  <m:nor/>
                </m:rPr>
                <w:rPr>
                  <w:lang w:val="en-US"/>
                </w:rPr>
                <m:t>2</m:t>
              </m:r>
            </m:sub>
          </m:sSub>
          <m:r>
            <m:rPr>
              <m:nor/>
            </m:rPr>
            <w:rPr>
              <w:lang w:val="en-US"/>
            </w:rPr>
            <m:t>O</m:t>
          </m:r>
          <m:r>
            <m:rPr>
              <m:nor/>
            </m:rPr>
            <w:rPr>
              <w:rFonts w:ascii="Cambria Math"/>
              <w:lang w:val="en-US"/>
            </w:rPr>
            <m:t xml:space="preserve"> </m:t>
          </m:r>
          <m:r>
            <m:rPr>
              <m:nor/>
            </m:rPr>
            <w:rPr>
              <w:lang w:val="en-US"/>
            </w:rPr>
            <m:t>+</m:t>
          </m:r>
          <m:r>
            <m:rPr>
              <m:nor/>
            </m:rPr>
            <w:rPr>
              <w:rFonts w:ascii="Cambria Math"/>
              <w:lang w:val="en-US"/>
            </w:rPr>
            <m:t xml:space="preserve"> </m:t>
          </m:r>
          <m:r>
            <m:rPr>
              <m:nor/>
            </m:rPr>
            <w:rPr>
              <w:lang w:val="en-US"/>
            </w:rPr>
            <m:t>2Ca</m:t>
          </m:r>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2</m:t>
              </m:r>
            </m:sub>
          </m:sSub>
        </m:oMath>
      </m:oMathPara>
    </w:p>
    <w:p w:rsidR="00DE146C" w:rsidRDefault="00DE146C" w:rsidP="00DE146C">
      <w:pPr>
        <w:pStyle w:val="Formeln"/>
        <w:rPr>
          <w:rFonts w:eastAsiaTheme="minorEastAsia"/>
        </w:rPr>
      </w:pPr>
      <w:r>
        <w:rPr>
          <w:rFonts w:eastAsiaTheme="minorEastAsia"/>
        </w:rPr>
        <w:t>In Tagen abreagiert</w:t>
      </w:r>
    </w:p>
    <w:p w:rsidR="00DE146C" w:rsidRPr="00DE146C" w:rsidRDefault="004A59A9" w:rsidP="00DE146C">
      <w:pPr>
        <w:pStyle w:val="Formeln"/>
        <w:rPr>
          <w:rFonts w:eastAsiaTheme="minorEastAsia"/>
        </w:rPr>
      </w:pPr>
      <m:oMathPara>
        <m:oMath>
          <m:sSub>
            <m:sSubPr>
              <m:ctrlPr>
                <w:rPr>
                  <w:rFonts w:ascii="Cambria Math" w:hAnsi="Cambria Math"/>
                </w:rPr>
              </m:ctrlPr>
            </m:sSubPr>
            <m:e>
              <m:r>
                <m:rPr>
                  <m:nor/>
                </m:rPr>
                <m:t>Ca</m:t>
              </m:r>
            </m:e>
            <m:sub>
              <m:r>
                <m:rPr>
                  <m:nor/>
                </m:rPr>
                <m:t>2</m:t>
              </m:r>
            </m:sub>
          </m:sSub>
          <m:sSub>
            <m:sSubPr>
              <m:ctrlPr>
                <w:rPr>
                  <w:rFonts w:ascii="Cambria Math" w:hAnsi="Cambria Math"/>
                </w:rPr>
              </m:ctrlPr>
            </m:sSubPr>
            <m:e>
              <m:r>
                <m:rPr>
                  <m:nor/>
                </m:rPr>
                <m:t>SiO</m:t>
              </m:r>
            </m:e>
            <m:sub>
              <m:r>
                <m:rPr>
                  <m:nor/>
                </m:rPr>
                <m:t>4</m:t>
              </m:r>
            </m:sub>
          </m:sSub>
          <m:r>
            <m:rPr>
              <m:nor/>
            </m:rPr>
            <w:rPr>
              <w:rFonts w:ascii="Cambria Math"/>
            </w:rPr>
            <m:t xml:space="preserve"> </m:t>
          </m:r>
          <m:r>
            <m:rPr>
              <m:nor/>
            </m:rPr>
            <m:t xml:space="preserve">+ </m:t>
          </m:r>
          <m:sSub>
            <m:sSubPr>
              <m:ctrlPr>
                <w:rPr>
                  <w:rFonts w:ascii="Cambria Math" w:hAnsi="Cambria Math"/>
                </w:rPr>
              </m:ctrlPr>
            </m:sSubPr>
            <m:e>
              <m:r>
                <m:rPr>
                  <m:nor/>
                </m:rPr>
                <m:t>H</m:t>
              </m:r>
            </m:e>
            <m:sub>
              <m:r>
                <m:rPr>
                  <m:nor/>
                </m:rPr>
                <m:t>2</m:t>
              </m:r>
            </m:sub>
          </m:sSub>
          <m:r>
            <m:rPr>
              <m:nor/>
            </m:rPr>
            <m:t>O →</m:t>
          </m:r>
          <m:r>
            <m:rPr>
              <m:nor/>
            </m:rPr>
            <w:rPr>
              <w:rFonts w:ascii="Cambria Math"/>
            </w:rPr>
            <m:t xml:space="preserve"> </m:t>
          </m:r>
          <m:r>
            <m:rPr>
              <m:nor/>
            </m:rPr>
            <m:t>CaO*2</m:t>
          </m:r>
          <m:sSub>
            <m:sSubPr>
              <m:ctrlPr>
                <w:rPr>
                  <w:rFonts w:ascii="Cambria Math" w:hAnsi="Cambria Math"/>
                </w:rPr>
              </m:ctrlPr>
            </m:sSubPr>
            <m:e>
              <m:r>
                <m:rPr>
                  <m:nor/>
                </m:rPr>
                <m:t>SiO</m:t>
              </m:r>
            </m:e>
            <m:sub>
              <m:r>
                <m:rPr>
                  <m:nor/>
                </m:rPr>
                <m:t>2</m:t>
              </m:r>
            </m:sub>
          </m:sSub>
          <m:r>
            <m:rPr>
              <m:nor/>
            </m:rPr>
            <m:t>*n</m:t>
          </m:r>
          <m:sSub>
            <m:sSubPr>
              <m:ctrlPr>
                <w:rPr>
                  <w:rFonts w:ascii="Cambria Math" w:hAnsi="Cambria Math"/>
                </w:rPr>
              </m:ctrlPr>
            </m:sSubPr>
            <m:e>
              <m:r>
                <m:rPr>
                  <m:nor/>
                </m:rPr>
                <m:t>H</m:t>
              </m:r>
            </m:e>
            <m:sub>
              <m:r>
                <m:rPr>
                  <m:nor/>
                </m:rPr>
                <m:t>2</m:t>
              </m:r>
            </m:sub>
          </m:sSub>
          <m:r>
            <m:rPr>
              <m:nor/>
            </m:rPr>
            <m:t>O</m:t>
          </m:r>
          <m:r>
            <m:rPr>
              <m:nor/>
            </m:rPr>
            <w:rPr>
              <w:rFonts w:ascii="Cambria Math"/>
            </w:rPr>
            <m:t xml:space="preserve"> </m:t>
          </m:r>
          <m:r>
            <m:rPr>
              <m:nor/>
            </m:rPr>
            <m:t>+</m:t>
          </m:r>
          <m:r>
            <m:rPr>
              <m:nor/>
            </m:rPr>
            <w:rPr>
              <w:rFonts w:ascii="Cambria Math"/>
            </w:rPr>
            <m:t xml:space="preserve"> </m:t>
          </m:r>
          <m:r>
            <m:rPr>
              <m:nor/>
            </m:rPr>
            <m:t>Ca</m:t>
          </m:r>
          <m:sSub>
            <m:sSubPr>
              <m:ctrlPr>
                <w:rPr>
                  <w:rFonts w:ascii="Cambria Math" w:hAnsi="Cambria Math"/>
                </w:rPr>
              </m:ctrlPr>
            </m:sSubPr>
            <m:e>
              <m:d>
                <m:dPr>
                  <m:ctrlPr>
                    <w:rPr>
                      <w:rFonts w:ascii="Cambria Math" w:hAnsi="Cambria Math"/>
                    </w:rPr>
                  </m:ctrlPr>
                </m:dPr>
                <m:e>
                  <m:r>
                    <m:rPr>
                      <m:nor/>
                    </m:rPr>
                    <m:t>OH</m:t>
                  </m:r>
                </m:e>
              </m:d>
            </m:e>
            <m:sub>
              <m:r>
                <m:rPr>
                  <m:nor/>
                </m:rPr>
                <m:t>2</m:t>
              </m:r>
            </m:sub>
          </m:sSub>
        </m:oMath>
      </m:oMathPara>
    </w:p>
    <w:p w:rsidR="00DE146C" w:rsidRDefault="00DE146C" w:rsidP="00DE146C">
      <w:pPr>
        <w:pStyle w:val="Formeln"/>
        <w:rPr>
          <w:rFonts w:eastAsiaTheme="minorEastAsia"/>
        </w:rPr>
      </w:pPr>
      <w:r>
        <w:rPr>
          <w:rFonts w:eastAsiaTheme="minorEastAsia"/>
        </w:rPr>
        <w:t>In Monaten abreagiert</w:t>
      </w:r>
    </w:p>
    <w:p w:rsidR="00DE146C" w:rsidRPr="00DE146C" w:rsidRDefault="00DE146C" w:rsidP="00DE146C">
      <w:pPr>
        <w:rPr>
          <w:lang w:eastAsia="de-DE"/>
        </w:rPr>
      </w:pPr>
      <w:r w:rsidRPr="00DE146C">
        <w:rPr>
          <w:lang w:eastAsia="de-DE"/>
        </w:rPr>
        <w:t>Da Ca</w:t>
      </w:r>
      <w:r w:rsidRPr="00DE146C">
        <w:rPr>
          <w:vertAlign w:val="subscript"/>
          <w:lang w:eastAsia="de-DE"/>
        </w:rPr>
        <w:t>3</w:t>
      </w:r>
      <w:r w:rsidRPr="00DE146C">
        <w:rPr>
          <w:lang w:eastAsia="de-DE"/>
        </w:rPr>
        <w:t>SiO</w:t>
      </w:r>
      <w:r w:rsidRPr="00DE146C">
        <w:rPr>
          <w:vertAlign w:val="subscript"/>
          <w:lang w:eastAsia="de-DE"/>
        </w:rPr>
        <w:t>5</w:t>
      </w:r>
      <w:r w:rsidRPr="00DE146C">
        <w:rPr>
          <w:lang w:eastAsia="de-DE"/>
        </w:rPr>
        <w:t xml:space="preserve"> sehr schnell abbindet, versucht man bei der Herstellung von Zement einen hohen Anteil an CaO zu erhalten, aber es darf kein freies CaO vorliegen. Dieses verursacht ansonsten im Beton das sogenannte Kalktreiben, indem es mit Wasser zum Ca(OH)</w:t>
      </w:r>
      <w:r w:rsidRPr="00DE146C">
        <w:rPr>
          <w:vertAlign w:val="subscript"/>
          <w:lang w:eastAsia="de-DE"/>
        </w:rPr>
        <w:t>2</w:t>
      </w:r>
      <w:r w:rsidRPr="00DE146C">
        <w:rPr>
          <w:lang w:eastAsia="de-DE"/>
        </w:rPr>
        <w:t xml:space="preserve"> reagiert.</w:t>
      </w:r>
    </w:p>
    <w:p w:rsidR="00DE146C" w:rsidRPr="00DE146C" w:rsidRDefault="00DE146C" w:rsidP="00DE146C">
      <w:pPr>
        <w:rPr>
          <w:lang w:eastAsia="de-DE"/>
        </w:rPr>
      </w:pPr>
      <w:r w:rsidRPr="00DE146C">
        <w:rPr>
          <w:lang w:eastAsia="de-DE"/>
        </w:rPr>
        <w:t>Ebenso bildet sich Calciumaluminat Ca</w:t>
      </w:r>
      <w:r w:rsidRPr="00DE146C">
        <w:rPr>
          <w:vertAlign w:val="subscript"/>
          <w:lang w:eastAsia="de-DE"/>
        </w:rPr>
        <w:t>4</w:t>
      </w:r>
      <w:r w:rsidRPr="00DE146C">
        <w:rPr>
          <w:lang w:eastAsia="de-DE"/>
        </w:rPr>
        <w:t>Al</w:t>
      </w:r>
      <w:r w:rsidRPr="00DE146C">
        <w:rPr>
          <w:vertAlign w:val="subscript"/>
          <w:lang w:eastAsia="de-DE"/>
        </w:rPr>
        <w:t>2</w:t>
      </w:r>
      <w:r w:rsidRPr="00DE146C">
        <w:rPr>
          <w:lang w:eastAsia="de-DE"/>
        </w:rPr>
        <w:t>O</w:t>
      </w:r>
      <w:r w:rsidRPr="00DE146C">
        <w:rPr>
          <w:vertAlign w:val="subscript"/>
          <w:lang w:eastAsia="de-DE"/>
        </w:rPr>
        <w:t>7</w:t>
      </w:r>
      <w:r w:rsidRPr="00DE146C">
        <w:rPr>
          <w:lang w:eastAsia="de-DE"/>
        </w:rPr>
        <w:t>*</w:t>
      </w:r>
      <w:r w:rsidRPr="00DE146C">
        <w:rPr>
          <w:i/>
          <w:iCs/>
          <w:lang w:eastAsia="de-DE"/>
        </w:rPr>
        <w:t>n</w:t>
      </w:r>
      <w:r w:rsidRPr="00DE146C">
        <w:rPr>
          <w:lang w:eastAsia="de-DE"/>
        </w:rPr>
        <w:t>H</w:t>
      </w:r>
      <w:r w:rsidRPr="00DE146C">
        <w:rPr>
          <w:vertAlign w:val="subscript"/>
          <w:lang w:eastAsia="de-DE"/>
        </w:rPr>
        <w:t>2</w:t>
      </w:r>
      <w:r w:rsidRPr="00DE146C">
        <w:rPr>
          <w:lang w:eastAsia="de-DE"/>
        </w:rPr>
        <w:t>O und Calciumaluminatferrit Ca</w:t>
      </w:r>
      <w:r w:rsidRPr="00DE146C">
        <w:rPr>
          <w:vertAlign w:val="subscript"/>
          <w:lang w:eastAsia="de-DE"/>
        </w:rPr>
        <w:t>4</w:t>
      </w:r>
      <w:r w:rsidRPr="00DE146C">
        <w:rPr>
          <w:lang w:eastAsia="de-DE"/>
        </w:rPr>
        <w:t>Fe</w:t>
      </w:r>
      <w:r w:rsidRPr="00DE146C">
        <w:rPr>
          <w:vertAlign w:val="subscript"/>
          <w:lang w:eastAsia="de-DE"/>
        </w:rPr>
        <w:t>2</w:t>
      </w:r>
      <w:r w:rsidRPr="00DE146C">
        <w:rPr>
          <w:lang w:eastAsia="de-DE"/>
        </w:rPr>
        <w:t>O</w:t>
      </w:r>
      <w:r w:rsidRPr="00DE146C">
        <w:rPr>
          <w:vertAlign w:val="subscript"/>
          <w:lang w:eastAsia="de-DE"/>
        </w:rPr>
        <w:t>7</w:t>
      </w:r>
      <w:r w:rsidRPr="00DE146C">
        <w:rPr>
          <w:lang w:eastAsia="de-DE"/>
        </w:rPr>
        <w:t>*</w:t>
      </w:r>
      <w:r w:rsidRPr="00DE146C">
        <w:rPr>
          <w:i/>
          <w:iCs/>
          <w:lang w:eastAsia="de-DE"/>
        </w:rPr>
        <w:t>n</w:t>
      </w:r>
      <w:r w:rsidRPr="00DE146C">
        <w:rPr>
          <w:lang w:eastAsia="de-DE"/>
        </w:rPr>
        <w:t>H</w:t>
      </w:r>
      <w:r w:rsidRPr="00DE146C">
        <w:rPr>
          <w:vertAlign w:val="subscript"/>
          <w:lang w:eastAsia="de-DE"/>
        </w:rPr>
        <w:t>2</w:t>
      </w:r>
      <w:r w:rsidRPr="00DE146C">
        <w:rPr>
          <w:lang w:eastAsia="de-DE"/>
        </w:rPr>
        <w:t>O.</w:t>
      </w:r>
    </w:p>
    <w:p w:rsidR="00DE146C" w:rsidRPr="006D6164" w:rsidRDefault="006D6164" w:rsidP="006D6164">
      <w:pPr>
        <w:pStyle w:val="Formeln"/>
        <w:rPr>
          <w:rFonts w:eastAsiaTheme="minorEastAsia"/>
        </w:rPr>
      </w:pPr>
      <m:oMathPara>
        <m:oMath>
          <m:r>
            <m:rPr>
              <m:nor/>
            </m:rPr>
            <m:t>Ca</m:t>
          </m:r>
          <m:sSub>
            <m:sSubPr>
              <m:ctrlPr>
                <w:rPr>
                  <w:rFonts w:ascii="Cambria Math" w:hAnsi="Cambria Math"/>
                </w:rPr>
              </m:ctrlPr>
            </m:sSubPr>
            <m:e>
              <m:d>
                <m:dPr>
                  <m:ctrlPr>
                    <w:rPr>
                      <w:rFonts w:ascii="Cambria Math" w:hAnsi="Cambria Math"/>
                    </w:rPr>
                  </m:ctrlPr>
                </m:dPr>
                <m:e>
                  <m:r>
                    <m:rPr>
                      <m:nor/>
                    </m:rPr>
                    <m:t>OH</m:t>
                  </m:r>
                </m:e>
              </m:d>
            </m:e>
            <m:sub>
              <m:r>
                <m:rPr>
                  <m:nor/>
                </m:rPr>
                <m:t>2</m:t>
              </m:r>
            </m:sub>
          </m:sSub>
          <m:r>
            <m:rPr>
              <m:nor/>
            </m:rPr>
            <w:rPr>
              <w:rFonts w:ascii="Cambria Math"/>
            </w:rPr>
            <m:t xml:space="preserve"> </m:t>
          </m:r>
          <m:r>
            <m:rPr>
              <m:nor/>
            </m:rPr>
            <m:t>+</m:t>
          </m:r>
          <m:r>
            <m:rPr>
              <m:nor/>
            </m:rPr>
            <w:rPr>
              <w:rFonts w:ascii="Cambria Math"/>
            </w:rPr>
            <m:t xml:space="preserve"> </m:t>
          </m:r>
          <m:r>
            <m:rPr>
              <m:sty m:val="p"/>
            </m:rPr>
            <w:rPr>
              <w:rFonts w:ascii="Cambria Math" w:hAnsi="Cambria Math"/>
            </w:rPr>
            <m:t xml:space="preserve"> </m:t>
          </m:r>
          <m:sSub>
            <m:sSubPr>
              <m:ctrlPr>
                <w:rPr>
                  <w:rFonts w:ascii="Cambria Math" w:hAnsi="Cambria Math"/>
                </w:rPr>
              </m:ctrlPr>
            </m:sSubPr>
            <m:e>
              <m:r>
                <m:rPr>
                  <m:nor/>
                </m:rPr>
                <m:t>Ca</m:t>
              </m:r>
            </m:e>
            <m:sub>
              <m:r>
                <m:rPr>
                  <m:nor/>
                </m:rPr>
                <m:t>3</m:t>
              </m:r>
            </m:sub>
          </m:sSub>
          <m:sSub>
            <m:sSubPr>
              <m:ctrlPr>
                <w:rPr>
                  <w:rFonts w:ascii="Cambria Math" w:hAnsi="Cambria Math"/>
                </w:rPr>
              </m:ctrlPr>
            </m:sSubPr>
            <m:e>
              <m:r>
                <m:rPr>
                  <m:nor/>
                </m:rPr>
                <m:t>Al</m:t>
              </m:r>
            </m:e>
            <m:sub>
              <m:r>
                <m:rPr>
                  <m:nor/>
                </m:rPr>
                <m:t>2</m:t>
              </m:r>
            </m:sub>
          </m:sSub>
          <m:sSub>
            <m:sSubPr>
              <m:ctrlPr>
                <w:rPr>
                  <w:rFonts w:ascii="Cambria Math" w:hAnsi="Cambria Math"/>
                </w:rPr>
              </m:ctrlPr>
            </m:sSubPr>
            <m:e>
              <m:r>
                <m:rPr>
                  <m:nor/>
                </m:rPr>
                <m:t>O</m:t>
              </m:r>
            </m:e>
            <m:sub>
              <m:r>
                <m:rPr>
                  <m:nor/>
                </m:rPr>
                <m:t>6</m:t>
              </m:r>
            </m:sub>
          </m:sSub>
          <m:r>
            <m:rPr>
              <m:nor/>
            </m:rPr>
            <m:t xml:space="preserve"> →</m:t>
          </m:r>
          <m:r>
            <m:rPr>
              <m:sty m:val="p"/>
            </m:rPr>
            <w:rPr>
              <w:rFonts w:ascii="Cambria Math" w:hAnsi="Cambria Math"/>
            </w:rPr>
            <m:t xml:space="preserve"> </m:t>
          </m:r>
          <m:sSub>
            <m:sSubPr>
              <m:ctrlPr>
                <w:rPr>
                  <w:rFonts w:ascii="Cambria Math" w:hAnsi="Cambria Math"/>
                </w:rPr>
              </m:ctrlPr>
            </m:sSubPr>
            <m:e>
              <m:r>
                <m:rPr>
                  <m:nor/>
                </m:rPr>
                <m:t>Ca</m:t>
              </m:r>
            </m:e>
            <m:sub>
              <m:r>
                <m:rPr>
                  <m:nor/>
                </m:rPr>
                <m:t>4</m:t>
              </m:r>
            </m:sub>
          </m:sSub>
          <m:sSub>
            <m:sSubPr>
              <m:ctrlPr>
                <w:rPr>
                  <w:rFonts w:ascii="Cambria Math" w:hAnsi="Cambria Math"/>
                </w:rPr>
              </m:ctrlPr>
            </m:sSubPr>
            <m:e>
              <m:r>
                <m:rPr>
                  <m:nor/>
                </m:rPr>
                <m:t>Al</m:t>
              </m:r>
            </m:e>
            <m:sub>
              <m:r>
                <m:rPr>
                  <m:nor/>
                </m:rPr>
                <m:t>2</m:t>
              </m:r>
            </m:sub>
          </m:sSub>
          <m:sSub>
            <m:sSubPr>
              <m:ctrlPr>
                <w:rPr>
                  <w:rFonts w:ascii="Cambria Math" w:hAnsi="Cambria Math"/>
                </w:rPr>
              </m:ctrlPr>
            </m:sSubPr>
            <m:e>
              <m:r>
                <m:rPr>
                  <m:nor/>
                </m:rPr>
                <m:t>O</m:t>
              </m:r>
            </m:e>
            <m:sub>
              <m:r>
                <m:rPr>
                  <m:nor/>
                </m:rPr>
                <m:t>7</m:t>
              </m:r>
            </m:sub>
          </m:sSub>
          <m:r>
            <m:rPr>
              <m:nor/>
            </m:rPr>
            <m:t>*n</m:t>
          </m:r>
          <m:sSub>
            <m:sSubPr>
              <m:ctrlPr>
                <w:rPr>
                  <w:rFonts w:ascii="Cambria Math" w:hAnsi="Cambria Math"/>
                </w:rPr>
              </m:ctrlPr>
            </m:sSubPr>
            <m:e>
              <m:r>
                <m:rPr>
                  <m:nor/>
                </m:rPr>
                <m:t>H</m:t>
              </m:r>
            </m:e>
            <m:sub>
              <m:r>
                <m:rPr>
                  <m:nor/>
                </m:rPr>
                <m:t>2</m:t>
              </m:r>
            </m:sub>
          </m:sSub>
          <m:r>
            <m:rPr>
              <m:nor/>
            </m:rPr>
            <m:t>O</m:t>
          </m:r>
        </m:oMath>
      </m:oMathPara>
    </w:p>
    <w:p w:rsidR="006D6164" w:rsidRPr="00FE658B" w:rsidRDefault="006D6164" w:rsidP="006D6164">
      <w:pPr>
        <w:pStyle w:val="Formeln"/>
        <w:rPr>
          <w:rFonts w:eastAsiaTheme="minorEastAsia"/>
          <w:lang w:val="en-US"/>
        </w:rPr>
      </w:pPr>
      <m:oMathPara>
        <m:oMath>
          <m:r>
            <m:rPr>
              <m:nor/>
            </m:rPr>
            <w:rPr>
              <w:lang w:val="en-US"/>
            </w:rPr>
            <m:t>Ca</m:t>
          </m:r>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2</m:t>
              </m:r>
            </m:sub>
          </m:sSub>
          <m:r>
            <m:rPr>
              <m:nor/>
            </m:rPr>
            <w:rPr>
              <w:rFonts w:ascii="Cambria Math"/>
              <w:lang w:val="en-US"/>
            </w:rPr>
            <m:t xml:space="preserve"> </m:t>
          </m:r>
          <m:r>
            <m:rPr>
              <m:nor/>
            </m:rPr>
            <w:rPr>
              <w:lang w:val="en-US"/>
            </w:rPr>
            <m:t>+</m:t>
          </m:r>
          <m:r>
            <m:rPr>
              <m:nor/>
            </m:rPr>
            <w:rPr>
              <w:rFonts w:ascii="Cambria Math"/>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Ca</m:t>
              </m:r>
            </m:e>
            <m:sub>
              <m:r>
                <m:rPr>
                  <m:nor/>
                </m:rPr>
                <w:rPr>
                  <w:lang w:val="en-US"/>
                </w:rPr>
                <m:t>2</m:t>
              </m:r>
            </m:sub>
          </m:sSub>
          <m:sSub>
            <m:sSubPr>
              <m:ctrlPr>
                <w:rPr>
                  <w:rFonts w:ascii="Cambria Math" w:hAnsi="Cambria Math"/>
                </w:rPr>
              </m:ctrlPr>
            </m:sSubPr>
            <m:e>
              <m:r>
                <m:rPr>
                  <m:nor/>
                </m:rPr>
                <w:rPr>
                  <w:lang w:val="en-US"/>
                </w:rPr>
                <m:t>FeO</m:t>
              </m:r>
            </m:e>
            <m:sub>
              <m:r>
                <m:rPr>
                  <m:nor/>
                </m:rPr>
                <w:rPr>
                  <w:lang w:val="en-US"/>
                </w:rPr>
                <m:t>5</m:t>
              </m:r>
            </m:sub>
          </m:sSub>
          <m:r>
            <m:rPr>
              <m:nor/>
            </m:rPr>
            <w:rPr>
              <w:lang w:val="en-US"/>
            </w:rPr>
            <m:t xml:space="preserve"> </m:t>
          </m:r>
          <m:r>
            <m:rPr>
              <m:nor/>
            </m:rPr>
            <w:rPr>
              <w:rFonts w:ascii="Cambria Math"/>
              <w:lang w:val="en-US"/>
            </w:rPr>
            <m:t xml:space="preserve"> </m:t>
          </m:r>
          <m:r>
            <m:rPr>
              <m:nor/>
            </m:rPr>
            <w:rPr>
              <w:lang w:val="en-US"/>
            </w:rPr>
            <m:t>→</m:t>
          </m:r>
          <m:r>
            <m:rPr>
              <m:nor/>
            </m:rPr>
            <w:rPr>
              <w:rFonts w:ascii="Cambria Math"/>
              <w:lang w:val="en-US"/>
            </w:rPr>
            <m:t xml:space="preserve"> </m:t>
          </m:r>
          <m:r>
            <m:rPr>
              <m:sty m:val="p"/>
            </m:rPr>
            <w:rPr>
              <w:rFonts w:ascii="Cambria Math" w:hAnsi="Cambria Math"/>
              <w:lang w:val="en-US"/>
            </w:rPr>
            <m:t xml:space="preserve"> </m:t>
          </m:r>
          <m:sSub>
            <m:sSubPr>
              <m:ctrlPr>
                <w:rPr>
                  <w:rFonts w:ascii="Cambria Math" w:hAnsi="Cambria Math"/>
                </w:rPr>
              </m:ctrlPr>
            </m:sSubPr>
            <m:e>
              <m:r>
                <m:rPr>
                  <m:nor/>
                </m:rPr>
                <w:rPr>
                  <w:lang w:val="en-US"/>
                </w:rPr>
                <m:t>Ca</m:t>
              </m:r>
            </m:e>
            <m:sub>
              <m:r>
                <m:rPr>
                  <m:nor/>
                </m:rPr>
                <w:rPr>
                  <w:lang w:val="en-US"/>
                </w:rPr>
                <m:t>4</m:t>
              </m:r>
            </m:sub>
          </m:sSub>
          <m:sSub>
            <m:sSubPr>
              <m:ctrlPr>
                <w:rPr>
                  <w:rFonts w:ascii="Cambria Math" w:hAnsi="Cambria Math"/>
                </w:rPr>
              </m:ctrlPr>
            </m:sSubPr>
            <m:e>
              <m:r>
                <m:rPr>
                  <m:nor/>
                </m:rPr>
                <w:rPr>
                  <w:lang w:val="en-US"/>
                </w:rPr>
                <m:t>Fe</m:t>
              </m:r>
            </m:e>
            <m:sub>
              <m:r>
                <m:rPr>
                  <m:nor/>
                </m:rPr>
                <w:rPr>
                  <w:lang w:val="en-US"/>
                </w:rPr>
                <m:t>2</m:t>
              </m:r>
            </m:sub>
          </m:sSub>
          <m:sSub>
            <m:sSubPr>
              <m:ctrlPr>
                <w:rPr>
                  <w:rFonts w:ascii="Cambria Math" w:hAnsi="Cambria Math"/>
                </w:rPr>
              </m:ctrlPr>
            </m:sSubPr>
            <m:e>
              <m:r>
                <m:rPr>
                  <m:nor/>
                </m:rPr>
                <w:rPr>
                  <w:lang w:val="en-US"/>
                </w:rPr>
                <m:t>O</m:t>
              </m:r>
            </m:e>
            <m:sub>
              <m:r>
                <m:rPr>
                  <m:nor/>
                </m:rPr>
                <w:rPr>
                  <w:lang w:val="en-US"/>
                </w:rPr>
                <m:t>7</m:t>
              </m:r>
            </m:sub>
          </m:sSub>
          <m:r>
            <m:rPr>
              <m:nor/>
            </m:rPr>
            <w:rPr>
              <w:lang w:val="en-US"/>
            </w:rPr>
            <m:t>*n</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rsidR="006D6164" w:rsidRDefault="006D6164" w:rsidP="006D6164">
      <w:r>
        <w:t>Später geht überschüssiges Calciumhydroxid Ca(OH)</w:t>
      </w:r>
      <w:r>
        <w:rPr>
          <w:vertAlign w:val="subscript"/>
        </w:rPr>
        <w:t>2</w:t>
      </w:r>
      <w:r>
        <w:t xml:space="preserve"> zusätzlich unter Aufnahme von CO</w:t>
      </w:r>
      <w:r>
        <w:rPr>
          <w:vertAlign w:val="subscript"/>
        </w:rPr>
        <w:t>2</w:t>
      </w:r>
      <w:r>
        <w:t xml:space="preserve"> aus der Luft in CaCO</w:t>
      </w:r>
      <w:r>
        <w:rPr>
          <w:vertAlign w:val="subscript"/>
        </w:rPr>
        <w:t>3</w:t>
      </w:r>
      <w:r>
        <w:t xml:space="preserve"> über und die Kristalle werden in die bereits geschaffene Matrix eingebaut.</w:t>
      </w:r>
    </w:p>
    <w:p w:rsidR="006D6164" w:rsidRPr="00FE658B" w:rsidRDefault="006D6164" w:rsidP="006D6164">
      <w:pPr>
        <w:pStyle w:val="Formeln"/>
        <w:rPr>
          <w:rFonts w:eastAsiaTheme="minorEastAsia"/>
          <w:lang w:val="en-US"/>
        </w:rPr>
      </w:pPr>
      <m:oMathPara>
        <m:oMath>
          <m:r>
            <m:rPr>
              <m:nor/>
            </m:rPr>
            <w:rPr>
              <w:lang w:val="en-US"/>
            </w:rPr>
            <m:t>Ca</m:t>
          </m:r>
          <m:sSub>
            <m:sSubPr>
              <m:ctrlPr>
                <w:rPr>
                  <w:rFonts w:ascii="Cambria Math" w:hAnsi="Cambria Math"/>
                </w:rPr>
              </m:ctrlPr>
            </m:sSubPr>
            <m:e>
              <m:d>
                <m:dPr>
                  <m:ctrlPr>
                    <w:rPr>
                      <w:rFonts w:ascii="Cambria Math" w:hAnsi="Cambria Math"/>
                    </w:rPr>
                  </m:ctrlPr>
                </m:dPr>
                <m:e>
                  <m:r>
                    <m:rPr>
                      <m:nor/>
                    </m:rPr>
                    <w:rPr>
                      <w:lang w:val="en-US"/>
                    </w:rPr>
                    <m:t>OH</m:t>
                  </m:r>
                </m:e>
              </m:d>
            </m:e>
            <m:sub>
              <m:r>
                <m:rPr>
                  <m:nor/>
                </m:rPr>
                <w:rPr>
                  <w:lang w:val="en-US"/>
                </w:rPr>
                <m:t>2</m:t>
              </m:r>
            </m:sub>
          </m:sSub>
          <m:r>
            <m:rPr>
              <m:nor/>
            </m:rPr>
            <w:rPr>
              <w:rFonts w:ascii="Cambria Math"/>
              <w:lang w:val="en-US"/>
            </w:rPr>
            <m:t xml:space="preserve"> </m:t>
          </m:r>
          <m:r>
            <m:rPr>
              <m:nor/>
            </m:rPr>
            <w:rPr>
              <w:lang w:val="en-US"/>
            </w:rPr>
            <m:t xml:space="preserve">+ </m:t>
          </m:r>
          <m:sSub>
            <m:sSubPr>
              <m:ctrlPr>
                <w:rPr>
                  <w:rFonts w:ascii="Cambria Math" w:hAnsi="Cambria Math"/>
                </w:rPr>
              </m:ctrlPr>
            </m:sSubPr>
            <m:e>
              <m:r>
                <m:rPr>
                  <m:nor/>
                </m:rPr>
                <w:rPr>
                  <w:lang w:val="en-US"/>
                </w:rPr>
                <m:t>CO</m:t>
              </m:r>
            </m:e>
            <m:sub>
              <m:r>
                <m:rPr>
                  <m:nor/>
                </m:rPr>
                <w:rPr>
                  <w:lang w:val="en-US"/>
                </w:rPr>
                <m:t>2</m:t>
              </m:r>
            </m:sub>
          </m:sSub>
          <m:r>
            <m:rPr>
              <m:nor/>
            </m:rPr>
            <w:rPr>
              <w:lang w:val="en-US"/>
            </w:rPr>
            <m:t xml:space="preserve"> → </m:t>
          </m:r>
          <m:sSub>
            <m:sSubPr>
              <m:ctrlPr>
                <w:rPr>
                  <w:rFonts w:ascii="Cambria Math" w:hAnsi="Cambria Math"/>
                </w:rPr>
              </m:ctrlPr>
            </m:sSubPr>
            <m:e>
              <m:r>
                <m:rPr>
                  <m:nor/>
                </m:rPr>
                <w:rPr>
                  <w:lang w:val="en-US"/>
                </w:rPr>
                <m:t>CaCO</m:t>
              </m:r>
            </m:e>
            <m:sub>
              <m:r>
                <m:rPr>
                  <m:nor/>
                </m:rPr>
                <w:rPr>
                  <w:lang w:val="en-US"/>
                </w:rPr>
                <m:t>3</m:t>
              </m:r>
            </m:sub>
          </m:sSub>
          <m:r>
            <m:rPr>
              <m:nor/>
            </m:rPr>
            <w:rPr>
              <w:rFonts w:ascii="Cambria Math"/>
              <w:lang w:val="en-US"/>
            </w:rPr>
            <m:t xml:space="preserve"> </m:t>
          </m:r>
          <m:r>
            <m:rPr>
              <m:nor/>
            </m:rPr>
            <w:rPr>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m:t>
          </m:r>
        </m:oMath>
      </m:oMathPara>
    </w:p>
    <w:p w:rsidR="006D6164" w:rsidRDefault="006D6164" w:rsidP="006D6164">
      <w:r w:rsidRPr="006D6164">
        <w:rPr>
          <w:rStyle w:val="Fett"/>
        </w:rPr>
        <w:t>Kristall-Wachstum</w:t>
      </w:r>
      <w:r>
        <w:t>:</w:t>
      </w:r>
    </w:p>
    <w:p w:rsidR="00027556" w:rsidRDefault="00027556" w:rsidP="006D6164">
      <w:pPr>
        <w:pStyle w:val="Bilder"/>
        <w:sectPr w:rsidR="00027556" w:rsidSect="00BB1A91">
          <w:type w:val="continuous"/>
          <w:pgSz w:w="11906" w:h="16838"/>
          <w:pgMar w:top="851" w:right="1134" w:bottom="1134" w:left="1418" w:header="0" w:footer="0" w:gutter="0"/>
          <w:cols w:space="708"/>
          <w:titlePg/>
          <w:docGrid w:linePitch="360"/>
        </w:sectPr>
      </w:pPr>
    </w:p>
    <w:p w:rsidR="006D6164" w:rsidRDefault="006D6164" w:rsidP="006D6164">
      <w:pPr>
        <w:pStyle w:val="Bilder"/>
      </w:pPr>
      <w:r>
        <w:rPr>
          <w:lang w:eastAsia="de-DE"/>
        </w:rPr>
        <w:drawing>
          <wp:inline distT="0" distB="0" distL="0" distR="0">
            <wp:extent cx="2856230" cy="2299970"/>
            <wp:effectExtent l="0" t="0" r="1270" b="508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6230" cy="2299970"/>
                    </a:xfrm>
                    <a:prstGeom prst="rect">
                      <a:avLst/>
                    </a:prstGeom>
                    <a:noFill/>
                    <a:ln>
                      <a:noFill/>
                    </a:ln>
                  </pic:spPr>
                </pic:pic>
              </a:graphicData>
            </a:graphic>
          </wp:inline>
        </w:drawing>
      </w:r>
    </w:p>
    <w:p w:rsidR="006D6164" w:rsidRDefault="006D6164" w:rsidP="006D6164">
      <w:pPr>
        <w:pStyle w:val="Beschriftung"/>
        <w:rPr>
          <w:rFonts w:cs="Arial"/>
        </w:rPr>
      </w:pPr>
      <w:r>
        <w:t xml:space="preserve">Abb. </w:t>
      </w:r>
      <w:fldSimple w:instr=" SEQ Abb. \* ARABIC ">
        <w:r w:rsidR="004A59A9">
          <w:rPr>
            <w:noProof/>
          </w:rPr>
          <w:t>13</w:t>
        </w:r>
      </w:fldSimple>
      <w:r>
        <w:t xml:space="preserve">: </w:t>
      </w:r>
      <w:r>
        <w:rPr>
          <w:rFonts w:cs="Arial"/>
        </w:rPr>
        <w:t>Ettringit im Porenraum der Zementstein-Matrix [</w:t>
      </w:r>
      <w:r>
        <w:rPr>
          <w:rFonts w:cs="Arial"/>
        </w:rPr>
        <w:fldChar w:fldCharType="begin"/>
      </w:r>
      <w:r>
        <w:rPr>
          <w:rFonts w:cs="Arial"/>
        </w:rPr>
        <w:instrText xml:space="preserve"> REF _Ref46478881 \r \h </w:instrText>
      </w:r>
      <w:r>
        <w:rPr>
          <w:rFonts w:cs="Arial"/>
        </w:rPr>
      </w:r>
      <w:r>
        <w:rPr>
          <w:rFonts w:cs="Arial"/>
        </w:rPr>
        <w:fldChar w:fldCharType="separate"/>
      </w:r>
      <w:r w:rsidR="004A59A9">
        <w:rPr>
          <w:rFonts w:cs="Arial"/>
        </w:rPr>
        <w:t>6</w:t>
      </w:r>
      <w:r>
        <w:rPr>
          <w:rFonts w:cs="Arial"/>
        </w:rPr>
        <w:fldChar w:fldCharType="end"/>
      </w:r>
      <w:r>
        <w:rPr>
          <w:rFonts w:cs="Arial"/>
        </w:rPr>
        <w:t>]</w:t>
      </w:r>
    </w:p>
    <w:p w:rsidR="006D6164" w:rsidRDefault="006D6164" w:rsidP="006D6164">
      <w:pPr>
        <w:pStyle w:val="Bilder"/>
      </w:pPr>
      <w:r>
        <w:rPr>
          <w:lang w:eastAsia="de-DE"/>
        </w:rPr>
        <w:drawing>
          <wp:inline distT="0" distB="0" distL="0" distR="0">
            <wp:extent cx="2856230" cy="2299970"/>
            <wp:effectExtent l="0" t="0" r="127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6230" cy="2299970"/>
                    </a:xfrm>
                    <a:prstGeom prst="rect">
                      <a:avLst/>
                    </a:prstGeom>
                    <a:noFill/>
                    <a:ln>
                      <a:noFill/>
                    </a:ln>
                  </pic:spPr>
                </pic:pic>
              </a:graphicData>
            </a:graphic>
          </wp:inline>
        </w:drawing>
      </w:r>
    </w:p>
    <w:p w:rsidR="006D6164" w:rsidRDefault="006D6164" w:rsidP="006D6164">
      <w:pPr>
        <w:pStyle w:val="Beschriftung"/>
        <w:rPr>
          <w:rFonts w:cs="Arial"/>
        </w:rPr>
      </w:pPr>
      <w:r>
        <w:t xml:space="preserve">Abb. </w:t>
      </w:r>
      <w:fldSimple w:instr=" SEQ Abb. \* ARABIC ">
        <w:r w:rsidR="004A59A9">
          <w:rPr>
            <w:noProof/>
          </w:rPr>
          <w:t>14</w:t>
        </w:r>
      </w:fldSimple>
      <w:r>
        <w:t xml:space="preserve">: </w:t>
      </w:r>
      <w:r>
        <w:rPr>
          <w:rFonts w:cs="Arial"/>
        </w:rPr>
        <w:t>CaO*2SiO</w:t>
      </w:r>
      <w:r>
        <w:rPr>
          <w:rFonts w:cs="Arial"/>
          <w:vertAlign w:val="subscript"/>
        </w:rPr>
        <w:t>2</w:t>
      </w:r>
      <w:r>
        <w:rPr>
          <w:rFonts w:cs="Arial"/>
        </w:rPr>
        <w:t>*</w:t>
      </w:r>
      <w:r>
        <w:rPr>
          <w:rFonts w:cs="Arial"/>
          <w:i w:val="0"/>
          <w:iCs w:val="0"/>
        </w:rPr>
        <w:t>n</w:t>
      </w:r>
      <w:r>
        <w:rPr>
          <w:rFonts w:cs="Arial"/>
        </w:rPr>
        <w:t>H</w:t>
      </w:r>
      <w:r>
        <w:rPr>
          <w:rFonts w:cs="Arial"/>
          <w:vertAlign w:val="subscript"/>
        </w:rPr>
        <w:t>2</w:t>
      </w:r>
      <w:r>
        <w:rPr>
          <w:rFonts w:cs="Arial"/>
        </w:rPr>
        <w:t>O-Kristalle [</w:t>
      </w:r>
      <w:r>
        <w:rPr>
          <w:rFonts w:cs="Arial"/>
        </w:rPr>
        <w:fldChar w:fldCharType="begin"/>
      </w:r>
      <w:r>
        <w:rPr>
          <w:rFonts w:cs="Arial"/>
        </w:rPr>
        <w:instrText xml:space="preserve"> REF _Ref46478881 \r \h </w:instrText>
      </w:r>
      <w:r>
        <w:rPr>
          <w:rFonts w:cs="Arial"/>
        </w:rPr>
      </w:r>
      <w:r>
        <w:rPr>
          <w:rFonts w:cs="Arial"/>
        </w:rPr>
        <w:fldChar w:fldCharType="separate"/>
      </w:r>
      <w:r w:rsidR="004A59A9">
        <w:rPr>
          <w:rFonts w:cs="Arial"/>
        </w:rPr>
        <w:t>6</w:t>
      </w:r>
      <w:r>
        <w:rPr>
          <w:rFonts w:cs="Arial"/>
        </w:rPr>
        <w:fldChar w:fldCharType="end"/>
      </w:r>
      <w:r>
        <w:rPr>
          <w:rFonts w:cs="Arial"/>
        </w:rPr>
        <w:t>]</w:t>
      </w:r>
    </w:p>
    <w:p w:rsidR="00027556" w:rsidRDefault="00027556" w:rsidP="006D6164">
      <w:pPr>
        <w:pStyle w:val="berschrift2"/>
        <w:sectPr w:rsidR="00027556" w:rsidSect="00027556">
          <w:type w:val="continuous"/>
          <w:pgSz w:w="11906" w:h="16838"/>
          <w:pgMar w:top="851" w:right="1134" w:bottom="1134" w:left="1418" w:header="0" w:footer="0" w:gutter="0"/>
          <w:cols w:num="2" w:space="708"/>
          <w:titlePg/>
          <w:docGrid w:linePitch="360"/>
        </w:sectPr>
      </w:pPr>
    </w:p>
    <w:p w:rsidR="00027556" w:rsidRDefault="00027556">
      <w:pPr>
        <w:spacing w:before="0"/>
        <w:jc w:val="left"/>
        <w:rPr>
          <w:rFonts w:asciiTheme="majorHAnsi" w:eastAsiaTheme="majorEastAsia" w:hAnsiTheme="majorHAnsi" w:cstheme="majorBidi"/>
          <w:b/>
          <w:color w:val="000000" w:themeColor="text1"/>
          <w:sz w:val="28"/>
          <w:szCs w:val="26"/>
        </w:rPr>
      </w:pPr>
      <w:r>
        <w:br w:type="page"/>
      </w:r>
    </w:p>
    <w:p w:rsidR="006D6164" w:rsidRDefault="006D6164" w:rsidP="006D6164">
      <w:pPr>
        <w:pStyle w:val="berschrift2"/>
      </w:pPr>
      <w:bookmarkStart w:id="12" w:name="_Toc47091865"/>
      <w:r>
        <w:t>Besonderheit, der Stahl-Beton</w:t>
      </w:r>
      <w:bookmarkEnd w:id="12"/>
    </w:p>
    <w:p w:rsidR="006D6164" w:rsidRPr="006D6164" w:rsidRDefault="006D6164" w:rsidP="006D6164">
      <w:pPr>
        <w:rPr>
          <w:lang w:eastAsia="de-DE"/>
        </w:rPr>
      </w:pPr>
      <w:r w:rsidRPr="006D6164">
        <w:rPr>
          <w:lang w:eastAsia="de-DE"/>
        </w:rPr>
        <w:t>Mitte des 19.</w:t>
      </w:r>
      <w:r>
        <w:rPr>
          <w:lang w:eastAsia="de-DE"/>
        </w:rPr>
        <w:t> </w:t>
      </w:r>
      <w:r w:rsidRPr="006D6164">
        <w:rPr>
          <w:lang w:eastAsia="de-DE"/>
        </w:rPr>
        <w:t>Jahrhundert trat Beton in zunehmendem Maße in Konkurrenz zum Stahl, dem gegenüber der Beton</w:t>
      </w:r>
      <w:r>
        <w:rPr>
          <w:lang w:eastAsia="de-DE"/>
        </w:rPr>
        <w:t>-G</w:t>
      </w:r>
      <w:r w:rsidRPr="006D6164">
        <w:rPr>
          <w:lang w:eastAsia="de-DE"/>
        </w:rPr>
        <w:t>uss drei vorteilige Eigenschaften ins Feld führen konnte: seine Feuer</w:t>
      </w:r>
      <w:r>
        <w:rPr>
          <w:lang w:eastAsia="de-DE"/>
        </w:rPr>
        <w:t>-B</w:t>
      </w:r>
      <w:r w:rsidRPr="006D6164">
        <w:rPr>
          <w:lang w:eastAsia="de-DE"/>
        </w:rPr>
        <w:t>eständigkeit, die geringen Herstellungskosten und logistische Vorteile. Die unbegrenzte Formfähigkeit hatte er mit dem Stahl gemeinsam.</w:t>
      </w:r>
    </w:p>
    <w:p w:rsidR="006D6164" w:rsidRPr="006D6164" w:rsidRDefault="006D6164" w:rsidP="006D6164">
      <w:pPr>
        <w:rPr>
          <w:lang w:eastAsia="de-DE"/>
        </w:rPr>
      </w:pPr>
      <w:r w:rsidRPr="006D6164">
        <w:rPr>
          <w:lang w:eastAsia="de-DE"/>
        </w:rPr>
        <w:t>Bei einer Verbindung beider Stoffe ergab sich der Stahl</w:t>
      </w:r>
      <w:r>
        <w:rPr>
          <w:lang w:eastAsia="de-DE"/>
        </w:rPr>
        <w:t>-B</w:t>
      </w:r>
      <w:r w:rsidRPr="006D6164">
        <w:rPr>
          <w:lang w:eastAsia="de-DE"/>
        </w:rPr>
        <w:t xml:space="preserve">eton. Beton schützt Stahl aufgrund seines hohen pH-Wertes. Aber sobald der </w:t>
      </w:r>
      <w:r>
        <w:rPr>
          <w:lang w:eastAsia="de-DE"/>
        </w:rPr>
        <w:t>Stahl</w:t>
      </w:r>
      <w:r w:rsidRPr="006D6164">
        <w:rPr>
          <w:lang w:eastAsia="de-DE"/>
        </w:rPr>
        <w:t xml:space="preserve"> zu rosten beginnt wird der Beton durch das höhere Volumen der Eisenoxide gesprengt. Beton kann zwar hohe Drücke aushalten, zerbricht aber leicht bei Zugbelastungen. Stahl verbessert die Eigenschaften des Betons, indem er die Zugfestigkeit des Stahl</w:t>
      </w:r>
      <w:r>
        <w:rPr>
          <w:lang w:eastAsia="de-DE"/>
        </w:rPr>
        <w:t>-B</w:t>
      </w:r>
      <w:r w:rsidRPr="006D6164">
        <w:rPr>
          <w:lang w:eastAsia="de-DE"/>
        </w:rPr>
        <w:t xml:space="preserve">etons erhöht. </w:t>
      </w:r>
    </w:p>
    <w:p w:rsidR="006D6164" w:rsidRPr="006D6164" w:rsidRDefault="006D6164" w:rsidP="006D6164">
      <w:pPr>
        <w:pStyle w:val="Zusammenfassung"/>
        <w:rPr>
          <w:lang w:eastAsia="de-DE"/>
        </w:rPr>
      </w:pPr>
      <w:r w:rsidRPr="006D6164">
        <w:rPr>
          <w:rStyle w:val="Fett"/>
        </w:rPr>
        <w:t>Zusammenfassung</w:t>
      </w:r>
      <w:r>
        <w:t xml:space="preserve">: </w:t>
      </w:r>
      <w:r w:rsidRPr="006D6164">
        <w:rPr>
          <w:lang w:eastAsia="de-DE"/>
        </w:rPr>
        <w:t>Die Festigkeit des Betons entsteht durch Auskristallisieren der Bestandteile des Zements. Kleinste Kristall</w:t>
      </w:r>
      <w:r>
        <w:rPr>
          <w:lang w:eastAsia="de-DE"/>
        </w:rPr>
        <w:t>-N</w:t>
      </w:r>
      <w:r w:rsidRPr="006D6164">
        <w:rPr>
          <w:lang w:eastAsia="de-DE"/>
        </w:rPr>
        <w:t>adeln bilden sich, die sich fest ineinander verzahnen. Die Bildung der Ettringit-Kristalle beim Vorgang des Erstarrens nach 1</w:t>
      </w:r>
      <w:r>
        <w:rPr>
          <w:lang w:eastAsia="de-DE"/>
        </w:rPr>
        <w:t> </w:t>
      </w:r>
      <w:r w:rsidRPr="006D6164">
        <w:rPr>
          <w:lang w:eastAsia="de-DE"/>
        </w:rPr>
        <w:t>-</w:t>
      </w:r>
      <w:r>
        <w:rPr>
          <w:lang w:eastAsia="de-DE"/>
        </w:rPr>
        <w:t> </w:t>
      </w:r>
      <w:r w:rsidRPr="006D6164">
        <w:rPr>
          <w:lang w:eastAsia="de-DE"/>
        </w:rPr>
        <w:t>3</w:t>
      </w:r>
      <w:r>
        <w:rPr>
          <w:lang w:eastAsia="de-DE"/>
        </w:rPr>
        <w:t> </w:t>
      </w:r>
      <w:r w:rsidRPr="006D6164">
        <w:rPr>
          <w:lang w:eastAsia="de-DE"/>
        </w:rPr>
        <w:t>h sind vorrangig von Bedeutung. Im Prozess des Erhärtens beginnen die Tri- und Dicalciumsilicate nach etwa 4</w:t>
      </w:r>
      <w:r>
        <w:rPr>
          <w:lang w:eastAsia="de-DE"/>
        </w:rPr>
        <w:t> </w:t>
      </w:r>
      <w:r w:rsidRPr="006D6164">
        <w:rPr>
          <w:lang w:eastAsia="de-DE"/>
        </w:rPr>
        <w:t>h sich in Calciumsilicathydrate wandeln. Die einzelnen Kristalle wachsen ineinander und füllen so alle Zwischenräume zwischen den beigefügten Steinen aus. Das Kristall</w:t>
      </w:r>
      <w:r>
        <w:rPr>
          <w:lang w:eastAsia="de-DE"/>
        </w:rPr>
        <w:t>-W</w:t>
      </w:r>
      <w:r w:rsidRPr="006D6164">
        <w:rPr>
          <w:lang w:eastAsia="de-DE"/>
        </w:rPr>
        <w:t>achstum hält über Monate an, sodass die endgültige Festigkeit erst lange nach dem Betonguss erreicht wird.</w:t>
      </w:r>
    </w:p>
    <w:p w:rsidR="006D6164" w:rsidRPr="006D6164" w:rsidRDefault="006D6164" w:rsidP="006D6164">
      <w:pPr>
        <w:pStyle w:val="Zusammenfassung"/>
        <w:rPr>
          <w:szCs w:val="24"/>
          <w:lang w:eastAsia="de-DE"/>
        </w:rPr>
      </w:pPr>
      <w:r w:rsidRPr="006D6164">
        <w:rPr>
          <w:szCs w:val="24"/>
          <w:lang w:eastAsia="de-DE"/>
        </w:rPr>
        <w:t>Aufgrund der einfachen Herstellung, seinen sehr guten physikalischen Eigenschaften und seiner Langlebigkeit wird der Beton auch in Zukunft eine Rolle im Bauwesen spielen, auch wenn sein Einsatz aufgrund seiner Ästhetik in der sichtbaren Architektur nur bedingt zum Einsatz kommen wird. Heutzutage werden vor allem Garagen und Fertighäuser mit Fertig</w:t>
      </w:r>
      <w:r>
        <w:rPr>
          <w:szCs w:val="24"/>
          <w:lang w:eastAsia="de-DE"/>
        </w:rPr>
        <w:t>-B</w:t>
      </w:r>
      <w:r w:rsidRPr="006D6164">
        <w:rPr>
          <w:szCs w:val="24"/>
          <w:lang w:eastAsia="de-DE"/>
        </w:rPr>
        <w:t>etonteilen (Fa.</w:t>
      </w:r>
      <w:r>
        <w:rPr>
          <w:szCs w:val="24"/>
          <w:lang w:eastAsia="de-DE"/>
        </w:rPr>
        <w:t> </w:t>
      </w:r>
      <w:r w:rsidRPr="006D6164">
        <w:rPr>
          <w:szCs w:val="24"/>
          <w:lang w:eastAsia="de-DE"/>
        </w:rPr>
        <w:t>Zapf) errichtet. Nach der Fertigstellung folgt meist das Verputzen der Wände, weshalb einem Haus nicht immer anzusehen ist, ob es ganz mit Beton gebaut wurde.</w:t>
      </w:r>
    </w:p>
    <w:p w:rsidR="00931B30" w:rsidRPr="000E61E0" w:rsidRDefault="00931B30" w:rsidP="00931B30">
      <w:pPr>
        <w:rPr>
          <w:b/>
          <w:bCs/>
        </w:rPr>
      </w:pPr>
      <w:r w:rsidRPr="000E61E0">
        <w:rPr>
          <w:b/>
          <w:bCs/>
        </w:rPr>
        <w:t>Quellen:</w:t>
      </w:r>
    </w:p>
    <w:bookmarkStart w:id="13" w:name="_Ref46476815"/>
    <w:p w:rsidR="00BB1A91" w:rsidRDefault="00BB1A91" w:rsidP="00BB1A91">
      <w:pPr>
        <w:pStyle w:val="AufzhlungStandard"/>
      </w:pPr>
      <w:r>
        <w:fldChar w:fldCharType="begin"/>
      </w:r>
      <w:r>
        <w:instrText xml:space="preserve"> HYPERLINK "http://www.sealtec.co.il/Files/BetocreteC1617PR.pdf" </w:instrText>
      </w:r>
      <w:r>
        <w:fldChar w:fldCharType="separate"/>
      </w:r>
      <w:r w:rsidRPr="00BB1A91">
        <w:rPr>
          <w:rStyle w:val="Hyperlink"/>
        </w:rPr>
        <w:t>http://www.sealtec.co.il/Files/BetocreteC1617PR.pdf</w:t>
      </w:r>
      <w:r>
        <w:fldChar w:fldCharType="end"/>
      </w:r>
      <w:r>
        <w:t>, 16.02.2016</w:t>
      </w:r>
      <w:bookmarkEnd w:id="13"/>
      <w:r>
        <w:t xml:space="preserve"> (</w:t>
      </w:r>
      <w:r w:rsidRPr="00010E48">
        <w:t>Quelle verschollen, 24.07.2020</w:t>
      </w:r>
      <w:r>
        <w:t>)</w:t>
      </w:r>
    </w:p>
    <w:bookmarkStart w:id="14" w:name="_Ref46476981"/>
    <w:p w:rsidR="00BB1A91" w:rsidRDefault="00BB1A91" w:rsidP="00BB1A91">
      <w:pPr>
        <w:pStyle w:val="AufzhlungStandard"/>
      </w:pPr>
      <w:r>
        <w:fldChar w:fldCharType="begin"/>
      </w:r>
      <w:r>
        <w:instrText xml:space="preserve"> HYPERLINK "http://www.lpg.musin.de/kusem/exkurs/rom/texte/12.htm" </w:instrText>
      </w:r>
      <w:r>
        <w:fldChar w:fldCharType="separate"/>
      </w:r>
      <w:r>
        <w:rPr>
          <w:rStyle w:val="Hyperlink"/>
          <w:rFonts w:cs="Arial"/>
        </w:rPr>
        <w:t>http://www.lpg.musin.de/kusem/exkurs/rom/texte/12.htm</w:t>
      </w:r>
      <w:r>
        <w:fldChar w:fldCharType="end"/>
      </w:r>
      <w:r>
        <w:t xml:space="preserve"> , 16.02.2016</w:t>
      </w:r>
      <w:bookmarkEnd w:id="14"/>
    </w:p>
    <w:p w:rsidR="00BB1A91" w:rsidRDefault="00BB1A91" w:rsidP="00BB1A91">
      <w:pPr>
        <w:pStyle w:val="AufzhlungStandard"/>
      </w:pPr>
      <w:bookmarkStart w:id="15" w:name="_Ref46477722"/>
      <w:r>
        <w:t>Beckert, Mechel, Lamprecht, gesundes Wohnen, 1986, Düsseldorf.</w:t>
      </w:r>
      <w:bookmarkEnd w:id="15"/>
    </w:p>
    <w:p w:rsidR="00BB1A91" w:rsidRDefault="00BB1A91" w:rsidP="00BB1A91">
      <w:pPr>
        <w:pStyle w:val="AufzhlungStandard"/>
      </w:pPr>
      <w:r>
        <w:t xml:space="preserve">Wiberg, E., Holleman, A.F. Lehrbuch der anorganischen Chemie, Berlin, 1995 </w:t>
      </w:r>
    </w:p>
    <w:p w:rsidR="00BB1A91" w:rsidRDefault="00BB1A91" w:rsidP="00BB1A91">
      <w:pPr>
        <w:pStyle w:val="AufzhlungStandard"/>
      </w:pPr>
      <w:bookmarkStart w:id="16" w:name="_Ref46476660"/>
      <w:r>
        <w:t>Hackelsberger, Christoph Beton: Stein der Weisen, Braunschweig,1988</w:t>
      </w:r>
      <w:bookmarkEnd w:id="16"/>
    </w:p>
    <w:bookmarkStart w:id="17" w:name="_Ref46478881"/>
    <w:p w:rsidR="00BB1A91" w:rsidRDefault="00BB1A91" w:rsidP="00BB1A91">
      <w:pPr>
        <w:pStyle w:val="AufzhlungStandard"/>
      </w:pPr>
      <w:r>
        <w:fldChar w:fldCharType="begin"/>
      </w:r>
      <w:r>
        <w:instrText xml:space="preserve"> HYPERLINK "http://element.fkp.physik.tu-darmstadt.de/physik4bi/material/bivor02.pdf" </w:instrText>
      </w:r>
      <w:r>
        <w:fldChar w:fldCharType="separate"/>
      </w:r>
      <w:r>
        <w:rPr>
          <w:rStyle w:val="Hyperlink"/>
          <w:rFonts w:cs="Arial"/>
        </w:rPr>
        <w:t>http://element.fkp.physik.tu-darmstadt.de/physik4bi/material/bivor02.pdf</w:t>
      </w:r>
      <w:r>
        <w:fldChar w:fldCharType="end"/>
      </w:r>
      <w:r>
        <w:t>, Urheber: B.Möser, 16.02.2016 (</w:t>
      </w:r>
      <w:r w:rsidRPr="00010E48">
        <w:t>Quelle verschollen, 24.07.2020</w:t>
      </w:r>
      <w:r>
        <w:t>)</w:t>
      </w:r>
      <w:bookmarkEnd w:id="17"/>
    </w:p>
    <w:p w:rsidR="00BB1A91" w:rsidRDefault="00BB1A91" w:rsidP="00BB1A91">
      <w:pPr>
        <w:pStyle w:val="AufzhlungStandard"/>
      </w:pPr>
      <w:bookmarkStart w:id="18" w:name="_Ref46477155"/>
      <w:r>
        <w:t>Dirk Lohmann, 1999. Untersuchungen zur Vermeidung zu hoher pH-Werte in weichen Trinkwässern bei der Inbetriebnahme von Rohrleitungen mit einer Zementmörtelauskleidung, Gerhard-Mercator-Universität - Gesamthochschule Duisburg, Dissertation, 220 S.</w:t>
      </w:r>
      <w:bookmarkEnd w:id="18"/>
    </w:p>
    <w:sectPr w:rsidR="00BB1A91" w:rsidSect="00BB1A91">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6C" w:rsidRDefault="00DE146C" w:rsidP="005A7DCE">
      <w:pPr>
        <w:spacing w:before="0"/>
      </w:pPr>
      <w:r>
        <w:separator/>
      </w:r>
    </w:p>
  </w:endnote>
  <w:endnote w:type="continuationSeparator" w:id="0">
    <w:p w:rsidR="00DE146C" w:rsidRDefault="00DE146C"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DE146C" w:rsidRDefault="00DE146C">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DE146C" w:rsidRDefault="00DE146C">
        <w:pPr>
          <w:pStyle w:val="Fuzeile"/>
          <w:jc w:val="center"/>
        </w:pPr>
        <w:r>
          <w:fldChar w:fldCharType="begin"/>
        </w:r>
        <w:r>
          <w:instrText>PAGE    \* MERGEFORMAT</w:instrText>
        </w:r>
        <w:r>
          <w:fldChar w:fldCharType="separate"/>
        </w:r>
        <w:r w:rsidR="004A59A9">
          <w:rPr>
            <w:noProof/>
          </w:rPr>
          <w:t>9</w:t>
        </w:r>
        <w:r>
          <w:fldChar w:fldCharType="end"/>
        </w:r>
      </w:p>
    </w:sdtContent>
  </w:sdt>
  <w:p w:rsidR="00DE146C" w:rsidRDefault="00DE1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6C" w:rsidRDefault="00DE146C" w:rsidP="005A7DCE">
      <w:pPr>
        <w:spacing w:before="0"/>
      </w:pPr>
      <w:r>
        <w:separator/>
      </w:r>
    </w:p>
  </w:footnote>
  <w:footnote w:type="continuationSeparator" w:id="0">
    <w:p w:rsidR="00DE146C" w:rsidRDefault="00DE146C"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1B6C7644"/>
    <w:lvl w:ilvl="0">
      <w:start w:val="1"/>
      <w:numFmt w:val="decimal"/>
      <w:pStyle w:val="AufzhlungStandard"/>
      <w:lvlText w:val="%1."/>
      <w:lvlJc w:val="left"/>
      <w:pPr>
        <w:ind w:left="454" w:hanging="454"/>
      </w:pPr>
      <w:rPr>
        <w:rFonts w:hint="default"/>
      </w:rPr>
    </w:lvl>
    <w:lvl w:ilvl="1">
      <w:start w:val="1"/>
      <w:numFmt w:val="decim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C8F1B47"/>
    <w:multiLevelType w:val="multilevel"/>
    <w:tmpl w:val="8A069CFE"/>
    <w:lvl w:ilvl="0">
      <w:start w:val="1"/>
      <w:numFmt w:val="bullet"/>
      <w:pStyle w:val="Liste2Aufzhlung"/>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0"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2" w15:restartNumberingAfterBreak="0">
    <w:nsid w:val="5A507EF5"/>
    <w:multiLevelType w:val="multilevel"/>
    <w:tmpl w:val="9962C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9D0A51"/>
    <w:multiLevelType w:val="multilevel"/>
    <w:tmpl w:val="3A0071A0"/>
    <w:lvl w:ilvl="0">
      <w:start w:val="1"/>
      <w:numFmt w:val="bullet"/>
      <w:lvlText w:val=""/>
      <w:lvlJc w:val="left"/>
      <w:pPr>
        <w:ind w:left="425" w:hanging="425"/>
      </w:pPr>
      <w:rPr>
        <w:rFonts w:ascii="Symbol" w:hAnsi="Symbol" w:hint="default"/>
        <w:color w:val="auto"/>
        <w:sz w:val="24"/>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4"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4"/>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5"/>
  </w:num>
  <w:num w:numId="20">
    <w:abstractNumId w:val="13"/>
    <w:lvlOverride w:ilvl="0">
      <w:lvl w:ilvl="0">
        <w:start w:val="1"/>
        <w:numFmt w:val="bullet"/>
        <w:lvlText w:val=""/>
        <w:lvlJc w:val="left"/>
        <w:pPr>
          <w:ind w:left="425" w:hanging="425"/>
        </w:pPr>
        <w:rPr>
          <w:rFonts w:ascii="Symbol" w:hAnsi="Symbol" w:hint="default"/>
          <w:b w:val="0"/>
          <w:bCs w:val="0"/>
          <w:i w:val="0"/>
          <w:iCs w:val="0"/>
          <w:caps w:val="0"/>
          <w:strike w:val="0"/>
          <w:dstrike w:val="0"/>
          <w:outline w:val="0"/>
          <w:shadow w:val="0"/>
          <w:emboss w:val="0"/>
          <w:imprint w:val="0"/>
          <w:vanish w:val="0"/>
          <w:color w:val="auto"/>
          <w:spacing w:val="0"/>
          <w:kern w:val="0"/>
          <w:position w:val="0"/>
          <w:sz w:val="24"/>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2."/>
        <w:lvlJc w:val="left"/>
        <w:pPr>
          <w:ind w:left="425" w:hanging="425"/>
        </w:pPr>
        <w:rPr>
          <w:rFonts w:hint="default"/>
          <w:color w:val="000000" w:themeColor="text1"/>
        </w:rPr>
      </w:lvl>
    </w:lvlOverride>
    <w:lvlOverride w:ilvl="2">
      <w:lvl w:ilvl="2">
        <w:start w:val="1"/>
        <w:numFmt w:val="lowerLetter"/>
        <w:lvlText w:val="%3)"/>
        <w:lvlJc w:val="left"/>
        <w:pPr>
          <w:ind w:left="425" w:hanging="425"/>
        </w:pPr>
        <w:rPr>
          <w:rFonts w:hint="default"/>
        </w:rPr>
      </w:lvl>
    </w:lvlOverride>
    <w:lvlOverride w:ilvl="3">
      <w:lvl w:ilvl="3">
        <w:start w:val="1"/>
        <w:numFmt w:val="decimal"/>
        <w:lvlText w:val="B%4"/>
        <w:lvlJc w:val="left"/>
        <w:pPr>
          <w:ind w:left="567" w:hanging="567"/>
        </w:pPr>
        <w:rPr>
          <w:rFonts w:ascii="Arial" w:hAnsi="Arial" w:hint="default"/>
          <w:b/>
          <w:i w:val="0"/>
          <w:color w:val="FF9600"/>
          <w:sz w:val="28"/>
        </w:rPr>
      </w:lvl>
    </w:lvlOverride>
    <w:lvlOverride w:ilvl="4">
      <w:lvl w:ilvl="4">
        <w:start w:val="1"/>
        <w:numFmt w:val="decimal"/>
        <w:lvlText w:val="E%5"/>
        <w:lvlJc w:val="left"/>
        <w:pPr>
          <w:ind w:left="567" w:hanging="567"/>
        </w:pPr>
        <w:rPr>
          <w:rFonts w:ascii="Arial" w:hAnsi="Arial" w:hint="default"/>
          <w:b/>
          <w:i w:val="0"/>
          <w:color w:val="FF9600"/>
          <w:sz w:val="32"/>
        </w:rPr>
      </w:lvl>
    </w:lvlOverride>
    <w:lvlOverride w:ilvl="5">
      <w:lvl w:ilvl="5">
        <w:start w:val="1"/>
        <w:numFmt w:val="bullet"/>
        <w:lvlText w:val=""/>
        <w:lvlJc w:val="left"/>
        <w:pPr>
          <w:ind w:left="709" w:hanging="425"/>
        </w:pPr>
        <w:rPr>
          <w:rFonts w:ascii="Wingdings" w:hAnsi="Wingdings" w:hint="default"/>
          <w:b/>
          <w:i w:val="0"/>
          <w:color w:val="FF9600"/>
          <w:sz w:val="28"/>
        </w:rPr>
      </w:lvl>
    </w:lvlOverride>
    <w:lvlOverride w:ilvl="6">
      <w:lvl w:ilvl="6">
        <w:start w:val="1"/>
        <w:numFmt w:val="none"/>
        <w:lvlText w:val=""/>
        <w:lvlJc w:val="left"/>
        <w:pPr>
          <w:ind w:left="425" w:hanging="425"/>
        </w:pPr>
        <w:rPr>
          <w:rFonts w:hint="default"/>
        </w:rPr>
      </w:lvl>
    </w:lvlOverride>
    <w:lvlOverride w:ilvl="7">
      <w:lvl w:ilvl="7">
        <w:start w:val="1"/>
        <w:numFmt w:val="none"/>
        <w:lvlText w:val=""/>
        <w:lvlJc w:val="left"/>
        <w:pPr>
          <w:ind w:left="425" w:hanging="425"/>
        </w:pPr>
        <w:rPr>
          <w:rFonts w:hint="default"/>
        </w:rPr>
      </w:lvl>
    </w:lvlOverride>
    <w:lvlOverride w:ilvl="8">
      <w:lvl w:ilvl="8">
        <w:start w:val="1"/>
        <w:numFmt w:val="none"/>
        <w:lvlText w:val=""/>
        <w:lvlJc w:val="left"/>
        <w:pPr>
          <w:ind w:left="425" w:hanging="425"/>
        </w:pPr>
        <w:rPr>
          <w:rFonts w:hint="default"/>
        </w:rPr>
      </w:lvl>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10E48"/>
    <w:rsid w:val="000256A8"/>
    <w:rsid w:val="00027556"/>
    <w:rsid w:val="00045EDE"/>
    <w:rsid w:val="000712A2"/>
    <w:rsid w:val="00074491"/>
    <w:rsid w:val="000D4A1C"/>
    <w:rsid w:val="000E61E0"/>
    <w:rsid w:val="0015543D"/>
    <w:rsid w:val="001D6942"/>
    <w:rsid w:val="002005EF"/>
    <w:rsid w:val="0033663A"/>
    <w:rsid w:val="0036111E"/>
    <w:rsid w:val="004A59A9"/>
    <w:rsid w:val="004D0FAE"/>
    <w:rsid w:val="005633FE"/>
    <w:rsid w:val="0058690D"/>
    <w:rsid w:val="005A7DCE"/>
    <w:rsid w:val="00626183"/>
    <w:rsid w:val="006C46BC"/>
    <w:rsid w:val="006D6164"/>
    <w:rsid w:val="007161D1"/>
    <w:rsid w:val="00783295"/>
    <w:rsid w:val="007A5951"/>
    <w:rsid w:val="007B2C80"/>
    <w:rsid w:val="007F18E1"/>
    <w:rsid w:val="008117E4"/>
    <w:rsid w:val="00825BFE"/>
    <w:rsid w:val="00850560"/>
    <w:rsid w:val="00883728"/>
    <w:rsid w:val="008A524D"/>
    <w:rsid w:val="00931B30"/>
    <w:rsid w:val="00945ED7"/>
    <w:rsid w:val="009710A6"/>
    <w:rsid w:val="00A21130"/>
    <w:rsid w:val="00A5383F"/>
    <w:rsid w:val="00AA5678"/>
    <w:rsid w:val="00AA5D66"/>
    <w:rsid w:val="00AB7E4B"/>
    <w:rsid w:val="00AE53F0"/>
    <w:rsid w:val="00AF7672"/>
    <w:rsid w:val="00BB1A91"/>
    <w:rsid w:val="00C47CC6"/>
    <w:rsid w:val="00C6611D"/>
    <w:rsid w:val="00D97908"/>
    <w:rsid w:val="00DB7964"/>
    <w:rsid w:val="00DE146C"/>
    <w:rsid w:val="00E14DE1"/>
    <w:rsid w:val="00E20AF3"/>
    <w:rsid w:val="00E37534"/>
    <w:rsid w:val="00E46BE8"/>
    <w:rsid w:val="00E54A99"/>
    <w:rsid w:val="00E8473B"/>
    <w:rsid w:val="00F0263F"/>
    <w:rsid w:val="00F76D18"/>
    <w:rsid w:val="00FD7888"/>
    <w:rsid w:val="00FE6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79EBE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F0263F"/>
    <w:pPr>
      <w:numPr>
        <w:numId w:val="17"/>
      </w:numPr>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F0263F"/>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E46BE8"/>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paragraph" w:customStyle="1" w:styleId="CASNr">
    <w:name w:val="CASNr"/>
    <w:basedOn w:val="AufzhlungStandard"/>
    <w:link w:val="CASNrZchn"/>
    <w:qFormat/>
    <w:rsid w:val="00E37534"/>
    <w:pPr>
      <w:ind w:left="425" w:hanging="425"/>
    </w:pPr>
    <w:rPr>
      <w:sz w:val="20"/>
      <w:szCs w:val="20"/>
    </w:rPr>
  </w:style>
  <w:style w:type="character" w:customStyle="1" w:styleId="CASNrZchn">
    <w:name w:val="CASNr Zchn"/>
    <w:basedOn w:val="AufzhlungStandardZchn"/>
    <w:link w:val="CASNr"/>
    <w:rsid w:val="00E37534"/>
    <w:rPr>
      <w:sz w:val="20"/>
      <w:szCs w:val="20"/>
    </w:rPr>
  </w:style>
  <w:style w:type="paragraph" w:customStyle="1" w:styleId="Formeln">
    <w:name w:val="Formeln"/>
    <w:basedOn w:val="Standard"/>
    <w:qFormat/>
    <w:rsid w:val="00E37534"/>
    <w:pPr>
      <w:spacing w:before="240" w:after="240"/>
      <w:jc w:val="center"/>
    </w:pPr>
    <w:rPr>
      <w:iCs/>
      <w:sz w:val="28"/>
      <w:szCs w:val="32"/>
    </w:rPr>
  </w:style>
  <w:style w:type="character" w:styleId="BesuchterLink">
    <w:name w:val="FollowedHyperlink"/>
    <w:basedOn w:val="Absatz-Standardschriftart"/>
    <w:uiPriority w:val="99"/>
    <w:semiHidden/>
    <w:unhideWhenUsed/>
    <w:rsid w:val="00BB1A91"/>
    <w:rPr>
      <w:color w:val="0000FF" w:themeColor="followedHyperlink"/>
      <w:u w:val="single"/>
    </w:rPr>
  </w:style>
  <w:style w:type="character" w:customStyle="1" w:styleId="UnresolvedMention">
    <w:name w:val="Unresolved Mention"/>
    <w:basedOn w:val="Absatz-Standardschriftart"/>
    <w:uiPriority w:val="99"/>
    <w:semiHidden/>
    <w:unhideWhenUsed/>
    <w:rsid w:val="00BB1A91"/>
    <w:rPr>
      <w:color w:val="605E5C"/>
      <w:shd w:val="clear" w:color="auto" w:fill="E1DFDD"/>
    </w:rPr>
  </w:style>
  <w:style w:type="character" w:styleId="Platzhaltertext">
    <w:name w:val="Placeholder Text"/>
    <w:basedOn w:val="Absatz-Standardschriftart"/>
    <w:uiPriority w:val="99"/>
    <w:semiHidden/>
    <w:rsid w:val="006261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88012">
      <w:bodyDiv w:val="1"/>
      <w:marLeft w:val="0"/>
      <w:marRight w:val="0"/>
      <w:marTop w:val="0"/>
      <w:marBottom w:val="0"/>
      <w:divBdr>
        <w:top w:val="none" w:sz="0" w:space="0" w:color="auto"/>
        <w:left w:val="none" w:sz="0" w:space="0" w:color="auto"/>
        <w:bottom w:val="none" w:sz="0" w:space="0" w:color="auto"/>
        <w:right w:val="none" w:sz="0" w:space="0" w:color="auto"/>
      </w:divBdr>
    </w:div>
    <w:div w:id="703406011">
      <w:bodyDiv w:val="1"/>
      <w:marLeft w:val="0"/>
      <w:marRight w:val="0"/>
      <w:marTop w:val="0"/>
      <w:marBottom w:val="0"/>
      <w:divBdr>
        <w:top w:val="none" w:sz="0" w:space="0" w:color="auto"/>
        <w:left w:val="none" w:sz="0" w:space="0" w:color="auto"/>
        <w:bottom w:val="none" w:sz="0" w:space="0" w:color="auto"/>
        <w:right w:val="none" w:sz="0" w:space="0" w:color="auto"/>
      </w:divBdr>
    </w:div>
    <w:div w:id="885869588">
      <w:bodyDiv w:val="1"/>
      <w:marLeft w:val="0"/>
      <w:marRight w:val="0"/>
      <w:marTop w:val="0"/>
      <w:marBottom w:val="0"/>
      <w:divBdr>
        <w:top w:val="none" w:sz="0" w:space="0" w:color="auto"/>
        <w:left w:val="none" w:sz="0" w:space="0" w:color="auto"/>
        <w:bottom w:val="none" w:sz="0" w:space="0" w:color="auto"/>
        <w:right w:val="none" w:sz="0" w:space="0" w:color="auto"/>
      </w:divBdr>
    </w:div>
    <w:div w:id="1019937341">
      <w:bodyDiv w:val="1"/>
      <w:marLeft w:val="0"/>
      <w:marRight w:val="0"/>
      <w:marTop w:val="0"/>
      <w:marBottom w:val="0"/>
      <w:divBdr>
        <w:top w:val="none" w:sz="0" w:space="0" w:color="auto"/>
        <w:left w:val="none" w:sz="0" w:space="0" w:color="auto"/>
        <w:bottom w:val="none" w:sz="0" w:space="0" w:color="auto"/>
        <w:right w:val="none" w:sz="0" w:space="0" w:color="auto"/>
      </w:divBdr>
    </w:div>
    <w:div w:id="1035229745">
      <w:bodyDiv w:val="1"/>
      <w:marLeft w:val="0"/>
      <w:marRight w:val="0"/>
      <w:marTop w:val="0"/>
      <w:marBottom w:val="0"/>
      <w:divBdr>
        <w:top w:val="none" w:sz="0" w:space="0" w:color="auto"/>
        <w:left w:val="none" w:sz="0" w:space="0" w:color="auto"/>
        <w:bottom w:val="none" w:sz="0" w:space="0" w:color="auto"/>
        <w:right w:val="none" w:sz="0" w:space="0" w:color="auto"/>
      </w:divBdr>
    </w:div>
    <w:div w:id="1156073775">
      <w:bodyDiv w:val="1"/>
      <w:marLeft w:val="0"/>
      <w:marRight w:val="0"/>
      <w:marTop w:val="0"/>
      <w:marBottom w:val="0"/>
      <w:divBdr>
        <w:top w:val="none" w:sz="0" w:space="0" w:color="auto"/>
        <w:left w:val="none" w:sz="0" w:space="0" w:color="auto"/>
        <w:bottom w:val="none" w:sz="0" w:space="0" w:color="auto"/>
        <w:right w:val="none" w:sz="0" w:space="0" w:color="auto"/>
      </w:divBdr>
    </w:div>
    <w:div w:id="1191452909">
      <w:bodyDiv w:val="1"/>
      <w:marLeft w:val="0"/>
      <w:marRight w:val="0"/>
      <w:marTop w:val="0"/>
      <w:marBottom w:val="0"/>
      <w:divBdr>
        <w:top w:val="none" w:sz="0" w:space="0" w:color="auto"/>
        <w:left w:val="none" w:sz="0" w:space="0" w:color="auto"/>
        <w:bottom w:val="none" w:sz="0" w:space="0" w:color="auto"/>
        <w:right w:val="none" w:sz="0" w:space="0" w:color="auto"/>
      </w:divBdr>
    </w:div>
    <w:div w:id="1490950245">
      <w:bodyDiv w:val="1"/>
      <w:marLeft w:val="0"/>
      <w:marRight w:val="0"/>
      <w:marTop w:val="0"/>
      <w:marBottom w:val="0"/>
      <w:divBdr>
        <w:top w:val="none" w:sz="0" w:space="0" w:color="auto"/>
        <w:left w:val="none" w:sz="0" w:space="0" w:color="auto"/>
        <w:bottom w:val="none" w:sz="0" w:space="0" w:color="auto"/>
        <w:right w:val="none" w:sz="0" w:space="0" w:color="auto"/>
      </w:divBdr>
    </w:div>
    <w:div w:id="1597207623">
      <w:bodyDiv w:val="1"/>
      <w:marLeft w:val="0"/>
      <w:marRight w:val="0"/>
      <w:marTop w:val="0"/>
      <w:marBottom w:val="0"/>
      <w:divBdr>
        <w:top w:val="none" w:sz="0" w:space="0" w:color="auto"/>
        <w:left w:val="none" w:sz="0" w:space="0" w:color="auto"/>
        <w:bottom w:val="none" w:sz="0" w:space="0" w:color="auto"/>
        <w:right w:val="none" w:sz="0" w:space="0" w:color="auto"/>
      </w:divBdr>
    </w:div>
    <w:div w:id="169603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8F2C-4886-4833-B287-1BE50420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83C28570.dotm</Template>
  <TotalTime>0</TotalTime>
  <Pages>9</Pages>
  <Words>2073</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2020-07-31T10:44:00Z</cp:lastPrinted>
  <dcterms:created xsi:type="dcterms:W3CDTF">2020-07-24T07:48:00Z</dcterms:created>
  <dcterms:modified xsi:type="dcterms:W3CDTF">2020-07-31T10:44:00Z</dcterms:modified>
</cp:coreProperties>
</file>